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2535</w:t>
      </w:r>
    </w:p>
    <w:p>
      <w:pPr>
        <w:rPr>
          <w:rFonts w:hint="eastAsia"/>
        </w:rPr>
      </w:pPr>
      <w:r>
        <w:rPr>
          <w:rFonts w:hint="eastAsia"/>
        </w:rPr>
        <w:t>&lt;日期&gt;=2002.07.12</w:t>
      </w:r>
    </w:p>
    <w:p>
      <w:pPr>
        <w:rPr>
          <w:rFonts w:hint="eastAsia"/>
        </w:rPr>
      </w:pPr>
      <w:r>
        <w:rPr>
          <w:rFonts w:hint="eastAsia"/>
        </w:rPr>
        <w:t>&lt;版次&gt;=6</w:t>
      </w:r>
    </w:p>
    <w:p>
      <w:pPr>
        <w:rPr>
          <w:rFonts w:hint="eastAsia"/>
        </w:rPr>
      </w:pPr>
      <w:r>
        <w:rPr>
          <w:rFonts w:hint="eastAsia"/>
        </w:rPr>
        <w:t>&lt;版名&gt;=教育·科技·文化</w:t>
      </w:r>
    </w:p>
    <w:p>
      <w:pPr>
        <w:rPr>
          <w:rFonts w:hint="eastAsia"/>
        </w:rPr>
      </w:pPr>
      <w:r>
        <w:rPr>
          <w:rFonts w:hint="eastAsia"/>
        </w:rPr>
        <w:t>&lt;标题&gt;=</w:t>
      </w:r>
      <w:r>
        <w:rPr>
          <w:rFonts w:hint="eastAsia"/>
          <w:highlight w:val="yellow"/>
        </w:rPr>
        <w:t>人口日敲响人口警钟</w:t>
      </w:r>
      <w:r>
        <w:rPr>
          <w:rFonts w:hint="eastAsia"/>
        </w:rPr>
        <w:t>（今日新语）</w:t>
      </w:r>
    </w:p>
    <w:p>
      <w:pPr>
        <w:rPr>
          <w:rFonts w:hint="eastAsia"/>
        </w:rPr>
      </w:pPr>
      <w:r>
        <w:rPr>
          <w:rFonts w:hint="eastAsia"/>
        </w:rPr>
        <w:t>&lt;正文&gt;=　　鼎鸣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30年前，一个国际著名的学术机构出版了一本震惊世界的书，名为《增长的极限》。此书分析了人口增长、资源消耗等影响经济社会发展的因素，预言如果维持现有的人口增长和资源消耗率不变，全球经济将在2100年前达到增长的极限，随后步入衰退。</w:t>
      </w:r>
    </w:p>
    <w:p>
      <w:pPr>
        <w:rPr>
          <w:rFonts w:hint="eastAsia"/>
        </w:rPr>
      </w:pPr>
      <w:r>
        <w:rPr>
          <w:rFonts w:hint="eastAsia"/>
        </w:rPr>
        <w:t>　　30年过去了，科学技术的日新月异使世界经济保持着较强劲的增长势头，人们正在创造并享受着前人望尘莫及的物质财富。然而，人类对“</w:t>
      </w:r>
      <w:r>
        <w:rPr>
          <w:rFonts w:hint="eastAsia"/>
          <w:highlight w:val="yellow"/>
        </w:rPr>
        <w:t>增长极限</w:t>
      </w:r>
      <w:r>
        <w:rPr>
          <w:rFonts w:hint="eastAsia"/>
        </w:rPr>
        <w:t>”的忧思一刻也没有止息。就在第十三个世界人口日到来之际，世界自然基金会发布了一份名为“生命地球”的报告，再一次向人们发出“盛世危言”。报告指出，</w:t>
      </w:r>
      <w:r>
        <w:rPr>
          <w:rFonts w:hint="eastAsia"/>
          <w:highlight w:val="yellow"/>
        </w:rPr>
        <w:t>人口的急剧增长和对资源的掠夺性使用，已经让地球不堪重负，“到2030年，人类的生存和发展环境将出现衰退</w:t>
      </w:r>
      <w:r>
        <w:rPr>
          <w:rFonts w:hint="eastAsia"/>
        </w:rPr>
        <w:t>。”</w:t>
      </w:r>
    </w:p>
    <w:p>
      <w:pPr>
        <w:rPr>
          <w:rFonts w:hint="eastAsia"/>
        </w:rPr>
      </w:pPr>
      <w:r>
        <w:rPr>
          <w:rFonts w:hint="eastAsia"/>
        </w:rPr>
        <w:t>　　虽然预言未必如期变为现实，“聪明的人类”会千方百计地阻止或推迟“极限”的到来，但繁荣背后的危机的确是存在的。目前，世界总人口已经达到62亿，比上世纪初增加了3倍。而与此相对照，水、耕地、森林、矿藏……几乎所有生存资源的平均数都在因人口分母的不断膨胀而日益缩小，由此带来环境污染、资源枯竭等一系列问题。</w:t>
      </w:r>
    </w:p>
    <w:p>
      <w:pPr>
        <w:rPr>
          <w:rFonts w:hint="eastAsia"/>
        </w:rPr>
      </w:pPr>
      <w:r>
        <w:rPr>
          <w:rFonts w:hint="eastAsia"/>
        </w:rPr>
        <w:t>　　作为世界上人口最多的发展中国家，我国首当其冲地承受着巨大的人口压力。统计资料显示，每掀过一张日历，就有37万个婴儿降生在已经十分拥挤的地球上，其中包括5万个中国娃；地球每绕太阳一周，全世界就净增人口8296万，我国净增1184万。由于人多地少，人们将斧头挥向了山林和草场，导致生态恶化，沙尘暴频频“光顾”；由于大量农村剩余劳动力必须就地消化，影响了农业采用新技术和规模经营，农业的边际效益出现了下降趋势……种种迹象表明，人口过多、增长过快成了制约经济社会可持续发展的关键因素。</w:t>
      </w:r>
    </w:p>
    <w:p>
      <w:pPr>
        <w:rPr>
          <w:rFonts w:hint="eastAsia"/>
        </w:rPr>
      </w:pPr>
      <w:r>
        <w:rPr>
          <w:rFonts w:hint="eastAsia"/>
        </w:rPr>
        <w:t>　　面对严峻的人口形势，我国自上世纪70年代起，开始推行世界上最严格的人口控制政策，并于80年代将计划生育确定为基本国策。经过近30年的不懈努力，全国累计少生人口3亿多，人口过快增长的势头得到了有效的遏制。但是，由于人口基数大，人口众多的基本国情不是短时间内能够改变的。未来几十年，人口过多、增长过快与素质较低、人口老龄化等问题将交互振荡，使我们面临的人口形势更为严峻和复杂。尤其在农村和基层，计划生育工作还比较薄弱，任何政策的偏差、工作的失误，都可能引发生育水平的回升。</w:t>
      </w:r>
    </w:p>
    <w:p>
      <w:pPr>
        <w:rPr>
          <w:rFonts w:hint="eastAsia"/>
        </w:rPr>
      </w:pPr>
      <w:r>
        <w:rPr>
          <w:rFonts w:hint="eastAsia"/>
        </w:rPr>
        <w:t>　　为当代人和后世子孙计，人口警钟须长鸣。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&lt;数据库&gt;=人民日报</w:t>
      </w: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8B76DC"/>
    <w:rsid w:val="491B3B7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Office_10.1.0.5511_F1E327BC-269C-435d-A152-05C5408002CA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2016-03-01T01:23:02Z</dcterms:created>
  <dc:creator>Administrator</dc:creator>
  <cp:lastModifiedBy>Administrator</cp:lastModifiedBy>
  <dcterms:modified xsi:type="dcterms:W3CDTF">2016-03-01T01:28:44Z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