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2494</w:t>
      </w:r>
    </w:p>
    <w:p>
      <w:pPr>
        <w:rPr>
          <w:rFonts w:hint="eastAsia"/>
        </w:rPr>
      </w:pPr>
      <w:r>
        <w:rPr>
          <w:rFonts w:hint="eastAsia"/>
        </w:rPr>
        <w:t>&lt;日期&gt;=2002.08.27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&lt;版名&gt;=卫生·环境·人口</w:t>
      </w:r>
    </w:p>
    <w:p>
      <w:pPr>
        <w:rPr>
          <w:rFonts w:hint="eastAsia"/>
        </w:rPr>
      </w:pPr>
      <w:r>
        <w:rPr>
          <w:rFonts w:hint="eastAsia"/>
        </w:rPr>
        <w:t>&lt;标题&gt;=好温馨的“家”（人口天地）</w:t>
      </w:r>
    </w:p>
    <w:p>
      <w:pPr>
        <w:rPr>
          <w:rFonts w:hint="eastAsia"/>
        </w:rPr>
      </w:pPr>
      <w:r>
        <w:rPr>
          <w:rFonts w:hint="eastAsia"/>
        </w:rPr>
        <w:t>&lt;副标题&gt;=———运城市计生指导中心一瞥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&lt;正文&gt;=　　樊峻峰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“您把痛苦告诉我，我把健康还给您”……在这些充满人情味标语的引导下，笔者来到山西省运城市计生指导、生殖保健服务中心。</w:t>
      </w:r>
    </w:p>
    <w:p>
      <w:pPr>
        <w:rPr>
          <w:rFonts w:hint="eastAsia"/>
        </w:rPr>
      </w:pPr>
      <w:r>
        <w:rPr>
          <w:rFonts w:hint="eastAsia"/>
        </w:rPr>
        <w:t>　　这是一间设计成紫丁香色调的屋子，旁边一个精致、小巧的铜牌上写着“悄悄话屋”4个字。在这里，青年男女可以向工作人员坦言相告自己的难言之隐。说完悄悄话后，便可以在外屋一间“计生自助餐室”任意选择一种方式进行计生知识补给。这里有关于生殖、生育、保健等方面的知识。在特意设计成浅粉色的一间屋里，你能随时向富有经验的医护人员咨询购买什么药物、用具。一楼走廊的两边挂满了计生指导、生殖保健彩色宣传画，内容包括避孕节育指导、优生优育知识等，构成一条婚育文化彩色长廊。</w:t>
      </w:r>
    </w:p>
    <w:p>
      <w:pPr>
        <w:rPr>
          <w:rFonts w:hint="eastAsia"/>
        </w:rPr>
      </w:pPr>
      <w:r>
        <w:rPr>
          <w:rFonts w:hint="eastAsia"/>
        </w:rPr>
        <w:t>　　运城市计生委党组书记、主任杨金贵告诉笔者：</w:t>
      </w:r>
      <w:r>
        <w:rPr>
          <w:rFonts w:hint="eastAsia"/>
          <w:highlight w:val="yellow"/>
        </w:rPr>
        <w:t>计生工作也要与时俱进</w:t>
      </w:r>
      <w:r>
        <w:rPr>
          <w:rFonts w:hint="eastAsia"/>
        </w:rPr>
        <w:t>。我们在工作中强化以人为本的理念，把过去显得过分生硬的部门，转变为广大育龄群众之家，让他们感受到人情、真情和亲情。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76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2016-03-01T03:06:51Z</dcterms:created>
  <dc:creator>Administrator</dc:creator>
  <cp:lastModifiedBy>Administrator</cp:lastModifiedBy>
  <dcterms:modified xsi:type="dcterms:W3CDTF">2016-03-01T03:12:13Z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