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2482</w:t>
      </w:r>
    </w:p>
    <w:p>
      <w:pPr>
        <w:rPr>
          <w:rFonts w:hint="eastAsia"/>
        </w:rPr>
      </w:pPr>
      <w:r>
        <w:rPr>
          <w:rFonts w:hint="eastAsia"/>
        </w:rPr>
        <w:t>&lt;日期&gt;=2002.09.04</w:t>
      </w:r>
    </w:p>
    <w:p>
      <w:pPr>
        <w:rPr>
          <w:rFonts w:hint="eastAsia"/>
        </w:rPr>
      </w:pPr>
      <w:r>
        <w:rPr>
          <w:rFonts w:hint="eastAsia"/>
        </w:rPr>
        <w:t>&lt;版次&gt;=4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&lt;标题&gt;=“计生梆子”火大集（现场短新闻）</w:t>
      </w:r>
    </w:p>
    <w:p>
      <w:pPr>
        <w:rPr>
          <w:rFonts w:hint="eastAsia"/>
        </w:rPr>
      </w:pPr>
      <w:r>
        <w:rPr>
          <w:rFonts w:hint="eastAsia"/>
        </w:rPr>
        <w:t>&lt;正文&gt;=　　韩超　魏进祥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9月1日，是《人口与计划生育法》正式实施的日子，也是河北省河间市兴村大集。一大早，来自四面八方的人们就涌向这里。</w:t>
      </w:r>
    </w:p>
    <w:p>
      <w:pPr>
        <w:rPr>
          <w:rFonts w:hint="eastAsia"/>
        </w:rPr>
      </w:pPr>
      <w:r>
        <w:rPr>
          <w:rFonts w:hint="eastAsia"/>
        </w:rPr>
        <w:t>　　一座简陋的戏台和一幅写有“</w:t>
      </w:r>
      <w:r>
        <w:rPr>
          <w:rFonts w:hint="eastAsia"/>
          <w:highlight w:val="yellow"/>
        </w:rPr>
        <w:t>宣传《人口与计划生育法》巡回演出</w:t>
      </w:r>
      <w:r>
        <w:rPr>
          <w:rFonts w:hint="eastAsia"/>
        </w:rPr>
        <w:t>”的标语吸引了人们的视线。“各位观众，今天是《人口与计划生育法》正式实施的日子，我们河间河北梆子协会带来的都是宣传计划生育政策的节目！希望大家能够喜欢！”随着主持人的报幕，河北梆子《婚育新风进万家》拉开了演出的序幕。梆子是老年人所喜爱的，只见一些拎着菜篮子的老人顾不上放下篮子就踮着脚看起来。一些年轻人也好奇地围了上来。很快就将整个戏台包围起来。由于台上演出精彩，台下的观众不时地报以热烈掌声。</w:t>
      </w:r>
    </w:p>
    <w:p>
      <w:pPr>
        <w:rPr>
          <w:rFonts w:hint="eastAsia"/>
        </w:rPr>
      </w:pPr>
      <w:r>
        <w:rPr>
          <w:rFonts w:hint="eastAsia"/>
        </w:rPr>
        <w:t>　　“大媳妇生女还可以，二媳妇生女实不该……”8时40分，随着一声中年妇女的抱怨，由河间市河北梆子协会会员们自编自演的河北梆子《三亲家》开始。由于是小品型的梆子，顿时使观众更加活跃起来。当台上两个亲家为了一方闺女生了女孩争吵起来的时候，在场的观众哄堂大笑。边庄村62岁的边大妈笑着告诉记者：“都这个年代了，生个闺女咋了，还至于伤了亲家和气？”一对新婚夫妇看到这里，男的悄悄对自己的妻子说：“不用怕，咱妈思想超前，生男生女都一样！”</w:t>
      </w:r>
    </w:p>
    <w:p>
      <w:pPr>
        <w:rPr>
          <w:rFonts w:hint="eastAsia"/>
        </w:rPr>
      </w:pPr>
      <w:r>
        <w:rPr>
          <w:rFonts w:hint="eastAsia"/>
        </w:rPr>
        <w:t>　　“女孩怎么了？女孩一样能种地，女孩一样开飞机，女孩一样搞科技……”戏台上，当另外一个亲家走上台这样高唱时，在场的观众报以热烈的掌声。郭赵庄村农民郭方坡拍着自己七岁的女儿告诉记者：“俺就不相信男孩子能做的事俺的女儿就不能做！”9时30分左右，《三亲家》接近尾声，当那个“顽固”的亲家“开化”后，观众再一次报以热烈的掌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A7D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2016-03-01T04:58:42Z</dcterms:created>
  <dc:creator>Administrator</dc:creator>
  <cp:lastModifiedBy>Administrator</cp:lastModifiedBy>
  <dcterms:modified xsi:type="dcterms:W3CDTF">2016-03-01T07:20:44Z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