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2464</w:t>
      </w:r>
    </w:p>
    <w:p>
      <w:pPr>
        <w:rPr>
          <w:rFonts w:hint="eastAsia"/>
        </w:rPr>
      </w:pPr>
      <w:r>
        <w:rPr>
          <w:rFonts w:hint="eastAsia"/>
        </w:rPr>
        <w:t>&lt;日期&gt;=2002.10.15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&lt;版名&gt;=卫生·环境·人口</w:t>
      </w:r>
    </w:p>
    <w:p>
      <w:pPr>
        <w:rPr>
          <w:rFonts w:hint="eastAsia"/>
        </w:rPr>
      </w:pPr>
      <w:r>
        <w:rPr>
          <w:rFonts w:hint="eastAsia"/>
        </w:rPr>
        <w:t>&lt;标题&gt;=南宫计生服务到家入户（人口天地）</w:t>
      </w:r>
    </w:p>
    <w:p>
      <w:pPr>
        <w:rPr>
          <w:rFonts w:hint="eastAsia"/>
        </w:rPr>
      </w:pPr>
      <w:r>
        <w:rPr>
          <w:rFonts w:hint="eastAsia"/>
        </w:rPr>
        <w:t>&lt;正文&gt;=　　孙茜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近年来，河北省南宫市计划生育协会</w:t>
      </w:r>
      <w:r>
        <w:rPr>
          <w:rFonts w:hint="eastAsia"/>
          <w:highlight w:val="yellow"/>
        </w:rPr>
        <w:t>大力开展为计生户服务“四到家四入户”活动</w:t>
      </w:r>
      <w:r>
        <w:rPr>
          <w:rFonts w:hint="eastAsia"/>
        </w:rPr>
        <w:t>，收到了明显效果。2000年，该市计生率达到95％，全市有83个村出现负增长，市计生协会被评为全国先进协会。</w:t>
      </w:r>
    </w:p>
    <w:p>
      <w:pPr>
        <w:rPr>
          <w:rFonts w:hint="eastAsia"/>
        </w:rPr>
      </w:pPr>
      <w:r>
        <w:rPr>
          <w:rFonts w:hint="eastAsia"/>
        </w:rPr>
        <w:t>　　国策宣传服务到家入户。该市市乡三级计生协会组织协会会员登门入户，有</w:t>
      </w:r>
      <w:r>
        <w:rPr>
          <w:rFonts w:hint="eastAsia"/>
          <w:highlight w:val="yellow"/>
        </w:rPr>
        <w:t>针对性地做好计生户的宣传教育工作，解除了不少群众的思想疙瘩，转变了群众的婚育观念</w:t>
      </w:r>
      <w:r>
        <w:rPr>
          <w:rFonts w:hint="eastAsia"/>
        </w:rPr>
        <w:t>。去年以来，全市建立以协会会员为主体的文艺宣传队230个，走村入户演出节目500多场次。</w:t>
      </w:r>
    </w:p>
    <w:p>
      <w:pPr>
        <w:rPr>
          <w:rFonts w:hint="eastAsia"/>
        </w:rPr>
      </w:pPr>
      <w:r>
        <w:rPr>
          <w:rFonts w:hint="eastAsia"/>
        </w:rPr>
        <w:t>　　科技致富服务到家入户。该市计生协会在计生户中开展了学科技、用科技活动，引导懂技术、会管理、先富起来的计生协会会员与计划生育困难户结对帮扶，开辟致富门路。截至目前，该市共对3600多户计生贫困户结对帮扶，有3100户人均收入达到该村平均水平以上。</w:t>
      </w:r>
    </w:p>
    <w:p>
      <w:pPr>
        <w:rPr>
          <w:rFonts w:hint="eastAsia"/>
        </w:rPr>
      </w:pPr>
      <w:r>
        <w:rPr>
          <w:rFonts w:hint="eastAsia"/>
        </w:rPr>
        <w:t>　　生殖保健服务到家入户。南宫市计生协会坚持每季度为育龄妇女开展查病、治病和生殖健康咨询服务的“四术”活动，并深入到户开展巡回义诊，使广大农民群众享受到“小病不出村、大病跟踪治疗”的优质服务。仅去年一年就为10万名育龄妇女提供了生殖健康服务。</w:t>
      </w:r>
    </w:p>
    <w:p>
      <w:pPr>
        <w:rPr>
          <w:rFonts w:hint="eastAsia"/>
        </w:rPr>
      </w:pPr>
      <w:r>
        <w:rPr>
          <w:rFonts w:hint="eastAsia"/>
        </w:rPr>
        <w:t>　　文明生活服务到家入户。该市各级计生协会积极倡导新事新办、婚事俭办，在农村中成立红白理事会。今年5月，在协会会员提议下，为140对青年举办了集体婚礼。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672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2016-03-01T07:32:06Z</dcterms:created>
  <dc:creator>Administrator</dc:creator>
  <cp:lastModifiedBy>Administrator</cp:lastModifiedBy>
  <dcterms:modified xsi:type="dcterms:W3CDTF">2016-03-01T07:34:28Z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