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2410</w:t>
      </w:r>
    </w:p>
    <w:p>
      <w:pPr>
        <w:rPr>
          <w:rFonts w:hint="eastAsia"/>
        </w:rPr>
      </w:pPr>
      <w:r>
        <w:rPr>
          <w:rFonts w:hint="eastAsia"/>
        </w:rPr>
        <w:t>&lt;日期&gt;=2003.01.10</w:t>
      </w:r>
    </w:p>
    <w:p>
      <w:pPr>
        <w:rPr>
          <w:rFonts w:hint="eastAsia"/>
        </w:rPr>
      </w:pPr>
      <w:r>
        <w:rPr>
          <w:rFonts w:hint="eastAsia"/>
        </w:rPr>
        <w:t>&lt;版次&gt;=2</w:t>
      </w:r>
    </w:p>
    <w:p>
      <w:pPr>
        <w:rPr>
          <w:rFonts w:hint="eastAsia"/>
        </w:rPr>
      </w:pPr>
      <w:r>
        <w:rPr>
          <w:rFonts w:hint="eastAsia"/>
        </w:rPr>
        <w:t>&lt;版名&gt;=要闻</w:t>
      </w:r>
    </w:p>
    <w:p>
      <w:pPr>
        <w:rPr>
          <w:rFonts w:hint="eastAsia"/>
        </w:rPr>
      </w:pPr>
      <w:r>
        <w:rPr>
          <w:rFonts w:hint="eastAsia"/>
        </w:rPr>
        <w:t>&lt;肩标题&gt;=王忠禹在接见全国计划生育工作会议代表时强调</w:t>
      </w:r>
    </w:p>
    <w:p>
      <w:pPr>
        <w:rPr>
          <w:rFonts w:hint="eastAsia"/>
        </w:rPr>
      </w:pPr>
      <w:r>
        <w:rPr>
          <w:rFonts w:hint="eastAsia"/>
        </w:rPr>
        <w:t>&lt;标题&gt;=深入学习贯彻党的十六大精神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>为</w:t>
      </w:r>
      <w:r>
        <w:rPr>
          <w:rFonts w:hint="eastAsia"/>
          <w:highlight w:val="yellow"/>
        </w:rPr>
        <w:t>全面建设小康社会创造良好的人口环境</w:t>
      </w:r>
    </w:p>
    <w:p>
      <w:pPr>
        <w:rPr>
          <w:rFonts w:hint="eastAsia"/>
        </w:rPr>
      </w:pPr>
      <w:r>
        <w:rPr>
          <w:rFonts w:hint="eastAsia"/>
        </w:rPr>
        <w:t>&lt;正文&gt;=　　新华社北京1月9日电　国务委员兼国务院秘书长王忠禹1月9日在北京接见全国计划生育工作会议代表时强调，要深入学习贯彻党的十六大精神，做好新时期人口与计划生育工作，为全面建设小康社会创造良好的人口环境。</w:t>
      </w:r>
    </w:p>
    <w:p>
      <w:pPr>
        <w:rPr>
          <w:rFonts w:hint="eastAsia"/>
        </w:rPr>
      </w:pPr>
      <w:r>
        <w:rPr>
          <w:rFonts w:hint="eastAsia"/>
        </w:rPr>
        <w:t>　　王忠禹说，在党中央、国务院的正确领导下，过去的5年，我国人口与计划生育工作深入发展，取得了新的成就。人口再生产类型已从高出生、高死亡、高增长转变为低出生、低死亡、低增长，妇女总和生育率始终保持在更替水平以下，低生育水平得到进一步稳定，实现了到20世纪末把全国总人口控制在13亿以内的目标。《中共中央、国务院关于加强人口与计划生育工作稳定低生育水平的决定》确立了新时期人口与计划生育工作的目标、任务和政策措施。《中华人民共和国人口与计划生育法》及其配套法规的公布施行，使人口与计划生育工作开始全面进入依法管理、优质服务的新阶段。通过开展人口与计划生育综合改革，逐步建立和完善了“依法管理、村（居）民自治、优质服务、政策推动、综合治理”的人口与计划生育工作新机制。与此同时，在农村税费改革和政府机构改革中，基层计划生育服务机构和队伍得到稳定；国家进一步加大计划生育的财政投入，基层计划生育服务能力大大加强。</w:t>
      </w:r>
    </w:p>
    <w:p>
      <w:pPr>
        <w:rPr>
          <w:rFonts w:hint="eastAsia"/>
        </w:rPr>
      </w:pPr>
      <w:r>
        <w:rPr>
          <w:rFonts w:hint="eastAsia"/>
        </w:rPr>
        <w:t>　　王忠禹指出，尽管我国人口与计划生育工作取得了显著成绩，但是，我们也必须看到，在今后相当长的一段时期，我国人口总量还将继续增加，就业人口不断增多，老龄人口比重上升，生态环境、自然环境与经济社会发展的矛盾日益突出，人口与计划生育工作任重而道远。</w:t>
      </w:r>
    </w:p>
    <w:p>
      <w:pPr>
        <w:rPr>
          <w:rFonts w:hint="eastAsia"/>
        </w:rPr>
      </w:pPr>
      <w:r>
        <w:rPr>
          <w:rFonts w:hint="eastAsia"/>
        </w:rPr>
        <w:t>　　王忠禹指出，实现全面建设小康社会的目标，包括物质文明、政治文明和精神文明的全面进步，核心是促进人的全面发展，推动整个社会走上生产发展、生活富裕、生态良好的文明发展道路。这对人口与计划生育工作提出了更高的要求。地方各级人民政府和计划生育部门必须保持清醒头脑，按照党中央、国务院的要求，</w:t>
      </w:r>
      <w:r>
        <w:rPr>
          <w:rFonts w:hint="eastAsia"/>
          <w:highlight w:val="yellow"/>
        </w:rPr>
        <w:t>始终把人口与计划生育工作抓紧抓实，绝不能有丝毫的放松和懈怠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王忠禹强调，未来20年，是我们党和国家各项事业加速发展的重要战略机遇期，也是人口与计划生育工作加速发展的重要机遇期。做好新时期人口与计划生育工作，必须要把握住这个重要机遇期，坚持党的群众路线和全心全意为人民服务的宗旨，紧紧围绕全面建设小康社会的目标，通过依靠宣传教育、技术服务和扶贫帮困等手段和措施，促进群众生育观念的进一步转变，切实稳定低生育水平。广大计划生育工作者，要紧密团结在党中央周围，坚持以邓小平理论和“三个代表”重要思想为指导，在各级党委和政府的领导下，与时俱进，开拓进取，扎实工作，为使计划生育事业真正成为造福于人民的事业，为全面建设小康社会创造更加良好的人口环境做出新的更大的贡献。</w:t>
      </w:r>
    </w:p>
    <w:p>
      <w:pPr>
        <w:rPr>
          <w:rFonts w:hint="eastAsia"/>
        </w:rPr>
      </w:pPr>
      <w:r>
        <w:rPr>
          <w:rFonts w:hint="eastAsia"/>
        </w:rPr>
        <w:t>　　国家计生委主任张维庆、国务院副秘书长高强参加了接见。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A27B0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2016-03-01T07:43:15Z</dcterms:created>
  <dc:creator>Administrator</dc:creator>
  <cp:lastModifiedBy>Administrator</cp:lastModifiedBy>
  <dcterms:modified xsi:type="dcterms:W3CDTF">2016-03-01T08:54:05Z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