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2408</w:t>
      </w:r>
    </w:p>
    <w:p>
      <w:pPr>
        <w:rPr>
          <w:rFonts w:hint="eastAsia"/>
        </w:rPr>
      </w:pPr>
      <w:r>
        <w:rPr>
          <w:rFonts w:hint="eastAsia"/>
        </w:rPr>
        <w:t>&lt;日期&gt;=2003.01.14</w:t>
      </w:r>
    </w:p>
    <w:p>
      <w:pPr>
        <w:rPr>
          <w:rFonts w:hint="eastAsia"/>
        </w:rPr>
      </w:pPr>
      <w:r>
        <w:rPr>
          <w:rFonts w:hint="eastAsia"/>
        </w:rPr>
        <w:t>&lt;版次&gt;=1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&lt;标题&gt;=这是一个好消息（今日谈）</w:t>
      </w:r>
    </w:p>
    <w:p>
      <w:pPr>
        <w:rPr>
          <w:rFonts w:hint="eastAsia"/>
        </w:rPr>
      </w:pPr>
      <w:r>
        <w:rPr>
          <w:rFonts w:hint="eastAsia"/>
        </w:rPr>
        <w:t>&lt;作者&gt;=江淮</w:t>
      </w:r>
    </w:p>
    <w:p>
      <w:pPr>
        <w:rPr>
          <w:rFonts w:hint="eastAsia"/>
        </w:rPr>
      </w:pPr>
      <w:r>
        <w:rPr>
          <w:rFonts w:hint="eastAsia"/>
        </w:rPr>
        <w:t>&lt;正文&gt;=　　江淮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有报道说，到本世纪中叶，我国总人口不会超过16亿，顺利实现人口零增长，然后缓慢下降。人口控制是一个巨大的社会工程，我国在过去的几十年间为控制人口增长做了极其艰苦的工作，取得了伟大成绩。这种努力不仅惠及子孙后代，也是对人类发展进步的巨大贡献。</w:t>
      </w:r>
    </w:p>
    <w:p>
      <w:pPr>
        <w:rPr>
          <w:rFonts w:hint="eastAsia"/>
        </w:rPr>
      </w:pPr>
      <w:r>
        <w:rPr>
          <w:rFonts w:hint="eastAsia"/>
        </w:rPr>
        <w:t>　　人口控制和经济发展是一个问题的两个方面。确保到2020年把人口控制在15亿以内，对于实现全面建设小康社会意义重大。可以说，</w:t>
      </w:r>
      <w:r>
        <w:rPr>
          <w:rFonts w:hint="eastAsia"/>
          <w:highlight w:val="yellow"/>
        </w:rPr>
        <w:t>控制人口的增长就是加快了全面建设小康社会的步伐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　　未来二三十年，我国人口形势仍然相当严峻，</w:t>
      </w:r>
      <w:r>
        <w:rPr>
          <w:rFonts w:hint="eastAsia"/>
          <w:highlight w:val="yellow"/>
        </w:rPr>
        <w:t>实现计划生育“三步走”战略任重道远</w:t>
      </w:r>
      <w:r>
        <w:rPr>
          <w:rFonts w:hint="eastAsia"/>
        </w:rPr>
        <w:t>。计划生育工作一天也不能放松。我们每一个人都应该也必须从中华民族根本利益的高度，理解、支持和配合计划生育工作。只要共同努力，我们一定会有更加美好的明天。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E031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2016-03-01T08:54:12Z</dcterms:created>
  <dc:creator>Administrator</dc:creator>
  <cp:lastModifiedBy>Administrator</cp:lastModifiedBy>
  <dcterms:modified xsi:type="dcterms:W3CDTF">2016-03-01T09:19:00Z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