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2368</w:t>
      </w:r>
    </w:p>
    <w:p>
      <w:pPr>
        <w:rPr>
          <w:rFonts w:hint="eastAsia"/>
        </w:rPr>
      </w:pPr>
      <w:r>
        <w:rPr>
          <w:rFonts w:hint="eastAsia"/>
        </w:rPr>
        <w:t>&lt;日期&gt;=2003.03.13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&lt;版名&gt;=社会观察</w:t>
      </w:r>
    </w:p>
    <w:p>
      <w:pPr>
        <w:rPr>
          <w:rFonts w:hint="eastAsia"/>
        </w:rPr>
      </w:pPr>
      <w:r>
        <w:rPr>
          <w:rFonts w:hint="eastAsia"/>
        </w:rPr>
        <w:t>&lt;肩标题&gt;=</w:t>
      </w:r>
      <w:r>
        <w:rPr>
          <w:rFonts w:hint="eastAsia"/>
          <w:highlight w:val="yellow"/>
        </w:rPr>
        <w:t>全国计生系统优秀工作者刘炳慧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&lt;标题&gt;=“捞好处的‘官’一天也不当”（朴素人生）</w:t>
      </w:r>
    </w:p>
    <w:p>
      <w:pPr>
        <w:rPr>
          <w:rFonts w:hint="eastAsia"/>
        </w:rPr>
      </w:pPr>
      <w:r>
        <w:rPr>
          <w:rFonts w:hint="eastAsia"/>
        </w:rPr>
        <w:t>&lt;作者&gt;=杨文榜;王章起</w:t>
      </w:r>
    </w:p>
    <w:p>
      <w:pPr>
        <w:rPr>
          <w:rFonts w:hint="eastAsia"/>
        </w:rPr>
      </w:pPr>
      <w:r>
        <w:rPr>
          <w:rFonts w:hint="eastAsia"/>
        </w:rPr>
        <w:t>&lt;正文&gt;=    刘炳慧任河北省故城县计划生育局局长快5年了，局机关的人都知道她的规矩：“决不为金钱放弃原则。”</w:t>
      </w:r>
    </w:p>
    <w:p>
      <w:pPr>
        <w:rPr>
          <w:rFonts w:hint="eastAsia"/>
        </w:rPr>
      </w:pPr>
      <w:r>
        <w:rPr>
          <w:rFonts w:hint="eastAsia"/>
        </w:rPr>
        <w:t xml:space="preserve">    有一天，刘炳慧正在上班，一名外地商人上门推销计划生育宣传品。他一边推销产品，一边把一条金项链塞给刘炳慧。刘炳慧立即正色道：“我们使用的计划生育宣传品都是上级部门统一制作的，你的这些东西我们不需要，你统统拿走。”那人还没回过味来，已经被推出了门。那人不死心，又打听到刘炳慧的家，说啥也要把东西留下。刘炳慧厉声说：“我们局里花钱的事都是集体研究决定，我个人从不和商户打交道，你想在我这里打开缺口，白费劲。”那人不解地问：“你有权为啥不用？”刘炳慧更火了：“要是为了捞钱，这‘官’我一天也不当！”看刘炳慧一点活话也不留，那人只好拿起东西悻悻地走了。</w:t>
      </w:r>
    </w:p>
    <w:p>
      <w:pPr>
        <w:rPr>
          <w:rFonts w:hint="eastAsia"/>
        </w:rPr>
      </w:pPr>
      <w:r>
        <w:rPr>
          <w:rFonts w:hint="eastAsia"/>
        </w:rPr>
        <w:t xml:space="preserve">    有时候，亲朋好友找刘炳慧办计划生育假证明，或求她安排工作、提职等等，她照章办事，决不搞权钱交易。一次，一位多年没有见面的老同学拿着1000元钱找到刘炳慧，求她对自己违反计划生育政策的儿子网开一面。刘炳慧说：“政策规定很明确，我不能违背。你这钱拿回去，该怎么处罚就怎么处罚。”老同学见她这么不给面子，起身就走了。</w:t>
      </w:r>
    </w:p>
    <w:p>
      <w:pPr>
        <w:rPr>
          <w:rFonts w:hint="eastAsia"/>
        </w:rPr>
      </w:pPr>
      <w:r>
        <w:rPr>
          <w:rFonts w:hint="eastAsia"/>
        </w:rPr>
        <w:t xml:space="preserve">    “不该办的事坚决不办，该给群众办的事要抓紧办、认真办。”刘炳慧这样说，也是这样干的。</w:t>
      </w:r>
    </w:p>
    <w:p>
      <w:pPr>
        <w:rPr>
          <w:rFonts w:hint="eastAsia"/>
        </w:rPr>
      </w:pPr>
      <w:r>
        <w:rPr>
          <w:rFonts w:hint="eastAsia"/>
        </w:rPr>
        <w:t xml:space="preserve">    1998年，一名大学毕业生来故城县计划生育局实习。他工作非常踏实，很快熟悉了业务。分配工作时，他没有门路，眼瞅着别人到处找关系，心里着急却没有办法。刘炳慧觉得局里确实需要这样脚踏实地干工作的人，就主动帮他办好各种手续，安排在局里工作。</w:t>
      </w:r>
    </w:p>
    <w:p>
      <w:pPr>
        <w:rPr>
          <w:rFonts w:hint="eastAsia"/>
        </w:rPr>
      </w:pPr>
      <w:r>
        <w:rPr>
          <w:rFonts w:hint="eastAsia"/>
        </w:rPr>
        <w:t xml:space="preserve">    三郎乡后崔庄的崔明国、任玉平夫妇生有一个残疾孩子。有一回，他们趁带孩子到县城看病的机会，找到素不相识的刘炳慧，打听办生育二胎指标的政策。刘炳慧看了孩子的病情，当即叫技术站的同志记下村名和他们的姓名。事后，刘炳慧很快给他们办了二胎生育证。</w:t>
      </w:r>
    </w:p>
    <w:p>
      <w:pPr>
        <w:rPr>
          <w:rFonts w:hint="eastAsia"/>
        </w:rPr>
      </w:pPr>
      <w:r>
        <w:rPr>
          <w:rFonts w:hint="eastAsia"/>
        </w:rPr>
        <w:t xml:space="preserve">    刘炳慧廉洁自律，待群众似亲人，赢得了群众的信任。谁有什么困难、有什么要求，都愿意向她倾诉，她也总是尽力帮助解决。在刘炳慧的带领下，故城县的计划生育工作迅速跨入全国先进行列。2002年，衡水市授予刘炳慧“廉政十大公仆”称号。同年，刘炳慧被评为“全国计生系统优秀工作者”。</w:t>
      </w:r>
    </w:p>
    <w:p>
      <w:pPr>
        <w:rPr>
          <w:rFonts w:hint="eastAsia"/>
        </w:rPr>
      </w:pPr>
      <w:r>
        <w:rPr>
          <w:rFonts w:hint="eastAsia"/>
        </w:rPr>
        <w:t>　　河北故城县委宣传部  杨文榜  王章起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C247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2016-03-01T09:22:50Z</dcterms:created>
  <dc:creator>Administrator</dc:creator>
  <cp:lastModifiedBy>Administrator</cp:lastModifiedBy>
  <dcterms:modified xsi:type="dcterms:W3CDTF">2016-03-01T09:24:06Z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