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2354</w:t>
      </w:r>
    </w:p>
    <w:p>
      <w:pPr>
        <w:rPr>
          <w:rFonts w:hint="eastAsia"/>
        </w:rPr>
      </w:pPr>
      <w:r>
        <w:rPr>
          <w:rFonts w:hint="eastAsia"/>
        </w:rPr>
        <w:t>&lt;日期&gt;=2003.03.25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&lt;肩标题&gt;=郭伯雄在全军计划生育和环境保护工作电视电话会议上强调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军队计划生育和环境保护工作要继续走在全社会前列</w:t>
      </w:r>
    </w:p>
    <w:p>
      <w:pPr>
        <w:rPr>
          <w:rFonts w:hint="eastAsia"/>
        </w:rPr>
      </w:pPr>
      <w:r>
        <w:rPr>
          <w:rFonts w:hint="eastAsia"/>
        </w:rPr>
        <w:t>&lt;作者&gt;=王文杰;曹智</w:t>
      </w:r>
    </w:p>
    <w:p>
      <w:pPr>
        <w:rPr>
          <w:rFonts w:hint="eastAsia"/>
        </w:rPr>
      </w:pPr>
      <w:r>
        <w:rPr>
          <w:rFonts w:hint="eastAsia"/>
        </w:rPr>
        <w:t>&lt;正文&gt;=    新华社北京3月24日电（解放军报记者王文杰、新华社记者曹智）  全军计划生育和环境保护工作电视电话会议24日在京召开。中共中央政治局委员、中央军委副主席郭伯雄在会上强调，全军部队要高举邓小平理论伟大旗帜，全面贯彻“三个代表”重要思想，振奋精神，与时俱进，扎实工作，使军队计划生育和环境保护工作继续走在全社会的前列。</w:t>
      </w:r>
    </w:p>
    <w:p>
      <w:pPr>
        <w:rPr>
          <w:rFonts w:hint="eastAsia"/>
        </w:rPr>
      </w:pPr>
      <w:r>
        <w:rPr>
          <w:rFonts w:hint="eastAsia"/>
        </w:rPr>
        <w:t xml:space="preserve">    会议传达了中央人口资源环境工作座谈会精神，部署了军队计划生育和环境保护工作。中共中央书记处书记、中央军委委员、总政治部主任徐才厚，中央军委委员、总后勤部部长廖锡龙出席会议。</w:t>
      </w:r>
    </w:p>
    <w:p>
      <w:pPr>
        <w:rPr>
          <w:rFonts w:hint="eastAsia"/>
        </w:rPr>
      </w:pPr>
      <w:r>
        <w:rPr>
          <w:rFonts w:hint="eastAsia"/>
        </w:rPr>
        <w:t xml:space="preserve">    郭伯雄在讲话中指出，胡锦涛总书记在中央人口资源环境工作座谈会上的重要讲话，以“三个代表”重要思想和十六大精神为指导，着眼实现全面建设小康社会的宏伟目标，深刻阐述了控制人口、节约资源、保护环境工作的重要性，明确提出了计划生育和环境保护工作的总体任务和基本要求，具有重要的指导意义。全军部队要认真学习领会，紧密结合实际，抓好贯彻落实。要充分认识计划生育和环境保护工作的重大意义，以对国家、对民族、对子孙后代高度负责的精神，坚持不懈地把这两项基本国策抓紧抓好，努力为国家经济和社会发展做出积极的贡献；要坚持高标准、严要求，突出重点，讲求科学，重视法治，努力开创军队计划生育和环境保护工作的新局面；要切实加强领导，把这两项工作摆上议事日程，纳入部队全面建设规划，建立严格的目标管理责任制，办实事，重实效，不断把军队计划生育和环境保护工作推向前进。</w:t>
      </w:r>
    </w:p>
    <w:p>
      <w:pPr>
        <w:rPr>
          <w:rFonts w:hint="eastAsia"/>
        </w:rPr>
      </w:pPr>
      <w:r>
        <w:rPr>
          <w:rFonts w:hint="eastAsia"/>
        </w:rPr>
        <w:t xml:space="preserve">    近年来，全军部队计划生育工作取得了显著成绩，计划生育率、独生子女领证率一直保持在99％以上。“九五”以来，全军污染源治理率达到88％以上，污染物排放减少60％以上，成片造林40多万亩，营区环境质量明显改善。同时，支援地方植树140多万亩，飞播造林500多万亩。</w:t>
      </w:r>
    </w:p>
    <w:p>
      <w:pPr>
        <w:rPr>
          <w:rFonts w:hint="eastAsia"/>
        </w:rPr>
      </w:pPr>
      <w:r>
        <w:rPr>
          <w:rFonts w:hint="eastAsia"/>
        </w:rPr>
        <w:t xml:space="preserve">    解放军四总部、全军各大单位、武警部队和军委办公厅的负责同志，以及全军计划生育领导小组成员和环保绿化委员会成员出席了会议。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54C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2016-03-01T09:29:21Z</dcterms:created>
  <dc:creator>Administrator</dc:creator>
  <cp:lastModifiedBy>Administrator</cp:lastModifiedBy>
  <dcterms:modified xsi:type="dcterms:W3CDTF">2016-03-01T09:30:20Z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