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2341</w:t>
      </w:r>
    </w:p>
    <w:p>
      <w:pPr>
        <w:rPr>
          <w:rFonts w:hint="eastAsia"/>
        </w:rPr>
      </w:pPr>
      <w:r>
        <w:rPr>
          <w:rFonts w:hint="eastAsia"/>
        </w:rPr>
        <w:t>&lt;日期&gt;=2003.04.11</w:t>
      </w:r>
    </w:p>
    <w:p>
      <w:pPr>
        <w:rPr>
          <w:rFonts w:hint="eastAsia"/>
        </w:rPr>
      </w:pPr>
      <w:r>
        <w:rPr>
          <w:rFonts w:hint="eastAsia"/>
        </w:rPr>
        <w:t>&lt;版次&gt;=8</w:t>
      </w:r>
    </w:p>
    <w:p>
      <w:pPr>
        <w:rPr>
          <w:rFonts w:hint="eastAsia"/>
        </w:rPr>
      </w:pPr>
      <w:r>
        <w:rPr>
          <w:rFonts w:hint="eastAsia"/>
        </w:rPr>
        <w:t>&lt;版名&gt;=政治·法律·社会</w:t>
      </w:r>
    </w:p>
    <w:p>
      <w:pPr>
        <w:rPr>
          <w:rFonts w:hint="eastAsia"/>
        </w:rPr>
      </w:pPr>
      <w:r>
        <w:rPr>
          <w:rFonts w:hint="eastAsia"/>
        </w:rPr>
        <w:t>&lt;标题&gt;=配能人　抓难事（记者调查）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&lt;副标题&gt;=———</w:t>
      </w:r>
      <w:r>
        <w:rPr>
          <w:rFonts w:hint="eastAsia"/>
          <w:highlight w:val="yellow"/>
        </w:rPr>
        <w:t>从濉溪县后进转化看欠发达地区如何全面建设小康社会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&lt;作者&gt;=郭嘉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&lt;br&gt;&lt;div align="center"&gt;&lt;img src=〖__embimg;\2003230808.jpg__〗&gt;&lt;br&gt;</w:t>
      </w:r>
    </w:p>
    <w:p>
      <w:pPr>
        <w:rPr>
          <w:rFonts w:hint="eastAsia"/>
        </w:rPr>
      </w:pPr>
      <w:r>
        <w:rPr>
          <w:rFonts w:hint="eastAsia"/>
        </w:rPr>
        <w:t>&lt;table width="400" border="0" &gt;&lt;tr&gt;&lt;td class="pic"&gt;　　          濉溪县新貌。</w:t>
      </w:r>
    </w:p>
    <w:p>
      <w:pPr>
        <w:rPr>
          <w:rFonts w:hint="eastAsia"/>
        </w:rPr>
      </w:pPr>
      <w:r>
        <w:rPr>
          <w:rFonts w:hint="eastAsia"/>
        </w:rPr>
        <w:t>&lt;/td&gt;&lt;/tr&gt;&lt;/table&gt;&lt;/div&gt;&lt;br&gt;</w:t>
      </w:r>
    </w:p>
    <w:p>
      <w:pPr>
        <w:rPr>
          <w:rFonts w:hint="eastAsia"/>
        </w:rPr>
      </w:pPr>
      <w:r>
        <w:rPr>
          <w:rFonts w:hint="eastAsia"/>
        </w:rPr>
        <w:t>　　本报记者　郭嘉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阳春三月，记者来到位于安徽淮北大地的濉溪县调查采访。</w:t>
      </w:r>
    </w:p>
    <w:p>
      <w:pPr>
        <w:rPr>
          <w:rFonts w:hint="eastAsia"/>
        </w:rPr>
      </w:pPr>
      <w:r>
        <w:rPr>
          <w:rFonts w:hint="eastAsia"/>
        </w:rPr>
        <w:t xml:space="preserve">    濉溪县曾是安徽省经济发展的“十强县”，然而曾经辉煌的荣耀在市场经济的大潮中，渐渐黯然，一头沉底。1998年在全省66个县（市）经济运行综合考评中跌入倒数第三位，计划生育、群众上访多年被列入省重点管理县，1／3的村陷入瘫痪……</w:t>
      </w:r>
    </w:p>
    <w:p>
      <w:pPr>
        <w:rPr>
          <w:rFonts w:hint="eastAsia"/>
        </w:rPr>
      </w:pPr>
      <w:r>
        <w:rPr>
          <w:rFonts w:hint="eastAsia"/>
        </w:rPr>
        <w:t xml:space="preserve">    几年过去了，如今的濉溪县已令人刮目。近两年，在全省县（市）经济运行综合考评中再次迅速攀升到第十五位，在皖北地区16个县（市）中名列第一。短短的几年，为何能有如此大的变化？县委书记杨武这样回答说：关键是以“三个代表”重要思想为指导，把基层组织建设、经济发展、计划生育三项工作有机统一起来，产生了良好的互动效应。</w:t>
      </w:r>
    </w:p>
    <w:p>
      <w:pPr>
        <w:rPr>
          <w:rFonts w:hint="eastAsia"/>
        </w:rPr>
      </w:pPr>
      <w:r>
        <w:rPr>
          <w:rFonts w:hint="eastAsia"/>
        </w:rPr>
        <w:t xml:space="preserve">    先抓“掌权的”，再抓“拿钱的”，带动“种田的”</w:t>
      </w:r>
    </w:p>
    <w:p>
      <w:pPr>
        <w:rPr>
          <w:rFonts w:hint="eastAsia"/>
        </w:rPr>
      </w:pPr>
      <w:r>
        <w:rPr>
          <w:rFonts w:hint="eastAsia"/>
        </w:rPr>
        <w:t xml:space="preserve">    自1991年起，濉溪县连续8年被列入省计划生育工作重点管理县，有相当数量的党员干部带头超生，造假护假，计划生育处于失控状态。这种状况严重损害了党员干部在群众中的形象，影响了各项工作的正常开展。</w:t>
      </w:r>
    </w:p>
    <w:p>
      <w:pPr>
        <w:rPr>
          <w:rFonts w:hint="eastAsia"/>
        </w:rPr>
      </w:pPr>
      <w:r>
        <w:rPr>
          <w:rFonts w:hint="eastAsia"/>
        </w:rPr>
        <w:t xml:space="preserve">    面对严峻的形势，濉溪县新的领导班子明确提出抓住“三件大事（经济发展、计划生育、社会稳定），一个关键（党的建设）”的总体工作思路。自1999年起，濉溪县抓住省计划生育试点县的机遇，把计划生育工作当作头等大事，以此为突破口来打开工作局面。县委、县政府坚决按政策办事，先抓“掌权的”，再抓“拿钱的”，带动“种田的”。截至1999年10月，全县共清理、处理1979年以来计划外生育的党员、干部、职工11882人，其中科级干部40人。全县先后有2名干部因计生工作不力被就地免职，5个单位、10名干部因工作滞后受到处罚，3个搞假数字的单位受到了黄牌警告，有23名计生工作出色的干部被提拔重用。在村支部和村委会换届中，按照计划生育过不过关、计生工作过不过硬为标准，调整、淘汰和充实村级班子成员。计划生育工作成为检验干部的试金石，在工作中锻炼培养了一大批干部。为赢得广大农民群众的拥护和支持，他们加强了对计划生育对象的服务，组织941名科级干部与计划生育户结成“三结合帮扶对子”（三结合：即计划生育与发展经济、致富奔小康、建设幸福文明家庭相结合），帮助困难户发展经济，脱贫致富。在一段时间的集中整治后，他们注重加强制度建设，使全县的计划生育工作逐步走上规范化轨道，彻底改变了过去计生工作“轰轰烈烈六十天，冷冷清清十个月”的状况。计划生育工作2001年进入二类县行列，并成为全省计划生育后进转化先进县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濉溪县计划生育工作的突破，产生了一系列联动效应：弘扬了正气，改善了干群关系，锻炼了干部，使群众看到了希望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为官学市场，选官进市场，“跑官”没市场</w:t>
      </w:r>
    </w:p>
    <w:p>
      <w:pPr>
        <w:rPr>
          <w:rFonts w:hint="eastAsia"/>
        </w:rPr>
      </w:pPr>
      <w:r>
        <w:rPr>
          <w:rFonts w:hint="eastAsia"/>
        </w:rPr>
        <w:t xml:space="preserve">    随着计划生育等工作逐步走上正轨，加快发展成为濉溪第一位的任务。加快发展，关键在人。当时主要以计划生育工作为取向的干部配备，已经不能完全适应经济发展的新要求。一些干部思想僵化，市场意识淡薄，面对新形势束手无策。针对这种情况，濉溪县决定以经济发展为根本标准，进一步把用人的导向搞正，把各级班子配强。</w:t>
      </w:r>
    </w:p>
    <w:p>
      <w:pPr>
        <w:rPr>
          <w:rFonts w:hint="eastAsia"/>
        </w:rPr>
      </w:pPr>
      <w:r>
        <w:rPr>
          <w:rFonts w:hint="eastAsia"/>
        </w:rPr>
        <w:t xml:space="preserve">    在干部选拔任用过程中，濉溪坚持任人唯贤，不看背景，不论资历，注重以工作实绩选人。近3年中，全县有253名干部因成绩突出被提拔，46名干部因工作不力受到诫勉，69名干部被免职，初步形成了“能者上、平者让、庸者下、劣者汰”的用人机制，有效遏制了用人方面的不正之风。几位乡镇党委书记在座谈中都不无感慨地说：“现在‘跑官’没市场了，要想进步，只有加快发展，多为群众办实事。”</w:t>
      </w:r>
    </w:p>
    <w:p>
      <w:pPr>
        <w:rPr>
          <w:rFonts w:hint="eastAsia"/>
        </w:rPr>
      </w:pPr>
      <w:r>
        <w:rPr>
          <w:rFonts w:hint="eastAsia"/>
        </w:rPr>
        <w:t xml:space="preserve">    为了提高干部的综合素质，县委通过组织业务培训、挂职锻炼、公开招考等形式和渠道，选拔干部，锻炼干部。3年来，共举办现代金融、财税、法律、WTO知识等培训班和专题讲座20余期，培训干部4000余人次。1999年以来，该县相继举行了“刘桥解放思想务虚会”、“基层领导干部方式方法论坛”；县委还选派31名科级干部到高校脱产学习2年；先后分九批派出52名干部到广东、上海、江苏、山东等发达地区挂职学习，借地育才，发展“人缘经济”；对县直15个科级职位面向社会进行公开招考，共录用17名科级干部。2000年，县委抓住乡镇党政班子换届的契机，坚持“四个注重，四个确保”的选配标准，把一大批优秀年轻干部选拔进乡镇主要领导岗位和党政领导班子。同时，针对村级“两个老化”问题，濉溪县一方面从市、县、乡镇机关和事业单位选派优秀年轻干部到村任职，另一方面着力从35岁以下、高中以上文化程度的农村优秀青年和致富能手中培养发展新党员，充实后备队伍。在近3年来新发展的1739名农村党员中，近半数符合这一条件。</w:t>
      </w:r>
    </w:p>
    <w:p>
      <w:pPr>
        <w:rPr>
          <w:rFonts w:hint="eastAsia"/>
        </w:rPr>
      </w:pPr>
      <w:r>
        <w:rPr>
          <w:rFonts w:hint="eastAsia"/>
        </w:rPr>
        <w:t xml:space="preserve">    随着大批年富力强的年轻干部进入乡、村班子，农村基层组织的凝聚力和战斗力明显增强。广大基层干部进一步树立了市场观念，增强了市场意识。研究市场的氛围更浓了。许多乡镇的领导干部积极研究供求关系，大力发展订单农业、商标农业，在指导农业生产上“反弹琵琶”，进一步促进了农村经济的发展和农民的增收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24E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2016-03-01T09:32:11Z</dcterms:created>
  <dc:creator>Administrator</dc:creator>
  <cp:lastModifiedBy>Administrator</cp:lastModifiedBy>
  <dcterms:modified xsi:type="dcterms:W3CDTF">2016-03-01T09:34:25Z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