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2295</w:t>
      </w:r>
    </w:p>
    <w:p>
      <w:pPr>
        <w:rPr>
          <w:rFonts w:hint="eastAsia"/>
        </w:rPr>
      </w:pPr>
      <w:r>
        <w:rPr>
          <w:rFonts w:hint="eastAsia"/>
        </w:rPr>
        <w:t>&lt;日期&gt;=2003.07.15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&lt;标题&gt;=鼎城：</w:t>
      </w:r>
      <w:r>
        <w:rPr>
          <w:rFonts w:hint="eastAsia"/>
          <w:highlight w:val="yellow"/>
        </w:rPr>
        <w:t>少生孩子多养“珠”</w:t>
      </w:r>
    </w:p>
    <w:p>
      <w:pPr>
        <w:rPr>
          <w:rFonts w:hint="eastAsia"/>
        </w:rPr>
      </w:pPr>
      <w:r>
        <w:rPr>
          <w:rFonts w:hint="eastAsia"/>
        </w:rPr>
        <w:t xml:space="preserve">&lt;作者&gt;=韩小云;谭发南 </w:t>
      </w:r>
    </w:p>
    <w:p>
      <w:pPr>
        <w:rPr>
          <w:rFonts w:hint="eastAsia"/>
        </w:rPr>
      </w:pPr>
      <w:r>
        <w:rPr>
          <w:rFonts w:hint="eastAsia"/>
        </w:rPr>
        <w:t>&lt;正文&gt;=    本报讯　湖南省常德市鼎城区利用洞庭湖治理以及退田还湖工程，鼓励计生户大力拓展珍珠养殖产业。他们提出：要想富，少生孩子多养“珠”。该区用3年工夫将不到1万亩的珍珠养殖面积扩大到今年的10万亩，吊蚌上亿只，年产量从几吨猛增到上百吨，年产值上亿元。</w:t>
      </w:r>
    </w:p>
    <w:p>
      <w:pPr>
        <w:rPr>
          <w:rFonts w:hint="eastAsia"/>
        </w:rPr>
      </w:pPr>
      <w:r>
        <w:rPr>
          <w:rFonts w:hint="eastAsia"/>
        </w:rPr>
        <w:t xml:space="preserve">    地处西洞庭湖畔的常德市鼎城区由于沅、澧水营养价值高，各种微量元素丰富，水泽清明，水质优良，为珍珠养殖提供了优越的自然条件。鼎城区委、政府及计生部门下大力扶持一批计生户，发展珍珠养殖业。他们在政策上给予优惠，在资金上给予贷款，在技术上给予指导。该区中河口乡富兴村熊仁华兄弟4人，都是计生户，他们兄弟4人，从3年前的5亩珍珠养殖中获得了可观的利润后，去年，从4户扩大到12户参股，投资150多万元，养殖1200多亩珍珠。最近他们还在扩大股东人数和养殖面积。预计今年年底，该村将有70％的计生户参与到珍珠养殖业和加工业之中来。</w:t>
      </w:r>
    </w:p>
    <w:p>
      <w:pPr>
        <w:rPr>
          <w:rFonts w:hint="eastAsia"/>
        </w:rPr>
      </w:pPr>
      <w:r>
        <w:rPr>
          <w:rFonts w:hint="eastAsia"/>
        </w:rPr>
        <w:t xml:space="preserve">    据统计，鼎城区湖区农村计生户中，目前有5万只以上的珍珠养殖大户就达300多户，产值超百万元的大户有58户，过千万元的有2户。</w:t>
      </w:r>
    </w:p>
    <w:p>
      <w:pPr>
        <w:rPr>
          <w:rFonts w:hint="eastAsia"/>
        </w:rPr>
      </w:pPr>
      <w:r>
        <w:rPr>
          <w:rFonts w:hint="eastAsia"/>
        </w:rPr>
        <w:t>　　（韩小云　谭发南）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C5D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2016-03-01T09:51:26Z</dcterms:created>
  <dc:creator>Administrator</dc:creator>
  <cp:lastModifiedBy>Administrator</cp:lastModifiedBy>
  <dcterms:modified xsi:type="dcterms:W3CDTF">2016-03-01T09:52:36Z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