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2258</w:t>
      </w:r>
    </w:p>
    <w:p>
      <w:pPr>
        <w:rPr>
          <w:rFonts w:hint="eastAsia"/>
        </w:rPr>
      </w:pPr>
      <w:r>
        <w:rPr>
          <w:rFonts w:hint="eastAsia"/>
        </w:rPr>
        <w:t>&lt;日期&gt;=2003.09.02</w:t>
      </w:r>
    </w:p>
    <w:p>
      <w:pPr>
        <w:rPr>
          <w:rFonts w:hint="eastAsia"/>
        </w:rPr>
      </w:pPr>
      <w:r>
        <w:rPr>
          <w:rFonts w:hint="eastAsia"/>
        </w:rPr>
        <w:t>&lt;版次&gt;=11</w:t>
      </w:r>
    </w:p>
    <w:p>
      <w:pPr>
        <w:rPr>
          <w:rFonts w:hint="eastAsia"/>
        </w:rPr>
      </w:pPr>
      <w:r>
        <w:rPr>
          <w:rFonts w:hint="eastAsia"/>
        </w:rPr>
        <w:t>&lt;版名&gt;=教育·科技·卫生·环境</w:t>
      </w:r>
    </w:p>
    <w:p>
      <w:pPr>
        <w:rPr>
          <w:rFonts w:hint="eastAsia"/>
        </w:rPr>
      </w:pPr>
      <w:r>
        <w:rPr>
          <w:rFonts w:hint="eastAsia"/>
        </w:rPr>
        <w:t>&lt;肩标题&gt;=纪念《人口与计划生育法》实施一周年大会提出</w:t>
      </w:r>
    </w:p>
    <w:p>
      <w:pPr>
        <w:rPr>
          <w:rFonts w:hint="eastAsia"/>
          <w:highlight w:val="yellow"/>
        </w:rPr>
      </w:pPr>
      <w:r>
        <w:rPr>
          <w:rFonts w:hint="eastAsia"/>
        </w:rPr>
        <w:t>&lt;标题&gt;=</w:t>
      </w:r>
      <w:r>
        <w:rPr>
          <w:rFonts w:hint="eastAsia"/>
          <w:highlight w:val="yellow"/>
        </w:rPr>
        <w:t>依靠法制和科技提升人口工作水平</w:t>
      </w:r>
    </w:p>
    <w:p>
      <w:pPr>
        <w:rPr>
          <w:rFonts w:hint="eastAsia"/>
        </w:rPr>
      </w:pPr>
      <w:r>
        <w:rPr>
          <w:rFonts w:hint="eastAsia"/>
        </w:rPr>
        <w:t xml:space="preserve">&lt;作者&gt;=白剑峰 </w:t>
      </w:r>
    </w:p>
    <w:p>
      <w:pPr>
        <w:rPr>
          <w:rFonts w:hint="eastAsia"/>
        </w:rPr>
      </w:pPr>
      <w:r>
        <w:rPr>
          <w:rFonts w:hint="eastAsia"/>
        </w:rPr>
        <w:t>&lt;正文&gt;=    本报北京9月1日讯　记者白剑峰报道：国家人口计生委今天在京召开纪念《人口与计划生育法》实施一周年暨计划生育法制建设和科技工作“双先”表彰会。会议提出，依靠法制建设和科技进步，全面提升人口与计划生育工作水平。</w:t>
      </w:r>
    </w:p>
    <w:p>
      <w:pPr>
        <w:rPr>
          <w:rFonts w:hint="eastAsia"/>
        </w:rPr>
      </w:pPr>
      <w:r>
        <w:rPr>
          <w:rFonts w:hint="eastAsia"/>
        </w:rPr>
        <w:t xml:space="preserve">    国家人口计生委主任张维庆指出，经过20多年的艰苦努力，我国已初步构建了以《人口与计划生育法》为基本法律，以行政法规和地方法规为主体，以部门规章和地方政府规章相配套的具有中国特色的人口与计划生育法制体系框架，</w:t>
      </w:r>
      <w:r>
        <w:rPr>
          <w:rFonts w:hint="eastAsia"/>
          <w:highlight w:val="yellow"/>
        </w:rPr>
        <w:t>实现了人口与计划生育工作由依靠政策到依靠法制的重大转变</w:t>
      </w:r>
      <w:r>
        <w:rPr>
          <w:rFonts w:hint="eastAsia"/>
        </w:rPr>
        <w:t>。各级计划生育行政部门落实了免费提供计划生育技术服务，严格执行技术服务机构和人员的技术准入，推行了避孕方法的知情选择和优质服务，使技术服务进入了依法管理、规范服务、健康发展的轨道。</w:t>
      </w:r>
    </w:p>
    <w:p>
      <w:pPr>
        <w:rPr>
          <w:rFonts w:hint="eastAsia"/>
        </w:rPr>
      </w:pPr>
      <w:r>
        <w:rPr>
          <w:rFonts w:hint="eastAsia"/>
        </w:rPr>
        <w:t xml:space="preserve">    会上，北京市东城区计生委等148个单位被授予“全国人口和计划生育法制建设先进集体”荣誉称号；北京市丰台区计划生育生殖保健技术服务中心等294个单位被授予“全国人口和计划生育科技工作先进集体”；周新茹等496位同志被授予“全国人口和计划生育法制建设先进个人”荣誉称号；王凤芹等800位同志被授予“全国人口和计划生育科技工作先进个人”荣誉称号。</w:t>
      </w: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71600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2016-03-01T09:55:16Z</dcterms:created>
  <dc:creator>Administrator</dc:creator>
  <cp:lastModifiedBy>Administrator</cp:lastModifiedBy>
  <dcterms:modified xsi:type="dcterms:W3CDTF">2016-03-01T09:56:14Z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