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2176</w:t>
      </w:r>
    </w:p>
    <w:p>
      <w:pPr>
        <w:rPr>
          <w:rFonts w:hint="eastAsia"/>
        </w:rPr>
      </w:pPr>
      <w:r>
        <w:rPr>
          <w:rFonts w:hint="eastAsia"/>
        </w:rPr>
        <w:t>&lt;日期&gt;=2004.01.07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&lt;版名&gt;=教育·科技·卫生·环境</w:t>
      </w:r>
    </w:p>
    <w:p>
      <w:pPr>
        <w:rPr>
          <w:rFonts w:hint="eastAsia"/>
        </w:rPr>
      </w:pPr>
      <w:r>
        <w:rPr>
          <w:rFonts w:hint="eastAsia"/>
        </w:rPr>
        <w:t>&lt;肩标题&gt;=符合政策生育率100％</w:t>
      </w:r>
    </w:p>
    <w:p>
      <w:pPr>
        <w:rPr>
          <w:rFonts w:hint="eastAsia"/>
        </w:rPr>
      </w:pPr>
      <w:r>
        <w:rPr>
          <w:rFonts w:hint="eastAsia"/>
        </w:rPr>
        <w:t>&lt;标题&gt;=穆棱市进行取消二孩生育证试点</w:t>
      </w:r>
    </w:p>
    <w:p>
      <w:pPr>
        <w:rPr>
          <w:rFonts w:hint="eastAsia"/>
        </w:rPr>
      </w:pPr>
      <w:r>
        <w:rPr>
          <w:rFonts w:hint="eastAsia"/>
        </w:rPr>
        <w:t>&lt;作者&gt;=白雪松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本报讯　黑龙江省穆棱市在全省率先取消计划生育一孩证后，又大胆尝试，在辖区内的三个乡镇进行取消“计划生育二孩证”的试点。实施一年来，经抽样调查统计，出生统计准确率、二孩符合政策生育率均达100％。</w:t>
      </w:r>
    </w:p>
    <w:p>
      <w:pPr>
        <w:rPr>
          <w:rFonts w:hint="eastAsia"/>
        </w:rPr>
      </w:pPr>
      <w:r>
        <w:rPr>
          <w:rFonts w:hint="eastAsia"/>
        </w:rPr>
        <w:t xml:space="preserve">    穆棱市几年来一直保持着全国计划生育工作先进县的荣誉。取消二孩生育证试点工作通过村级申请、乡级指导、县级备案的做法，改变了以往逐级申请的烦琐过程，减轻了群众的负担。这项工作涉及面广，而且群众对此十分敏感。为了保证工作取得实效，市里成立了专门的领导小组，并建立了层层保证措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86F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2016-03-01T10:15:52Z</dcterms:created>
  <dc:creator>Administrator</dc:creator>
  <cp:lastModifiedBy>Administrator</cp:lastModifiedBy>
  <dcterms:modified xsi:type="dcterms:W3CDTF">2016-03-01T10:16:19Z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