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2106</w:t>
      </w:r>
    </w:p>
    <w:p>
      <w:pPr>
        <w:rPr>
          <w:rFonts w:hint="eastAsia"/>
        </w:rPr>
      </w:pPr>
      <w:r>
        <w:rPr>
          <w:rFonts w:hint="eastAsia"/>
        </w:rPr>
        <w:t>&lt;日期&gt;=2004.04.02</w:t>
      </w:r>
    </w:p>
    <w:p>
      <w:pPr>
        <w:rPr>
          <w:rFonts w:hint="eastAsia"/>
        </w:rPr>
      </w:pPr>
      <w:r>
        <w:rPr>
          <w:rFonts w:hint="eastAsia"/>
        </w:rPr>
        <w:t>&lt;版次&gt;=2</w:t>
      </w:r>
    </w:p>
    <w:p>
      <w:pPr>
        <w:rPr>
          <w:rFonts w:hint="eastAsia"/>
        </w:rPr>
      </w:pPr>
      <w:r>
        <w:rPr>
          <w:rFonts w:hint="eastAsia"/>
        </w:rPr>
        <w:t>&lt;版名&gt;=国内要闻</w:t>
      </w:r>
    </w:p>
    <w:p>
      <w:pPr>
        <w:rPr>
          <w:rFonts w:hint="eastAsia"/>
        </w:rPr>
      </w:pPr>
      <w:r>
        <w:rPr>
          <w:rFonts w:hint="eastAsia"/>
        </w:rPr>
        <w:t>&lt;肩标题&gt;=华建敏在全国农村计生家庭奖励扶助制度试点会议上强调</w:t>
      </w:r>
    </w:p>
    <w:p>
      <w:pPr>
        <w:rPr>
          <w:rFonts w:hint="eastAsia"/>
        </w:rPr>
      </w:pPr>
      <w:r>
        <w:rPr>
          <w:rFonts w:hint="eastAsia"/>
        </w:rPr>
        <w:t>&lt;标题&gt;=创新思路　扎实试点　把计划生育奖励政策落实到户到人</w:t>
      </w:r>
    </w:p>
    <w:p>
      <w:pPr>
        <w:rPr>
          <w:rFonts w:hint="eastAsia"/>
        </w:rPr>
      </w:pPr>
      <w:r>
        <w:rPr>
          <w:rFonts w:hint="eastAsia"/>
        </w:rPr>
        <w:t>&lt;作者&gt;=孙秀艳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本报北京4月1日讯　记者孙秀艳报道：从今年起，国家在5个西部省市、9个中部省和贵州省的各1个地（州、市）</w:t>
      </w:r>
      <w:r>
        <w:rPr>
          <w:rFonts w:hint="eastAsia"/>
          <w:highlight w:val="yellow"/>
        </w:rPr>
        <w:t>开展农村部分计划生育家庭奖励扶助制度试点工作</w:t>
      </w:r>
      <w:r>
        <w:rPr>
          <w:rFonts w:hint="eastAsia"/>
        </w:rPr>
        <w:t>，同时鼓励东部省份自行试点。国务委员兼国务院秘书长华建敏1日在全国试点工作会议上强调，要认真贯彻中央人口资源环境工作座谈会精神，提高认识，创新思路，扎实工作，搞好试点，把计划生育奖励政策落实到户到人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华建敏指出，对农村部分计划生育家庭实行奖励扶助</w:t>
      </w:r>
      <w:r>
        <w:rPr>
          <w:rFonts w:hint="eastAsia"/>
        </w:rPr>
        <w:t>，是当前及今后一个时期人口计生工作需要重点抓好的一件大事。做好这项工作，有利于引导农民自觉实行计划生育，稳定低生育水平，是树立和落实以人为本科学发展观的必然要求，是新时期人口和计划生育工作的制度创新，是进一步解决“三农”问题，促进农村经济社会全面发展的重要举措。</w:t>
      </w:r>
    </w:p>
    <w:p>
      <w:pPr>
        <w:rPr>
          <w:rFonts w:hint="eastAsia"/>
        </w:rPr>
      </w:pPr>
      <w:r>
        <w:rPr>
          <w:rFonts w:hint="eastAsia"/>
        </w:rPr>
        <w:t xml:space="preserve">    华建敏强调，试点工作必须抓住四个关键环节：一是按统一标准确定奖励扶助对象，不虚报，不漏报；二是落实中央专项资金和地方配套资金，确保每人每年不低于600元的奖励扶助资金及时足额到位；三是建立安全快捷的资金发放渠道，确保资金及时到户到人；四是加强监督，确保试点工作公平、公正和公开。</w:t>
      </w:r>
    </w:p>
    <w:p>
      <w:pPr>
        <w:rPr>
          <w:rFonts w:hint="eastAsia"/>
        </w:rPr>
      </w:pPr>
      <w:r>
        <w:rPr>
          <w:rFonts w:hint="eastAsia"/>
        </w:rPr>
        <w:t xml:space="preserve">    华建敏要求，各试点地区和有关部门要大力弘扬求真务实的精神，通力合作、共襄善举，边试点，边总结，边完善，把建立农村计划生育奖励扶助制度这件大事办好。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D407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2016-03-01T10:47:03Z</dcterms:created>
  <dc:creator>Administrator</dc:creator>
  <cp:lastModifiedBy>Administrator</cp:lastModifiedBy>
  <dcterms:modified xsi:type="dcterms:W3CDTF">2016-03-01T10:48:17Z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