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2063</w:t>
      </w:r>
    </w:p>
    <w:p>
      <w:pPr>
        <w:rPr>
          <w:rFonts w:hint="eastAsia"/>
        </w:rPr>
      </w:pPr>
      <w:r>
        <w:rPr>
          <w:rFonts w:hint="eastAsia"/>
        </w:rPr>
        <w:t>&lt;日期&gt;=2004.06.11</w:t>
      </w:r>
    </w:p>
    <w:p>
      <w:pPr>
        <w:rPr>
          <w:rFonts w:hint="eastAsia"/>
        </w:rPr>
      </w:pPr>
      <w:r>
        <w:rPr>
          <w:rFonts w:hint="eastAsia"/>
        </w:rPr>
        <w:t>&lt;版次&gt;=11</w:t>
      </w:r>
    </w:p>
    <w:p>
      <w:pPr>
        <w:rPr>
          <w:rFonts w:hint="eastAsia"/>
        </w:rPr>
      </w:pPr>
      <w:r>
        <w:rPr>
          <w:rFonts w:hint="eastAsia"/>
        </w:rPr>
        <w:t>&lt;版名&gt;=教育·科技·卫生·环境</w:t>
      </w:r>
    </w:p>
    <w:p>
      <w:pPr>
        <w:rPr>
          <w:rFonts w:hint="eastAsia"/>
        </w:rPr>
      </w:pPr>
      <w:r>
        <w:rPr>
          <w:rFonts w:hint="eastAsia"/>
        </w:rPr>
        <w:t>&lt;肩标题&gt;=国家人口计生委表示——</w:t>
      </w:r>
    </w:p>
    <w:p>
      <w:pPr>
        <w:rPr>
          <w:rFonts w:hint="eastAsia"/>
        </w:rPr>
      </w:pPr>
      <w:r>
        <w:rPr>
          <w:rFonts w:hint="eastAsia"/>
        </w:rPr>
        <w:t>&lt;标题&gt;=西部地区将扩大“少生快富”试点</w:t>
      </w:r>
    </w:p>
    <w:p>
      <w:pPr>
        <w:rPr>
          <w:rFonts w:hint="eastAsia"/>
        </w:rPr>
      </w:pPr>
      <w:r>
        <w:rPr>
          <w:rFonts w:hint="eastAsia"/>
        </w:rPr>
        <w:t>&lt;作者&gt;=孙秀艳</w:t>
      </w:r>
    </w:p>
    <w:p>
      <w:pPr>
        <w:rPr>
          <w:rFonts w:hint="eastAsia"/>
        </w:rPr>
      </w:pPr>
      <w:r>
        <w:rPr>
          <w:rFonts w:hint="eastAsia"/>
        </w:rPr>
        <w:t>&lt;正文&gt;=</w:t>
      </w:r>
    </w:p>
    <w:p>
      <w:pPr>
        <w:rPr>
          <w:rFonts w:hint="eastAsia"/>
        </w:rPr>
      </w:pPr>
      <w:r>
        <w:rPr>
          <w:rFonts w:hint="eastAsia"/>
        </w:rPr>
        <w:t xml:space="preserve">    本报讯　记者孙秀艳报道：国家人口计生委日前在宁夏回族自治区固原市召开西部地区</w:t>
      </w:r>
      <w:r>
        <w:rPr>
          <w:rFonts w:hint="eastAsia"/>
          <w:highlight w:val="yellow"/>
        </w:rPr>
        <w:t>“少生快富”扶贫工程试点工作座谈会</w:t>
      </w:r>
      <w:r>
        <w:rPr>
          <w:rFonts w:hint="eastAsia"/>
        </w:rPr>
        <w:t>，重点总结推广宁夏回族自治区南部山区实施“少生快富”扶贫工程试点的经验，并进一步在西部地区扩大试点范围。</w:t>
      </w:r>
    </w:p>
    <w:p>
      <w:pPr>
        <w:rPr>
          <w:rFonts w:hint="eastAsia"/>
        </w:rPr>
      </w:pPr>
      <w:r>
        <w:rPr>
          <w:rFonts w:hint="eastAsia"/>
        </w:rPr>
        <w:t xml:space="preserve">    国家人口计生委主任张维庆在会上强调，</w:t>
      </w:r>
      <w:r>
        <w:rPr>
          <w:rFonts w:hint="eastAsia"/>
          <w:highlight w:val="yellow"/>
        </w:rPr>
        <w:t>“少生快富”扶贫工程试点工作是今后一个时期国家推行人口和计划生育工作、解决“三农”问题、实施西部大开发的一项重要举措</w:t>
      </w:r>
      <w:r>
        <w:rPr>
          <w:rFonts w:hint="eastAsia"/>
        </w:rPr>
        <w:t>。“少生快富”扶贫工程试点的启动，标志着西部贫困地区人口和计划生育工作思路和工作方法的重大转变。这项工程以奖励少生为主，帮助群众利用奖励资金发展生产，勤劳致富。</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AE191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2016-03-01T11:09:47Z</dcterms:created>
  <dc:creator>Administrator</dc:creator>
  <cp:lastModifiedBy>Administrator</cp:lastModifiedBy>
  <dcterms:modified xsi:type="dcterms:W3CDTF">2016-03-01T11:11:02Z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