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2018</w:t>
      </w:r>
    </w:p>
    <w:p>
      <w:pPr>
        <w:rPr>
          <w:rFonts w:hint="eastAsia"/>
        </w:rPr>
      </w:pPr>
      <w:r>
        <w:rPr>
          <w:rFonts w:hint="eastAsia"/>
        </w:rPr>
        <w:t>&lt;日期&gt;=2004.07.24</w:t>
      </w:r>
    </w:p>
    <w:p>
      <w:pPr>
        <w:rPr>
          <w:rFonts w:hint="eastAsia"/>
        </w:rPr>
      </w:pPr>
      <w:r>
        <w:rPr>
          <w:rFonts w:hint="eastAsia"/>
        </w:rPr>
        <w:t>&lt;版次&gt;=6</w:t>
      </w:r>
    </w:p>
    <w:p>
      <w:pPr>
        <w:rPr>
          <w:rFonts w:hint="eastAsia"/>
        </w:rPr>
      </w:pPr>
      <w:r>
        <w:rPr>
          <w:rFonts w:hint="eastAsia"/>
        </w:rPr>
        <w:t>&lt;版名&gt;=教科文专页</w:t>
      </w:r>
    </w:p>
    <w:p>
      <w:pPr>
        <w:rPr>
          <w:rFonts w:hint="eastAsia"/>
        </w:rPr>
      </w:pPr>
      <w:r>
        <w:rPr>
          <w:rFonts w:hint="eastAsia"/>
        </w:rPr>
        <w:t>&lt;标题&gt;=实施“少生快富”　创新工作机制</w:t>
      </w:r>
    </w:p>
    <w:p>
      <w:pPr>
        <w:rPr>
          <w:rFonts w:hint="eastAsia"/>
          <w:highlight w:val="yellow"/>
        </w:rPr>
      </w:pPr>
      <w:r>
        <w:rPr>
          <w:rFonts w:hint="eastAsia"/>
        </w:rPr>
        <w:t>&lt;副标题&gt;=——“</w:t>
      </w:r>
      <w:r>
        <w:rPr>
          <w:rFonts w:hint="eastAsia"/>
          <w:highlight w:val="yellow"/>
        </w:rPr>
        <w:t>少生快富”扶贫工程试点探索西部计生扶贫之路</w:t>
      </w:r>
    </w:p>
    <w:p>
      <w:pPr>
        <w:rPr>
          <w:rFonts w:hint="eastAsia"/>
        </w:rPr>
      </w:pPr>
    </w:p>
    <w:p>
      <w:pPr>
        <w:rPr>
          <w:rFonts w:hint="eastAsia"/>
        </w:rPr>
      </w:pPr>
    </w:p>
    <w:p>
      <w:pPr>
        <w:rPr>
          <w:rFonts w:hint="eastAsia"/>
        </w:rPr>
      </w:pPr>
      <w:r>
        <w:rPr>
          <w:rFonts w:hint="eastAsia"/>
        </w:rPr>
        <w:t>&lt;作者&gt;=潘松刚;张杰</w:t>
      </w:r>
    </w:p>
    <w:p>
      <w:pPr>
        <w:rPr>
          <w:rFonts w:hint="eastAsia"/>
        </w:rPr>
      </w:pPr>
      <w:r>
        <w:rPr>
          <w:rFonts w:hint="eastAsia"/>
        </w:rPr>
        <w:t>&lt;正文&gt;=</w:t>
      </w:r>
    </w:p>
    <w:p>
      <w:pPr>
        <w:rPr>
          <w:rFonts w:hint="eastAsia"/>
        </w:rPr>
      </w:pPr>
      <w:r>
        <w:rPr>
          <w:rFonts w:hint="eastAsia"/>
        </w:rPr>
        <w:t>&lt;br&gt;&lt;div align="center"&gt;&lt;img src=〖__embimg;\2004324693.jpg__〗&gt;&lt;br&gt;</w:t>
      </w:r>
    </w:p>
    <w:p>
      <w:pPr>
        <w:rPr>
          <w:rFonts w:hint="eastAsia"/>
        </w:rPr>
      </w:pPr>
      <w:r>
        <w:rPr>
          <w:rFonts w:hint="eastAsia"/>
        </w:rPr>
        <w:t>&lt;table width="550" border="0"&gt;&lt;tr&gt;&lt;td class="pic"&gt;    宁夏固原市泾源县妇女享受着“少生快富”工程带来的喜悦，充满了对未来美好生活的憧憬……</w:t>
      </w:r>
    </w:p>
    <w:p>
      <w:pPr>
        <w:rPr>
          <w:rFonts w:hint="eastAsia"/>
        </w:rPr>
      </w:pPr>
      <w:r>
        <w:rPr>
          <w:rFonts w:hint="eastAsia"/>
        </w:rPr>
        <w:t>　　潘松刚摄</w:t>
      </w:r>
    </w:p>
    <w:p>
      <w:pPr>
        <w:rPr>
          <w:rFonts w:hint="eastAsia"/>
        </w:rPr>
      </w:pPr>
      <w:r>
        <w:rPr>
          <w:rFonts w:hint="eastAsia"/>
        </w:rPr>
        <w:t>&lt;/td&gt;&lt;/tr&gt;&lt;/table&gt;&lt;/div&gt;&lt;br&gt;</w:t>
      </w:r>
    </w:p>
    <w:p>
      <w:pPr>
        <w:rPr>
          <w:rFonts w:hint="eastAsia"/>
        </w:rPr>
      </w:pPr>
      <w:r>
        <w:rPr>
          <w:rFonts w:hint="eastAsia"/>
        </w:rPr>
        <w:t xml:space="preserve">    编者按：在西部省份，依靠行政命令和限制措施惩罚超生，虽然能起一定作用，但不能从根本上解决问题。在长期探索与实践中，宁夏回族自治区创造性地采用了奖励少生的“少生快富”政策，不仅使计生工作有了长足进步，而且也为群众开辟了一条致富路。不久前，西部地区“少生快富”扶贫工程试点工作座谈会在宁举行，“少生快富”工程将向西部全面推开。本报特开辟专版，向读者介绍这一创新工程的理论与实践。</w:t>
      </w:r>
    </w:p>
    <w:p>
      <w:pPr>
        <w:rPr>
          <w:rFonts w:hint="eastAsia"/>
        </w:rPr>
      </w:pPr>
      <w:r>
        <w:rPr>
          <w:rFonts w:hint="eastAsia"/>
        </w:rPr>
        <w:t>&lt;br&gt;&lt;div align="center"&gt;&lt;img src=〖__embimg;\2004324694.jpg__〗&gt;&lt;br&gt;</w:t>
      </w:r>
    </w:p>
    <w:p>
      <w:pPr>
        <w:rPr>
          <w:rFonts w:hint="eastAsia"/>
        </w:rPr>
      </w:pPr>
      <w:r>
        <w:rPr>
          <w:rFonts w:hint="eastAsia"/>
        </w:rPr>
        <w:t>&lt;table width="550" border="0"&gt;&lt;tr&gt;&lt;td class="pic"&gt;    “少生快富”工程让30岁的田贵梅从沉重的家务负担中解脱出来，跨入了市场经济大潮。她以3000元起家，办起商业综合门市部，年收入8000多元。</w:t>
      </w:r>
    </w:p>
    <w:p>
      <w:pPr>
        <w:rPr>
          <w:rFonts w:hint="eastAsia"/>
        </w:rPr>
      </w:pPr>
      <w:r>
        <w:rPr>
          <w:rFonts w:hint="eastAsia"/>
        </w:rPr>
        <w:t>　　潘松刚摄</w:t>
      </w:r>
    </w:p>
    <w:p>
      <w:pPr>
        <w:rPr>
          <w:rFonts w:hint="eastAsia"/>
        </w:rPr>
      </w:pPr>
      <w:r>
        <w:rPr>
          <w:rFonts w:hint="eastAsia"/>
        </w:rPr>
        <w:t>&lt;/td&gt;&lt;/tr&gt;&lt;/table&gt;&lt;/div&gt;&lt;br&gt;</w:t>
      </w:r>
    </w:p>
    <w:p>
      <w:pPr>
        <w:rPr>
          <w:rFonts w:hint="eastAsia"/>
        </w:rPr>
      </w:pPr>
    </w:p>
    <w:p>
      <w:pPr>
        <w:rPr>
          <w:rFonts w:hint="eastAsia"/>
        </w:rPr>
      </w:pPr>
      <w:r>
        <w:rPr>
          <w:rFonts w:hint="eastAsia"/>
        </w:rPr>
        <w:t>&lt;br&gt;&lt;div align="center"&gt;&lt;img src=〖__embimg;\2004324695.jpg__〗&gt;&lt;br&gt;</w:t>
      </w:r>
    </w:p>
    <w:p>
      <w:pPr>
        <w:rPr>
          <w:rFonts w:hint="eastAsia"/>
        </w:rPr>
      </w:pPr>
      <w:r>
        <w:rPr>
          <w:rFonts w:hint="eastAsia"/>
        </w:rPr>
        <w:t>&lt;table width="550" border="0"&gt;&lt;tr&gt;&lt;td class="pic"&gt;    “参与这一工程，不仅得到了致富的机会，少生孩子也是为国分忧……”国家人口计生委主任张维庆和“少生快富”工程的受益妇女掰着指头拉起了家常。</w:t>
      </w:r>
    </w:p>
    <w:p>
      <w:pPr>
        <w:rPr>
          <w:rFonts w:hint="eastAsia"/>
        </w:rPr>
      </w:pPr>
      <w:r>
        <w:rPr>
          <w:rFonts w:hint="eastAsia"/>
        </w:rPr>
        <w:t>　　张杰摄</w:t>
      </w:r>
    </w:p>
    <w:p>
      <w:pPr>
        <w:rPr>
          <w:rFonts w:hint="eastAsia"/>
        </w:rPr>
      </w:pPr>
      <w:r>
        <w:rPr>
          <w:rFonts w:hint="eastAsia"/>
        </w:rPr>
        <w:t>&lt;/td&gt;&lt;/tr&gt;&lt;/table&gt;&lt;/div&gt;&lt;br&gt;</w:t>
      </w:r>
    </w:p>
    <w:p>
      <w:pPr>
        <w:rPr>
          <w:rFonts w:hint="eastAsia"/>
        </w:rPr>
      </w:pPr>
    </w:p>
    <w:p>
      <w:pPr>
        <w:rPr>
          <w:rFonts w:hint="eastAsia"/>
        </w:rPr>
      </w:pPr>
      <w:r>
        <w:rPr>
          <w:rFonts w:hint="eastAsia"/>
        </w:rPr>
        <w:t>&lt;br&gt;&lt;div align="center"&gt;&lt;img src=〖__embimg;\2004324696.jpg__〗&gt;&lt;br&gt;</w:t>
      </w:r>
    </w:p>
    <w:p>
      <w:pPr>
        <w:rPr>
          <w:rFonts w:hint="eastAsia"/>
        </w:rPr>
      </w:pPr>
      <w:r>
        <w:rPr>
          <w:rFonts w:hint="eastAsia"/>
        </w:rPr>
        <w:t>&lt;table width="550" border="0"&gt;&lt;tr&gt;&lt;td class="pic"&gt;    少生了孩子，增加了收入，宁夏固原市泾源县黄花乡胜利村二孩户杨玉兰一家人正在享受着周末的快乐时光。</w:t>
      </w:r>
    </w:p>
    <w:p>
      <w:pPr>
        <w:rPr>
          <w:rFonts w:hint="eastAsia"/>
        </w:rPr>
      </w:pPr>
      <w:r>
        <w:rPr>
          <w:rFonts w:hint="eastAsia"/>
        </w:rPr>
        <w:t>　　潘松刚摄</w:t>
      </w:r>
    </w:p>
    <w:p>
      <w:pPr>
        <w:rPr>
          <w:rFonts w:hint="eastAsia"/>
        </w:rPr>
      </w:pPr>
      <w:r>
        <w:rPr>
          <w:rFonts w:hint="eastAsia"/>
        </w:rPr>
        <w:t>&lt;/td&gt;&lt;/tr&gt;&lt;/table&gt;&lt;/div&gt;&lt;br&gt;</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0B23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2016-03-01T11:23:36Z</dcterms:created>
  <dc:creator>Administrator</dc:creator>
  <cp:lastModifiedBy>Administrator</cp:lastModifiedBy>
  <dcterms:modified xsi:type="dcterms:W3CDTF">2016-03-01T11:24:49Z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