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6D8B" w:rsidRPr="001F6D8B" w:rsidRDefault="001F6D8B" w:rsidP="00F27FC5">
      <w:pPr>
        <w:pStyle w:val="a3"/>
        <w:rPr>
          <w:rFonts w:ascii="Courier"/>
        </w:rPr>
      </w:pPr>
    </w:p>
    <w:p w:rsidR="001F6D8B" w:rsidRPr="001F6D8B" w:rsidRDefault="001F6D8B" w:rsidP="00F27FC5">
      <w:pPr>
        <w:pStyle w:val="a3"/>
        <w:rPr>
          <w:rFonts w:ascii="Courier"/>
        </w:rPr>
      </w:pPr>
      <w:r w:rsidRPr="001F6D8B">
        <w:rPr>
          <w:rFonts w:ascii="Courier"/>
        </w:rPr>
        <w:t>1776</w:t>
      </w:r>
    </w:p>
    <w:p w:rsidR="001F6D8B" w:rsidRPr="001F6D8B" w:rsidRDefault="001F6D8B" w:rsidP="00F27FC5">
      <w:pPr>
        <w:pStyle w:val="a3"/>
        <w:rPr>
          <w:rFonts w:ascii="Courier"/>
        </w:rPr>
      </w:pPr>
      <w:r w:rsidRPr="001F6D8B">
        <w:rPr>
          <w:rFonts w:ascii="Courier"/>
        </w:rPr>
        <w:t>&lt;</w:t>
      </w:r>
      <w:r w:rsidRPr="001F6D8B">
        <w:rPr>
          <w:rFonts w:ascii="Courier"/>
        </w:rPr>
        <w:t>日期</w:t>
      </w:r>
      <w:r w:rsidRPr="001F6D8B">
        <w:rPr>
          <w:rFonts w:ascii="Courier"/>
        </w:rPr>
        <w:t>&gt;=2005.05.17</w:t>
      </w:r>
    </w:p>
    <w:p w:rsidR="001F6D8B" w:rsidRPr="001F6D8B" w:rsidRDefault="001F6D8B" w:rsidP="00F27FC5">
      <w:pPr>
        <w:pStyle w:val="a3"/>
        <w:rPr>
          <w:rFonts w:ascii="Courier"/>
        </w:rPr>
      </w:pPr>
      <w:r w:rsidRPr="001F6D8B">
        <w:rPr>
          <w:rFonts w:ascii="Courier"/>
        </w:rPr>
        <w:t>&lt;</w:t>
      </w:r>
      <w:r w:rsidRPr="001F6D8B">
        <w:rPr>
          <w:rFonts w:ascii="Courier"/>
        </w:rPr>
        <w:t>版次</w:t>
      </w:r>
      <w:r w:rsidRPr="001F6D8B">
        <w:rPr>
          <w:rFonts w:ascii="Courier"/>
        </w:rPr>
        <w:t>&gt;=2</w:t>
      </w:r>
    </w:p>
    <w:p w:rsidR="001F6D8B" w:rsidRPr="001F6D8B" w:rsidRDefault="001F6D8B" w:rsidP="00F27FC5">
      <w:pPr>
        <w:pStyle w:val="a3"/>
        <w:rPr>
          <w:rFonts w:ascii="Courier"/>
        </w:rPr>
      </w:pPr>
      <w:r w:rsidRPr="001F6D8B">
        <w:rPr>
          <w:rFonts w:ascii="Courier"/>
        </w:rPr>
        <w:t>&lt;</w:t>
      </w:r>
      <w:r w:rsidRPr="001F6D8B">
        <w:rPr>
          <w:rFonts w:ascii="Courier"/>
        </w:rPr>
        <w:t>版名</w:t>
      </w:r>
      <w:r w:rsidRPr="001F6D8B">
        <w:rPr>
          <w:rFonts w:ascii="Courier"/>
        </w:rPr>
        <w:t>&gt;=</w:t>
      </w:r>
      <w:r w:rsidRPr="001F6D8B">
        <w:rPr>
          <w:rFonts w:ascii="Courier"/>
        </w:rPr>
        <w:t>国内要闻</w:t>
      </w:r>
    </w:p>
    <w:p w:rsidR="001F6D8B" w:rsidRPr="001F6D8B" w:rsidRDefault="001F6D8B" w:rsidP="00F27FC5">
      <w:pPr>
        <w:pStyle w:val="a3"/>
        <w:rPr>
          <w:rFonts w:ascii="Courier"/>
        </w:rPr>
      </w:pPr>
      <w:r w:rsidRPr="001F6D8B">
        <w:rPr>
          <w:rFonts w:ascii="Courier"/>
        </w:rPr>
        <w:t>&lt;</w:t>
      </w:r>
      <w:r w:rsidRPr="001F6D8B">
        <w:rPr>
          <w:rFonts w:ascii="Courier"/>
        </w:rPr>
        <w:t>标题</w:t>
      </w:r>
      <w:r w:rsidRPr="001F6D8B">
        <w:rPr>
          <w:rFonts w:ascii="Courier"/>
        </w:rPr>
        <w:t>&gt;=</w:t>
      </w:r>
      <w:r w:rsidRPr="001F6D8B">
        <w:rPr>
          <w:rFonts w:ascii="Courier"/>
        </w:rPr>
        <w:t>河北全面推行计生救助公益金制</w:t>
      </w:r>
    </w:p>
    <w:p w:rsidR="001F6D8B" w:rsidRPr="001F6D8B" w:rsidRDefault="001F6D8B" w:rsidP="00F27FC5">
      <w:pPr>
        <w:pStyle w:val="a3"/>
        <w:rPr>
          <w:rFonts w:ascii="Courier"/>
        </w:rPr>
      </w:pPr>
      <w:r w:rsidRPr="001F6D8B">
        <w:rPr>
          <w:rFonts w:ascii="Courier"/>
        </w:rPr>
        <w:t>&lt;</w:t>
      </w:r>
      <w:r w:rsidRPr="001F6D8B">
        <w:rPr>
          <w:rFonts w:ascii="Courier"/>
        </w:rPr>
        <w:t>副标题</w:t>
      </w:r>
      <w:r w:rsidRPr="001F6D8B">
        <w:rPr>
          <w:rFonts w:ascii="Courier"/>
        </w:rPr>
        <w:t>&gt;=</w:t>
      </w:r>
      <w:r w:rsidRPr="001F6D8B">
        <w:rPr>
          <w:rFonts w:ascii="Times New Roman" w:hAnsi="Times New Roman" w:cs="Times New Roman"/>
        </w:rPr>
        <w:t>●</w:t>
      </w:r>
      <w:r w:rsidRPr="001F6D8B">
        <w:rPr>
          <w:rFonts w:ascii="Courier"/>
        </w:rPr>
        <w:t>从</w:t>
      </w:r>
      <w:r w:rsidRPr="001F6D8B">
        <w:rPr>
          <w:rFonts w:ascii="Courier"/>
        </w:rPr>
        <w:t>“</w:t>
      </w:r>
      <w:r w:rsidRPr="001F6D8B">
        <w:rPr>
          <w:rFonts w:ascii="Courier"/>
        </w:rPr>
        <w:t>处罚多生</w:t>
      </w:r>
      <w:r w:rsidRPr="001F6D8B">
        <w:rPr>
          <w:rFonts w:ascii="Courier"/>
        </w:rPr>
        <w:t>”</w:t>
      </w:r>
      <w:r w:rsidRPr="001F6D8B">
        <w:rPr>
          <w:rFonts w:ascii="Courier"/>
        </w:rPr>
        <w:t>转向</w:t>
      </w:r>
      <w:r w:rsidRPr="001F6D8B">
        <w:rPr>
          <w:rFonts w:ascii="Courier"/>
        </w:rPr>
        <w:t>“</w:t>
      </w:r>
      <w:r w:rsidRPr="001F6D8B">
        <w:rPr>
          <w:rFonts w:ascii="Courier"/>
        </w:rPr>
        <w:t>奖励少生</w:t>
      </w:r>
      <w:r w:rsidRPr="001F6D8B">
        <w:rPr>
          <w:rFonts w:ascii="Courier"/>
        </w:rPr>
        <w:t>”</w:t>
      </w:r>
    </w:p>
    <w:p w:rsidR="001F6D8B" w:rsidRPr="001F6D8B" w:rsidRDefault="001F6D8B" w:rsidP="00F27FC5">
      <w:pPr>
        <w:pStyle w:val="a3"/>
        <w:rPr>
          <w:rFonts w:ascii="Courier"/>
        </w:rPr>
      </w:pPr>
      <w:r w:rsidRPr="001F6D8B">
        <w:rPr>
          <w:rFonts w:ascii="Courier"/>
        </w:rPr>
        <w:t>&lt;</w:t>
      </w:r>
      <w:r w:rsidRPr="001F6D8B">
        <w:rPr>
          <w:rFonts w:ascii="Courier"/>
        </w:rPr>
        <w:t>作者</w:t>
      </w:r>
      <w:r w:rsidRPr="001F6D8B">
        <w:rPr>
          <w:rFonts w:ascii="Courier"/>
        </w:rPr>
        <w:t>&gt;=</w:t>
      </w:r>
      <w:r w:rsidRPr="001F6D8B">
        <w:rPr>
          <w:rFonts w:ascii="Courier"/>
        </w:rPr>
        <w:t>王方杰</w:t>
      </w:r>
    </w:p>
    <w:p w:rsidR="001F6D8B" w:rsidRPr="001F6D8B" w:rsidRDefault="001F6D8B" w:rsidP="00F27FC5">
      <w:pPr>
        <w:pStyle w:val="a3"/>
        <w:rPr>
          <w:rFonts w:ascii="Courier"/>
        </w:rPr>
      </w:pPr>
      <w:r w:rsidRPr="001F6D8B">
        <w:rPr>
          <w:rFonts w:ascii="Courier"/>
        </w:rPr>
        <w:t>&lt;</w:t>
      </w:r>
      <w:r w:rsidRPr="001F6D8B">
        <w:rPr>
          <w:rFonts w:ascii="Courier"/>
        </w:rPr>
        <w:t>正文</w:t>
      </w:r>
      <w:r w:rsidRPr="001F6D8B">
        <w:rPr>
          <w:rFonts w:ascii="Courier"/>
        </w:rPr>
        <w:t>&gt;=</w:t>
      </w:r>
    </w:p>
    <w:p w:rsidR="001F6D8B" w:rsidRPr="001F6D8B" w:rsidRDefault="001F6D8B" w:rsidP="00F27FC5">
      <w:pPr>
        <w:pStyle w:val="a3"/>
        <w:rPr>
          <w:rFonts w:ascii="Courier"/>
        </w:rPr>
      </w:pPr>
      <w:r w:rsidRPr="001F6D8B">
        <w:rPr>
          <w:rFonts w:ascii="Courier"/>
        </w:rPr>
        <w:t xml:space="preserve">　　本报石家庄</w:t>
      </w:r>
      <w:r w:rsidRPr="001F6D8B">
        <w:rPr>
          <w:rFonts w:ascii="Courier"/>
        </w:rPr>
        <w:t>5</w:t>
      </w:r>
      <w:r w:rsidRPr="001F6D8B">
        <w:rPr>
          <w:rFonts w:ascii="Courier"/>
        </w:rPr>
        <w:t>月</w:t>
      </w:r>
      <w:r w:rsidRPr="001F6D8B">
        <w:rPr>
          <w:rFonts w:ascii="Courier"/>
        </w:rPr>
        <w:t>16</w:t>
      </w:r>
      <w:r w:rsidRPr="001F6D8B">
        <w:rPr>
          <w:rFonts w:ascii="Courier"/>
        </w:rPr>
        <w:t>日电　记者王方杰报道：</w:t>
      </w:r>
      <w:r w:rsidRPr="003E5C2E">
        <w:rPr>
          <w:rFonts w:ascii="Courier"/>
          <w:highlight w:val="yellow"/>
        </w:rPr>
        <w:t>河北省的计划生育工作重心已实现从</w:t>
      </w:r>
      <w:r w:rsidRPr="003E5C2E">
        <w:rPr>
          <w:rFonts w:ascii="Courier"/>
          <w:highlight w:val="yellow"/>
        </w:rPr>
        <w:t>“</w:t>
      </w:r>
      <w:r w:rsidRPr="003E5C2E">
        <w:rPr>
          <w:rFonts w:ascii="Courier"/>
          <w:highlight w:val="yellow"/>
        </w:rPr>
        <w:t>处罚多生</w:t>
      </w:r>
      <w:r w:rsidRPr="003E5C2E">
        <w:rPr>
          <w:rFonts w:ascii="Courier"/>
          <w:highlight w:val="yellow"/>
        </w:rPr>
        <w:t>”</w:t>
      </w:r>
      <w:r w:rsidRPr="003E5C2E">
        <w:rPr>
          <w:rFonts w:ascii="Courier"/>
          <w:highlight w:val="yellow"/>
        </w:rPr>
        <w:t>向</w:t>
      </w:r>
      <w:r w:rsidRPr="003E5C2E">
        <w:rPr>
          <w:rFonts w:ascii="Courier"/>
          <w:highlight w:val="yellow"/>
        </w:rPr>
        <w:t>“</w:t>
      </w:r>
      <w:r w:rsidRPr="003E5C2E">
        <w:rPr>
          <w:rFonts w:ascii="Courier"/>
          <w:highlight w:val="yellow"/>
        </w:rPr>
        <w:t>奖励少生</w:t>
      </w:r>
      <w:r w:rsidRPr="003E5C2E">
        <w:rPr>
          <w:rFonts w:ascii="Courier"/>
          <w:highlight w:val="yellow"/>
        </w:rPr>
        <w:t>”</w:t>
      </w:r>
      <w:r w:rsidRPr="003E5C2E">
        <w:rPr>
          <w:rFonts w:ascii="Courier"/>
          <w:highlight w:val="yellow"/>
        </w:rPr>
        <w:t>的战略转移</w:t>
      </w:r>
      <w:r w:rsidRPr="001F6D8B">
        <w:rPr>
          <w:rFonts w:ascii="Courier"/>
        </w:rPr>
        <w:t>。从今年起，河北将在</w:t>
      </w:r>
      <w:r w:rsidRPr="001F6D8B">
        <w:rPr>
          <w:rFonts w:ascii="Courier"/>
        </w:rPr>
        <w:t>164</w:t>
      </w:r>
      <w:r w:rsidRPr="001F6D8B">
        <w:rPr>
          <w:rFonts w:ascii="Courier"/>
        </w:rPr>
        <w:t>个县（市、区）实行计划生育家庭奖励扶助制度，近</w:t>
      </w:r>
      <w:r w:rsidRPr="001F6D8B">
        <w:rPr>
          <w:rFonts w:ascii="Courier"/>
        </w:rPr>
        <w:t>10</w:t>
      </w:r>
      <w:r w:rsidRPr="001F6D8B">
        <w:rPr>
          <w:rFonts w:ascii="Courier"/>
        </w:rPr>
        <w:t>万农民每年将得到不少于</w:t>
      </w:r>
      <w:r w:rsidRPr="001F6D8B">
        <w:rPr>
          <w:rFonts w:ascii="Courier"/>
        </w:rPr>
        <w:t>600</w:t>
      </w:r>
      <w:r w:rsidRPr="001F6D8B">
        <w:rPr>
          <w:rFonts w:ascii="Courier"/>
        </w:rPr>
        <w:t>元的奖励扶助金，并终生享受。</w:t>
      </w:r>
    </w:p>
    <w:p w:rsidR="001F6D8B" w:rsidRPr="001F6D8B" w:rsidRDefault="001F6D8B" w:rsidP="00F27FC5">
      <w:pPr>
        <w:pStyle w:val="a3"/>
        <w:rPr>
          <w:rFonts w:ascii="Courier"/>
        </w:rPr>
      </w:pPr>
      <w:r w:rsidRPr="001F6D8B">
        <w:rPr>
          <w:rFonts w:ascii="Courier"/>
        </w:rPr>
        <w:t xml:space="preserve">　　河北省迄今有</w:t>
      </w:r>
      <w:r w:rsidRPr="001F6D8B">
        <w:rPr>
          <w:rFonts w:ascii="Courier"/>
        </w:rPr>
        <w:t>70</w:t>
      </w:r>
      <w:r w:rsidRPr="001F6D8B">
        <w:rPr>
          <w:rFonts w:ascii="Courier"/>
        </w:rPr>
        <w:t>％以上的县建立了此项制度，已为</w:t>
      </w:r>
      <w:r w:rsidRPr="001F6D8B">
        <w:rPr>
          <w:rFonts w:ascii="Courier"/>
        </w:rPr>
        <w:t>3000</w:t>
      </w:r>
      <w:r w:rsidRPr="001F6D8B">
        <w:rPr>
          <w:rFonts w:ascii="Courier"/>
        </w:rPr>
        <w:t>多个独生子女死亡、伤残、计划生育手术并发症和其他计划生育困难的家庭提供了救助。</w:t>
      </w:r>
    </w:p>
    <w:p w:rsidR="001F6D8B" w:rsidRPr="001F6D8B" w:rsidRDefault="001F6D8B" w:rsidP="00F27FC5">
      <w:pPr>
        <w:pStyle w:val="a3"/>
        <w:rPr>
          <w:rFonts w:ascii="Courier"/>
        </w:rPr>
      </w:pPr>
    </w:p>
    <w:p w:rsidR="001F6D8B" w:rsidRPr="001F6D8B" w:rsidRDefault="001F6D8B" w:rsidP="00F27FC5">
      <w:pPr>
        <w:pStyle w:val="a3"/>
        <w:rPr>
          <w:rFonts w:ascii="Courier"/>
        </w:rPr>
      </w:pPr>
      <w:bookmarkStart w:id="0" w:name="_GoBack"/>
      <w:bookmarkEnd w:id="0"/>
    </w:p>
    <w:p w:rsidR="001F6D8B" w:rsidRDefault="001F6D8B" w:rsidP="00F27FC5">
      <w:pPr>
        <w:pStyle w:val="a3"/>
        <w:rPr>
          <w:rFonts w:ascii="Courier"/>
        </w:rPr>
      </w:pPr>
      <w:r w:rsidRPr="001F6D8B">
        <w:rPr>
          <w:rFonts w:ascii="Courier"/>
        </w:rPr>
        <w:t>&lt;</w:t>
      </w:r>
      <w:r w:rsidRPr="001F6D8B">
        <w:rPr>
          <w:rFonts w:ascii="Courier"/>
        </w:rPr>
        <w:t>数据库</w:t>
      </w:r>
      <w:r w:rsidRPr="001F6D8B">
        <w:rPr>
          <w:rFonts w:ascii="Courier"/>
        </w:rPr>
        <w:t>&gt;=</w:t>
      </w:r>
      <w:r w:rsidRPr="001F6D8B">
        <w:rPr>
          <w:rFonts w:ascii="Courier"/>
        </w:rPr>
        <w:t>人民日报</w:t>
      </w:r>
    </w:p>
    <w:sectPr w:rsidR="001F6D8B" w:rsidSect="00F27FC5">
      <w:pgSz w:w="11900" w:h="16840"/>
      <w:pgMar w:top="1440" w:right="1150" w:bottom="1440" w:left="115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FCC"/>
    <w:rsid w:val="001F6D8B"/>
    <w:rsid w:val="003E5C2E"/>
    <w:rsid w:val="006C3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FD7BE6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F27FC5"/>
    <w:rPr>
      <w:rFonts w:ascii="宋体" w:eastAsia="宋体" w:hAnsi="Courier"/>
    </w:rPr>
  </w:style>
  <w:style w:type="character" w:customStyle="1" w:styleId="a4">
    <w:name w:val="纯文本字符"/>
    <w:basedOn w:val="a0"/>
    <w:link w:val="a3"/>
    <w:uiPriority w:val="99"/>
    <w:rsid w:val="00F27FC5"/>
    <w:rPr>
      <w:rFonts w:ascii="宋体" w:eastAsia="宋体" w:hAnsi="Courie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F27FC5"/>
    <w:rPr>
      <w:rFonts w:ascii="宋体" w:eastAsia="宋体" w:hAnsi="Courier"/>
    </w:rPr>
  </w:style>
  <w:style w:type="character" w:customStyle="1" w:styleId="a4">
    <w:name w:val="纯文本字符"/>
    <w:basedOn w:val="a0"/>
    <w:link w:val="a3"/>
    <w:uiPriority w:val="99"/>
    <w:rsid w:val="00F27FC5"/>
    <w:rPr>
      <w:rFonts w:ascii="宋体" w:eastAsia="宋体" w:hAnsi="Courie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268</Characters>
  <Application>Microsoft Macintosh Word</Application>
  <DocSecurity>0</DocSecurity>
  <Lines>2</Lines>
  <Paragraphs>1</Paragraphs>
  <ScaleCrop>false</ScaleCrop>
  <Company>jaybril</Company>
  <LinksUpToDate>false</LinksUpToDate>
  <CharactersWithSpaces>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进 顾家</dc:creator>
  <cp:keywords/>
  <dc:description/>
  <cp:lastModifiedBy>进 顾家</cp:lastModifiedBy>
  <cp:revision>2</cp:revision>
  <dcterms:created xsi:type="dcterms:W3CDTF">2016-03-06T01:25:00Z</dcterms:created>
  <dcterms:modified xsi:type="dcterms:W3CDTF">2016-03-06T01:25:00Z</dcterms:modified>
</cp:coreProperties>
</file>