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52567">
      <w:pPr>
        <w:rPr>
          <w:rFonts w:cs="Times New Roman"/>
        </w:rPr>
      </w:pPr>
      <w:r>
        <w:rPr>
          <w:rFonts w:cs="Times New Roman"/>
        </w:rPr>
        <w:t>1373</w:t>
      </w:r>
      <w:r>
        <w:rPr>
          <w:rFonts w:cs="Times New Roman"/>
        </w:rPr>
        <w:t xml:space="preserve"> </w:t>
      </w:r>
      <w:r>
        <w:rPr>
          <w:rFonts w:cs="Times New Roman"/>
        </w:rPr>
        <w:t>=2007.01.12</w:t>
      </w:r>
      <w:r>
        <w:rPr>
          <w:rFonts w:cs="Times New Roman"/>
        </w:rPr>
        <w:t xml:space="preserve"> </w:t>
      </w:r>
      <w:r>
        <w:rPr>
          <w:rFonts w:cs="Times New Roman"/>
        </w:rPr>
        <w:t>=5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视点新闻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１月１１日，我国首部《国家人口发展战略研究报告》公布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从</w:t>
      </w:r>
      <w:r>
        <w:rPr>
          <w:rFonts w:cs="Times New Roman"/>
        </w:rPr>
        <w:t>“</w:t>
      </w:r>
      <w:r>
        <w:rPr>
          <w:rFonts w:cs="Times New Roman"/>
        </w:rPr>
        <w:t>人口大国</w:t>
      </w:r>
      <w:r>
        <w:rPr>
          <w:rFonts w:cs="Times New Roman"/>
        </w:rPr>
        <w:t>”</w:t>
      </w:r>
      <w:r>
        <w:rPr>
          <w:rFonts w:cs="Times New Roman"/>
        </w:rPr>
        <w:t>迈向</w:t>
      </w:r>
      <w:r>
        <w:rPr>
          <w:rFonts w:cs="Times New Roman"/>
        </w:rPr>
        <w:t>“</w:t>
      </w:r>
      <w:r>
        <w:rPr>
          <w:rFonts w:cs="Times New Roman"/>
        </w:rPr>
        <w:t>人力资本强国</w:t>
      </w:r>
      <w:r>
        <w:rPr>
          <w:rFonts w:cs="Times New Roman"/>
        </w:rPr>
        <w:t>”</w:t>
      </w:r>
      <w:r>
        <w:rPr>
          <w:rFonts w:cs="Times New Roman"/>
        </w:rPr>
        <w:t>（热点解读）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白剑峰</w:t>
      </w:r>
      <w:r>
        <w:rPr>
          <w:rFonts w:cs="Times New Roman"/>
        </w:rPr>
        <w:t>;</w:t>
      </w:r>
      <w:r>
        <w:rPr>
          <w:rFonts w:cs="Times New Roman"/>
        </w:rPr>
        <w:t>李晓宏</w:t>
      </w:r>
      <w:r>
        <w:rPr>
          <w:rFonts w:cs="Times New Roman"/>
        </w:rPr>
        <w:t>;</w:t>
      </w:r>
      <w:r>
        <w:rPr>
          <w:rFonts w:cs="Times New Roman"/>
        </w:rPr>
        <w:t>刘小青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</w:p>
    <w:p w:rsidR="00000000" w:rsidRDefault="00452567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__embimg;\\20070111685411805626211468004734388.jpg__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1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45256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　　国家人口发展战略目标　　资料来源《国家人口发展战略研究》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452567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>本报记者</w:t>
      </w:r>
      <w:r>
        <w:rPr>
          <w:rFonts w:cs="Times New Roman"/>
        </w:rPr>
        <w:t xml:space="preserve"> </w:t>
      </w:r>
      <w:r>
        <w:rPr>
          <w:rFonts w:cs="Times New Roman"/>
        </w:rPr>
        <w:t>白剑峰</w:t>
      </w:r>
      <w:r>
        <w:rPr>
          <w:rFonts w:cs="Times New Roman"/>
        </w:rPr>
        <w:t xml:space="preserve"> </w:t>
      </w:r>
      <w:r>
        <w:rPr>
          <w:rFonts w:cs="Times New Roman"/>
        </w:rPr>
        <w:t>李晓宏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过去３０年，由于推行计划生育，中国少出生４亿多人，使世界６０亿人口日推迟４年；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未来３０年，中国预计净增约２亿人。２０３３年前后，我国人口将达到峰值</w:t>
      </w:r>
      <w:r>
        <w:rPr>
          <w:rFonts w:cs="Times New Roman"/>
        </w:rPr>
        <w:t>——</w:t>
      </w:r>
      <w:r>
        <w:rPr>
          <w:rFonts w:cs="Times New Roman"/>
        </w:rPr>
        <w:t>１５亿。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１月１１日，我国首部《国家人口发展战略研究报告》提供了如上数据。报告由国家人口发展战略研究课题组完成。课题组组长是蒋正华、徐匡迪和宋健，成员包括１０多位院士在内的３００多位专家学者。</w:t>
      </w:r>
      <w:r>
        <w:rPr>
          <w:rFonts w:cs="Times New Roman"/>
        </w:rPr>
        <w:t>研究从２００４年２月开始，２００６年４月结束。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现阶段，我国人口已成功由</w:t>
      </w:r>
      <w:r>
        <w:rPr>
          <w:rFonts w:cs="Times New Roman"/>
        </w:rPr>
        <w:t>“</w:t>
      </w:r>
      <w:r>
        <w:rPr>
          <w:rFonts w:cs="Times New Roman"/>
        </w:rPr>
        <w:t>高出生、低死亡、高增长</w:t>
      </w:r>
      <w:r>
        <w:rPr>
          <w:rFonts w:cs="Times New Roman"/>
        </w:rPr>
        <w:t>”</w:t>
      </w:r>
      <w:r>
        <w:rPr>
          <w:rFonts w:cs="Times New Roman"/>
        </w:rPr>
        <w:t>转向</w:t>
      </w:r>
      <w:r>
        <w:rPr>
          <w:rFonts w:cs="Times New Roman"/>
        </w:rPr>
        <w:t>“</w:t>
      </w:r>
      <w:r>
        <w:rPr>
          <w:rFonts w:cs="Times New Roman"/>
        </w:rPr>
        <w:t>低出生、低死亡、低增长</w:t>
      </w:r>
      <w:r>
        <w:rPr>
          <w:rFonts w:cs="Times New Roman"/>
        </w:rPr>
        <w:t>”</w:t>
      </w:r>
      <w:r>
        <w:rPr>
          <w:rFonts w:cs="Times New Roman"/>
        </w:rPr>
        <w:t>。如何从人口大国迈向人力资本强国，正成为一道</w:t>
      </w:r>
      <w:r>
        <w:rPr>
          <w:rFonts w:cs="Times New Roman"/>
        </w:rPr>
        <w:t>“</w:t>
      </w:r>
      <w:r>
        <w:rPr>
          <w:rFonts w:cs="Times New Roman"/>
        </w:rPr>
        <w:t>坎</w:t>
      </w:r>
      <w:r>
        <w:rPr>
          <w:rFonts w:cs="Times New Roman"/>
        </w:rPr>
        <w:t>”</w:t>
      </w:r>
      <w:r>
        <w:rPr>
          <w:rFonts w:ascii="Lucida Sans Unicode" w:hAnsi="Lucida Sans Unicode" w:cs="Lucida Sans Unicode"/>
        </w:rPr>
        <w:t>⋯⋯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持续性增长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２０３３年前后达峰值１５亿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劳力结构性短缺长期存在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数据：我国人口在未来３０年还将净增２亿人左右。课题专家研究，２０世纪９０年代中后期，总和生育率已降到１．８左右，并稳定至今。按此预测，总人口将于２０１０年、２０２０年分别达到１３．６亿人和１４．５亿人，２０３３年前后达到峰值１５亿人左右。在</w:t>
      </w:r>
      <w:r>
        <w:rPr>
          <w:rFonts w:cs="Times New Roman"/>
        </w:rPr>
        <w:t>劳动年龄人口方面，我国１５－６４岁的劳动年龄人口２０００年为８．６亿人，２０１６年将达到高峰１０．１亿人，比发达国家劳动年龄人口的总和还要多。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观点：在相当长时期内中国不会缺少劳动力，但考虑到素质、技能等因素，劳动力结构性短缺还将长期存在。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素质实堪忧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４％</w:t>
      </w:r>
      <w:r>
        <w:rPr>
          <w:rFonts w:cs="Times New Roman"/>
        </w:rPr>
        <w:t>—</w:t>
      </w:r>
      <w:r>
        <w:rPr>
          <w:rFonts w:cs="Times New Roman"/>
        </w:rPr>
        <w:t>６％出生率为先天残疾儿童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健康、科学文化等素质待提高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数据：我国每年约有２０万</w:t>
      </w:r>
      <w:r>
        <w:rPr>
          <w:rFonts w:cs="Times New Roman"/>
        </w:rPr>
        <w:t>—</w:t>
      </w:r>
      <w:r>
        <w:rPr>
          <w:rFonts w:cs="Times New Roman"/>
        </w:rPr>
        <w:t>３０万肉眼可见先天畸形儿出生，先天残疾儿童总数高达８０万</w:t>
      </w:r>
      <w:r>
        <w:rPr>
          <w:rFonts w:cs="Times New Roman"/>
        </w:rPr>
        <w:t>—</w:t>
      </w:r>
      <w:r>
        <w:rPr>
          <w:rFonts w:cs="Times New Roman"/>
        </w:rPr>
        <w:t>１２０万，约占每年出生人口总数的４％</w:t>
      </w:r>
      <w:r>
        <w:rPr>
          <w:rFonts w:cs="Times New Roman"/>
        </w:rPr>
        <w:t>—</w:t>
      </w:r>
      <w:r>
        <w:rPr>
          <w:rFonts w:cs="Times New Roman"/>
        </w:rPr>
        <w:t>６％，且近年来呈升高态势；各种不健康人群心理和精神性</w:t>
      </w:r>
      <w:r>
        <w:rPr>
          <w:rFonts w:cs="Times New Roman"/>
        </w:rPr>
        <w:t>疾患明显增加，地方病患者达６０００万人左右，智力残疾人达５４４万人，年患病人次数超过５０亿。艾滋病等疾病有蔓延之势。２０００年，我国１５岁以上人口受教育年限只有７．８５</w:t>
      </w:r>
      <w:bookmarkStart w:id="0" w:name="_GoBack"/>
      <w:bookmarkEnd w:id="0"/>
      <w:r>
        <w:rPr>
          <w:rFonts w:cs="Times New Roman"/>
        </w:rPr>
        <w:t>年，每百万人口中从事研发的人数为５４５人。农村劳动年龄人口小学及以下文化程度的比例高达４７．６％。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观点：重学历教育轻劳动技能培训问题突出。部分人群失去信仰、理想支撑，道德失范，诚信缺失，社会责任感缺乏。我国人口的健康素质、科学文化素质和道德素质亟待提高，成为影响国家竞争力和走新型工业化道路的主要因素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老龄化加速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３</w:t>
      </w:r>
      <w:r>
        <w:rPr>
          <w:rFonts w:cs="Times New Roman"/>
        </w:rPr>
        <w:t>—</w:t>
      </w:r>
      <w:r>
        <w:rPr>
          <w:rFonts w:cs="Times New Roman"/>
        </w:rPr>
        <w:t>４人中将</w:t>
      </w:r>
      <w:r>
        <w:rPr>
          <w:rFonts w:cs="Times New Roman"/>
        </w:rPr>
        <w:t>有一个老人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农村老龄化形势更为严峻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数据：我国是世界上老年人口最多的国家。目前，我国６０岁以上老年人口达１．４３亿人，占总人口１１％。到２０２０年，６０岁以上老年人口将达到２．３４亿人，比重从２０００年的９．９％增到１６．０％；６５岁以上老年人口将达１．６４亿人，比重从２０００年的６．７％增长到１１．２％。预计本世纪４０年代后期形成老龄人口高峰平台。届时每３</w:t>
      </w:r>
      <w:r>
        <w:rPr>
          <w:rFonts w:cs="Times New Roman"/>
        </w:rPr>
        <w:t>—</w:t>
      </w:r>
      <w:r>
        <w:rPr>
          <w:rFonts w:cs="Times New Roman"/>
        </w:rPr>
        <w:t>４人中就有１名老年人。２０２０年、２０５０年８０岁以上高龄老年人口将分别达２２００万人、８３００万人。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观点：人口老龄化对社会保障体系和</w:t>
      </w:r>
      <w:r>
        <w:rPr>
          <w:rFonts w:cs="Times New Roman"/>
        </w:rPr>
        <w:t>公共服务体系的压力加大，并影响到社会代际关系的和谐。农村社会养老保障制度不健全，青壮年大量流入城市，形势更为严峻。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性别比失调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２０</w:t>
      </w:r>
      <w:r>
        <w:rPr>
          <w:rFonts w:cs="Times New Roman"/>
        </w:rPr>
        <w:t>—</w:t>
      </w:r>
      <w:r>
        <w:rPr>
          <w:rFonts w:cs="Times New Roman"/>
        </w:rPr>
        <w:t>４５岁男性多３０００万人左右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婚姻挤压问题凸现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数据：２００５年１％抽样调查显示，我国出生人口男女性别比为１１８．５８。城乡均出现异常，农村失调更为严重。到２０２０年，２０</w:t>
      </w:r>
      <w:r>
        <w:rPr>
          <w:rFonts w:cs="Times New Roman"/>
        </w:rPr>
        <w:t>—</w:t>
      </w:r>
      <w:r>
        <w:rPr>
          <w:rFonts w:cs="Times New Roman"/>
        </w:rPr>
        <w:t>４５岁男性将比女性多３０００万人左右。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２００５年以后，新进入婚育年龄的人口中，男性明显多于女性，婚姻挤压问题凸现，低收入及低素质者结婚难，所导致的社会秩序混乱将成为影响社会稳定的</w:t>
      </w:r>
      <w:r>
        <w:rPr>
          <w:rFonts w:cs="Times New Roman"/>
        </w:rPr>
        <w:t>严重隐患。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生育面临反弹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２００５</w:t>
      </w:r>
      <w:r>
        <w:rPr>
          <w:rFonts w:cs="Times New Roman"/>
        </w:rPr>
        <w:t>—</w:t>
      </w:r>
      <w:r>
        <w:rPr>
          <w:rFonts w:cs="Times New Roman"/>
        </w:rPr>
        <w:t>２０２０年为小高峰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低生育水平很不稳定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数据：２００５</w:t>
      </w:r>
      <w:r>
        <w:rPr>
          <w:rFonts w:cs="Times New Roman"/>
        </w:rPr>
        <w:t>—</w:t>
      </w:r>
      <w:r>
        <w:rPr>
          <w:rFonts w:cs="Times New Roman"/>
        </w:rPr>
        <w:t>２０２０年，２０</w:t>
      </w:r>
      <w:r>
        <w:rPr>
          <w:rFonts w:cs="Times New Roman"/>
        </w:rPr>
        <w:t>—</w:t>
      </w:r>
      <w:r>
        <w:rPr>
          <w:rFonts w:cs="Times New Roman"/>
        </w:rPr>
        <w:t>２９岁生育旺盛期妇女数量将导致出生人口数量出现一个小高峰；自实行计划生育以来全国已累计近１亿独生子女，陆续进入育龄，两种因素共同作用，将使出生率和出生人口数量明显增加。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观点：我国现阶段的低生育水平很不稳定。群众生育意愿与现行政策的要求有较大差距，多数地区人口增长存在反弹势能。政府职能转变、社会快速转型和人口加剧流动，使以行政手段为主的工作方式效力递减；一些地方对计划生育的长</w:t>
      </w:r>
      <w:r>
        <w:rPr>
          <w:rFonts w:cs="Times New Roman"/>
        </w:rPr>
        <w:t>期性、艰巨性、复杂性认识不足；人口综合治理机制尚不完善，任何工作失误及外部环境的不利影响都可能导致生育水平回升。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发展战略目标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控制总量，提高素质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人口战略</w:t>
      </w:r>
      <w:r>
        <w:rPr>
          <w:rFonts w:cs="Times New Roman"/>
        </w:rPr>
        <w:t>“</w:t>
      </w:r>
      <w:r>
        <w:rPr>
          <w:rFonts w:cs="Times New Roman"/>
        </w:rPr>
        <w:t>三步走</w:t>
      </w:r>
      <w:r>
        <w:rPr>
          <w:rFonts w:cs="Times New Roman"/>
        </w:rPr>
        <w:t xml:space="preserve">” </w:t>
      </w:r>
      <w:r>
        <w:rPr>
          <w:rFonts w:cs="Times New Roman"/>
        </w:rPr>
        <w:t xml:space="preserve">　　课题组明确了国家人口发展的战略目标，提出到２０１０年，人口素质明显提高；群众享有基本的医疗保健服务；全面</w:t>
      </w:r>
      <w:r>
        <w:rPr>
          <w:rFonts w:cs="Times New Roman"/>
        </w:rPr>
        <w:t>“</w:t>
      </w:r>
      <w:r>
        <w:rPr>
          <w:rFonts w:cs="Times New Roman"/>
        </w:rPr>
        <w:t>普九</w:t>
      </w:r>
      <w:r>
        <w:rPr>
          <w:rFonts w:cs="Times New Roman"/>
        </w:rPr>
        <w:t>”</w:t>
      </w:r>
      <w:r>
        <w:rPr>
          <w:rFonts w:cs="Times New Roman"/>
        </w:rPr>
        <w:t>；贫困发生率有所下降；出生人口性别比升高势头得到有效遏制；有效缓解城乡间、区域间差距扩大的势头；人居环境质量有所改善等目标。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到２０２０年，人口素质大幅度</w:t>
      </w:r>
      <w:r>
        <w:rPr>
          <w:rFonts w:cs="Times New Roman"/>
        </w:rPr>
        <w:lastRenderedPageBreak/>
        <w:t>提高；群众普遍享有较好的医疗保健；贫困人口继续下降；出</w:t>
      </w:r>
      <w:r>
        <w:rPr>
          <w:rFonts w:cs="Times New Roman"/>
        </w:rPr>
        <w:t>生人口性别比趋于正常；城乡间、区域间差距扩大的趋势得到遏止；人居环境质量明显改善。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到本世纪中叶，人口总量从峰值缓慢下降；人均收入达到中等发达国家水平；全面提高人口素质和健康水平；人口分布和就业结构比较合理；城乡共同进步；创建环境生态良好的现代化人居环境；基本实现国家现代化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图表制作：刘小青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名词解释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人口老龄化：指人口中老年人比重日益上升的现象。促使人口老龄化的直接原因是生育率和死亡率降低，主要是生育率降低。一般认为，如果一国人口中６５岁及以上老年人口比重超过７％，或６０岁及以上老年人</w:t>
      </w:r>
      <w:r>
        <w:rPr>
          <w:rFonts w:cs="Times New Roman"/>
        </w:rPr>
        <w:t>口比重超过１０％，那么该国人口就属于老年型。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出生人口性别比：是活产男婴数与活产女婴数的比值，通常用女婴数量为１００时所对应的男婴数来表示。正常情况下，出生性别比是由生物学规律决定的，保持在１０３</w:t>
      </w:r>
      <w:r>
        <w:rPr>
          <w:rFonts w:cs="Times New Roman"/>
        </w:rPr>
        <w:t>—</w:t>
      </w:r>
      <w:r>
        <w:rPr>
          <w:rFonts w:cs="Times New Roman"/>
        </w:rPr>
        <w:t>１０７之间。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■</w:t>
      </w:r>
      <w:r>
        <w:rPr>
          <w:rFonts w:cs="Times New Roman"/>
        </w:rPr>
        <w:t>我国的三次出生人口高峰：第一次出生人口高峰出现在１９５１年</w:t>
      </w:r>
      <w:r>
        <w:rPr>
          <w:rFonts w:cs="Times New Roman"/>
        </w:rPr>
        <w:t>—</w:t>
      </w:r>
      <w:r>
        <w:rPr>
          <w:rFonts w:cs="Times New Roman"/>
        </w:rPr>
        <w:t>１９５８年，形成了中国人口规模</w:t>
      </w:r>
      <w:r>
        <w:rPr>
          <w:rFonts w:cs="Times New Roman"/>
        </w:rPr>
        <w:t>“</w:t>
      </w:r>
      <w:r>
        <w:rPr>
          <w:rFonts w:cs="Times New Roman"/>
        </w:rPr>
        <w:t>由缓到快</w:t>
      </w:r>
      <w:r>
        <w:rPr>
          <w:rFonts w:cs="Times New Roman"/>
        </w:rPr>
        <w:t>”</w:t>
      </w:r>
      <w:r>
        <w:rPr>
          <w:rFonts w:cs="Times New Roman"/>
        </w:rPr>
        <w:t>的增长基础；第二次出生人口高峰出现在１９６２年</w:t>
      </w:r>
      <w:r>
        <w:rPr>
          <w:rFonts w:cs="Times New Roman"/>
        </w:rPr>
        <w:t>—</w:t>
      </w:r>
      <w:r>
        <w:rPr>
          <w:rFonts w:cs="Times New Roman"/>
        </w:rPr>
        <w:t>１９７６年，是由于灾害后的补偿性生育和年龄推移形成的；第三次出生人口高峰出现在１９８５年</w:t>
      </w:r>
      <w:r>
        <w:rPr>
          <w:rFonts w:cs="Times New Roman"/>
        </w:rPr>
        <w:t>—</w:t>
      </w:r>
      <w:r>
        <w:rPr>
          <w:rFonts w:cs="Times New Roman"/>
        </w:rPr>
        <w:t>１９９１年，是由于前两次出生人口高峰年龄推移形成</w:t>
      </w:r>
      <w:r>
        <w:rPr>
          <w:rFonts w:cs="Times New Roman"/>
        </w:rPr>
        <w:t>的。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52567"/>
    <w:rsid w:val="004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70111685411805626211468004734388.jpg__&#12311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Macintosh Word</Application>
  <DocSecurity>0</DocSecurity>
  <Lines>20</Lines>
  <Paragraphs>5</Paragraphs>
  <ScaleCrop>false</ScaleCrop>
  <Company>jaybril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2016-03-06T10:40:00Z</dcterms:created>
  <dcterms:modified xsi:type="dcterms:W3CDTF">2016-03-06T10:40:00Z</dcterms:modified>
</cp:coreProperties>
</file>