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1238</w:t>
      </w:r>
    </w:p>
    <w:p>
      <w:pPr>
        <w:rPr>
          <w:rFonts w:hint="eastAsia"/>
        </w:rPr>
      </w:pPr>
      <w:r>
        <w:rPr>
          <w:rFonts w:hint="eastAsia"/>
        </w:rPr>
        <w:t>&lt;日期&gt;=2007.06.03</w:t>
      </w:r>
    </w:p>
    <w:p>
      <w:pPr>
        <w:rPr>
          <w:rFonts w:hint="eastAsia"/>
        </w:rPr>
      </w:pPr>
      <w:r>
        <w:rPr>
          <w:rFonts w:hint="eastAsia"/>
        </w:rPr>
        <w:t>&lt;版次&gt;=7</w:t>
      </w:r>
    </w:p>
    <w:p>
      <w:pPr>
        <w:rPr>
          <w:rFonts w:hint="eastAsia"/>
        </w:rPr>
      </w:pPr>
      <w:r>
        <w:rPr>
          <w:rFonts w:hint="eastAsia"/>
        </w:rPr>
        <w:t>&lt;版名&gt;=新农村</w:t>
      </w:r>
    </w:p>
    <w:p>
      <w:pPr>
        <w:rPr>
          <w:rFonts w:hint="eastAsia"/>
        </w:rPr>
      </w:pPr>
      <w:r>
        <w:rPr>
          <w:rFonts w:hint="eastAsia"/>
        </w:rPr>
        <w:t>&lt;标题&gt;=沾化奖励计划生育家庭</w:t>
      </w:r>
    </w:p>
    <w:p>
      <w:pPr>
        <w:rPr>
          <w:rFonts w:hint="eastAsia"/>
        </w:rPr>
      </w:pPr>
      <w:r>
        <w:rPr>
          <w:rFonts w:hint="eastAsia"/>
        </w:rPr>
        <w:t>&lt;作者&gt;=卢忠德;李向中</w:t>
      </w:r>
    </w:p>
    <w:p>
      <w:pPr>
        <w:rPr>
          <w:rFonts w:hint="eastAsia"/>
        </w:rPr>
      </w:pPr>
      <w:r>
        <w:rPr>
          <w:rFonts w:hint="eastAsia"/>
        </w:rPr>
        <w:t>&lt;正文&gt;=</w:t>
      </w:r>
    </w:p>
    <w:p>
      <w:pPr>
        <w:rPr>
          <w:rFonts w:hint="eastAsia"/>
        </w:rPr>
      </w:pPr>
      <w:r>
        <w:rPr>
          <w:rFonts w:hint="eastAsia"/>
        </w:rPr>
        <w:t>　　本报电　５月２８日，山东省沾化县富国镇花家村农民耿文均老人拿存折到乡邮政所领取了３００元的奖励扶助金。如今，像耿老汉一样可以享受奖励扶助的农民在该县有７０１名。</w:t>
      </w:r>
    </w:p>
    <w:p>
      <w:pPr>
        <w:rPr>
          <w:rFonts w:hint="eastAsia"/>
        </w:rPr>
      </w:pPr>
      <w:r>
        <w:rPr>
          <w:rFonts w:hint="eastAsia"/>
        </w:rPr>
        <w:t>　　去年以来，沾化县实行农村部分计划生育家庭奖励扶助政策，奖励对象包括年满６０周岁，未违反计划生育法律法规和政策，现有一个子女或两个女儿或子女死亡现无子女的农村居民。符合条件者，夫妻双方每人每月可领取５０元的奖励扶助金。该镇王皮村育龄妇女武汝花说：“</w:t>
      </w:r>
      <w:r>
        <w:rPr>
          <w:rFonts w:hint="eastAsia"/>
          <w:highlight w:val="yellow"/>
        </w:rPr>
        <w:t>奖励扶助政策真是一项好政策，我要让更多的姐妹知道，实行计划生育决不吃亏，日子过得不比别人差</w:t>
      </w:r>
      <w:r>
        <w:rPr>
          <w:rFonts w:hint="eastAsia"/>
        </w:rPr>
        <w:t>。”</w:t>
      </w:r>
    </w:p>
    <w:p>
      <w:pPr>
        <w:rPr>
          <w:rFonts w:hint="eastAsia"/>
        </w:rPr>
      </w:pPr>
      <w:r>
        <w:rPr>
          <w:rFonts w:hint="eastAsia"/>
        </w:rPr>
        <w:t>　　（卢忠德  李向中）</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B17B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2016-03-08T12:42:00Z</dcterms:created>
  <dc:creator>Administrator</dc:creator>
  <cp:lastModifiedBy>Administrator</cp:lastModifiedBy>
  <dcterms:modified xsi:type="dcterms:W3CDTF">2016-03-08T12:42:46Z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