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965</w:t>
      </w:r>
    </w:p>
    <w:p>
      <w:pPr>
        <w:rPr>
          <w:rFonts w:hint="eastAsia"/>
        </w:rPr>
      </w:pPr>
      <w:r>
        <w:rPr>
          <w:rFonts w:hint="eastAsia"/>
        </w:rPr>
        <w:t>&lt;日期&gt;=2008.10.10</w:t>
      </w:r>
    </w:p>
    <w:p>
      <w:pPr>
        <w:rPr>
          <w:rFonts w:hint="eastAsia"/>
        </w:rPr>
      </w:pPr>
      <w:r>
        <w:rPr>
          <w:rFonts w:hint="eastAsia"/>
        </w:rPr>
        <w:t>&lt;版次&gt;=13</w:t>
      </w:r>
    </w:p>
    <w:p>
      <w:pPr>
        <w:rPr>
          <w:rFonts w:hint="eastAsia"/>
        </w:rPr>
      </w:pPr>
      <w:r>
        <w:rPr>
          <w:rFonts w:hint="eastAsia"/>
        </w:rPr>
        <w:t>&lt;版名&gt;=读者来信</w:t>
      </w:r>
    </w:p>
    <w:p>
      <w:pPr>
        <w:rPr>
          <w:rFonts w:hint="eastAsia"/>
        </w:rPr>
      </w:pPr>
      <w:r>
        <w:rPr>
          <w:rFonts w:hint="eastAsia"/>
        </w:rPr>
        <w:t>&lt;肩标题&gt;=云南景洪市郊和村寨</w:t>
      </w:r>
    </w:p>
    <w:p>
      <w:pPr>
        <w:rPr>
          <w:rFonts w:hint="eastAsia"/>
        </w:rPr>
      </w:pPr>
      <w:r>
        <w:rPr>
          <w:rFonts w:hint="eastAsia"/>
        </w:rPr>
        <w:t>&lt;标题&gt;=</w:t>
      </w:r>
      <w:r>
        <w:rPr>
          <w:rFonts w:hint="eastAsia"/>
          <w:highlight w:val="yellow"/>
        </w:rPr>
        <w:t>流动人口聚集 计划生育失控</w:t>
      </w:r>
      <w:r>
        <w:rPr>
          <w:rFonts w:hint="eastAsia"/>
        </w:rPr>
        <w:t>（监督）</w:t>
      </w:r>
    </w:p>
    <w:p>
      <w:pPr>
        <w:rPr>
          <w:rFonts w:hint="eastAsia"/>
        </w:rPr>
      </w:pPr>
      <w:r>
        <w:rPr>
          <w:rFonts w:hint="eastAsia"/>
        </w:rPr>
        <w:t>&lt;作者&gt;=王家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随着澜沧江—湄公河黄金水道通航和昆明—曼谷国际大通道开通，到云南省西双版纳做生意、打工的人越来越多,景洪市郊和村寨成为流动人口聚居地。</w:t>
      </w:r>
    </w:p>
    <w:p>
      <w:pPr>
        <w:rPr>
          <w:rFonts w:hint="eastAsia"/>
        </w:rPr>
      </w:pPr>
      <w:r>
        <w:rPr>
          <w:rFonts w:hint="eastAsia"/>
        </w:rPr>
        <w:t>　　这些流动人口大都来自湖南、四川、河南、贵州等省，他们携家带口居住在景洪城乡结合部，以收废品、养鸭、养鱼、种菜、加工食品、开小卖部等为生。其中相当一部分人文化水平低，法制观念淡薄，超生的情况很普遍。当地公安机关只管办理流动人口暂住证，不管计划生育，而负责计划生育工作的部门因为人手少，根本管不过来。</w:t>
      </w:r>
    </w:p>
    <w:p>
      <w:pPr>
        <w:rPr>
          <w:rFonts w:hint="eastAsia"/>
        </w:rPr>
      </w:pPr>
      <w:r>
        <w:rPr>
          <w:rFonts w:hint="eastAsia"/>
        </w:rPr>
        <w:t>　　西双版纳民族文化底蕴深厚，生态环境良好，旅游资源丰富，是国家级重点风景名胜区。景洪市是中国优秀旅游城市，并正在创建中国最佳“旅游城市”，已经初步形成了民族风情体验、热带雨林观光、边境异国风情旅游等为重要特色的旅游品牌。随着景洪城市文化品位和形象的提升，今后流动人口会更多。如果不加强流动人口的计划生育管理，他们的孩子在入学、就业方面将面临诸多问题。</w:t>
      </w:r>
    </w:p>
    <w:p>
      <w:pPr>
        <w:rPr>
          <w:rFonts w:hint="eastAsia"/>
        </w:rPr>
      </w:pPr>
      <w:r>
        <w:rPr>
          <w:rFonts w:hint="eastAsia"/>
        </w:rPr>
        <w:t>　　呼吁有关部门加强对城乡结合部流动人口的管理，加大计划生育法规和优生优育知识宣传力度，遏制超生现象。</w:t>
      </w:r>
    </w:p>
    <w:p>
      <w:pPr>
        <w:rPr>
          <w:rFonts w:hint="eastAsia"/>
        </w:rPr>
      </w:pPr>
      <w:r>
        <w:rPr>
          <w:rFonts w:hint="eastAsia"/>
        </w:rPr>
        <w:t>　　云南景洪市嘎洒小学  王 家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014F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2016-03-08T13:21:43Z</dcterms:created>
  <dc:creator>Administrator</dc:creator>
  <cp:lastModifiedBy>Administrator</cp:lastModifiedBy>
  <dcterms:modified xsi:type="dcterms:W3CDTF">2016-03-08T13:22:22Z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