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942</w:t>
      </w:r>
    </w:p>
    <w:p>
      <w:pPr>
        <w:rPr>
          <w:rFonts w:hint="eastAsia"/>
        </w:rPr>
      </w:pPr>
      <w:r>
        <w:rPr>
          <w:rFonts w:hint="eastAsia"/>
        </w:rPr>
        <w:t>&lt;日期&gt;=2008.10.24</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&lt;标题&gt;=计划生育使我国13亿人口日推迟4年</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本报北京１０月２３日电　（记者李晓宏）国家人口和计划生育委员会主任李斌在今天举行的改革开放与人口发展论坛上表示，实行计划生育政策近３０年来，我国人口和计划生育事业取得巨大成就，妇女总和生育率从实行计划生育前的５．８下降到目前的１．８左右，使我国１３亿人口日推迟４年到来。</w:t>
      </w:r>
    </w:p>
    <w:p>
      <w:pPr>
        <w:rPr>
          <w:rFonts w:hint="eastAsia"/>
        </w:rPr>
      </w:pPr>
      <w:r>
        <w:rPr>
          <w:rFonts w:hint="eastAsia"/>
        </w:rPr>
        <w:t>　　据介绍，由于实行计划生育，我国人口抚养比下降1/3左右，创造了较长时间的人口红利期，对我国经济持续较快增长的贡献率达1/4以上。我国人口生存和发展状况明显改善，实施千年发展目标进展顺利。我国人口平均期望寿命从改革开放之初的６８岁提高到目前的７３岁，达到中等发达国家水平。</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980D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2016-03-08T13:28:33Z</dcterms:created>
  <dc:creator>Administrator</dc:creator>
  <cp:lastModifiedBy>Administrator</cp:lastModifiedBy>
  <dcterms:modified xsi:type="dcterms:W3CDTF">2016-03-08T13:29:08Z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