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773</w:t>
      </w:r>
    </w:p>
    <w:p>
      <w:pPr>
        <w:rPr>
          <w:rFonts w:hint="eastAsia"/>
        </w:rPr>
      </w:pPr>
      <w:r>
        <w:rPr>
          <w:rFonts w:hint="eastAsia"/>
        </w:rPr>
        <w:t>&lt;日期&gt;=2009.07.19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&lt;版名&gt;=新农村</w:t>
      </w:r>
    </w:p>
    <w:p>
      <w:pPr>
        <w:rPr>
          <w:rFonts w:hint="eastAsia"/>
        </w:rPr>
      </w:pPr>
      <w:r>
        <w:rPr>
          <w:rFonts w:hint="eastAsia"/>
        </w:rPr>
        <w:t>&lt;标题&gt;=博山“五送”活动关爱贫困计生户</w:t>
      </w:r>
    </w:p>
    <w:p>
      <w:pPr>
        <w:rPr>
          <w:rFonts w:hint="eastAsia"/>
        </w:rPr>
      </w:pPr>
      <w:r>
        <w:rPr>
          <w:rFonts w:hint="eastAsia"/>
        </w:rPr>
        <w:t>&lt;作者&gt;=马跃锋;丁芳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本报电　（马跃锋、丁芳）世界人口日来临之际，山东省淄博市博山区启动了“生育关怀·爱心救助”活动，674名计生奖扶和特扶对象分别领取到720元、960元、1200元金额不等的扶助金。</w:t>
      </w:r>
    </w:p>
    <w:p>
      <w:pPr>
        <w:rPr>
          <w:rFonts w:hint="eastAsia"/>
        </w:rPr>
      </w:pPr>
      <w:r>
        <w:rPr>
          <w:rFonts w:hint="eastAsia"/>
        </w:rPr>
        <w:t>　　为帮助农村计生户从根本上解决家庭困难，尽快发家致富，博山实施了计划生育优质服务工程，开展了以“送科技帮致富、送信息促发展、送医疗保健康、送温暖聚民心、送文化树新风”为主要内容的“五送”活动，深受群众欢迎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6720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2016-03-09T05:15:37Z</dcterms:created>
  <dc:creator>Administrator</dc:creator>
  <cp:lastModifiedBy>Administrator</cp:lastModifiedBy>
  <dcterms:modified xsi:type="dcterms:W3CDTF">2016-03-09T05:27:39Z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