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rPr>
          <w:rFonts w:hint="eastAsia"/>
        </w:rPr>
      </w:pPr>
    </w:p>
    <w:p>
      <w:pPr>
        <w:rPr>
          <w:rFonts w:hint="eastAsia"/>
        </w:rPr>
      </w:pPr>
      <w:r>
        <w:rPr>
          <w:rFonts w:hint="eastAsia"/>
        </w:rPr>
        <w:t>770</w:t>
      </w:r>
    </w:p>
    <w:p>
      <w:pPr>
        <w:rPr>
          <w:rFonts w:hint="eastAsia"/>
        </w:rPr>
      </w:pPr>
      <w:r>
        <w:rPr>
          <w:rFonts w:hint="eastAsia"/>
        </w:rPr>
        <w:t>&lt;日期&gt;=2009.07.24</w:t>
      </w:r>
    </w:p>
    <w:p>
      <w:pPr>
        <w:rPr>
          <w:rFonts w:hint="eastAsia"/>
        </w:rPr>
      </w:pPr>
      <w:r>
        <w:rPr>
          <w:rFonts w:hint="eastAsia"/>
        </w:rPr>
        <w:t>&lt;版次&gt;=12</w:t>
      </w:r>
    </w:p>
    <w:p>
      <w:pPr>
        <w:rPr>
          <w:rFonts w:hint="eastAsia"/>
        </w:rPr>
      </w:pPr>
      <w:r>
        <w:rPr>
          <w:rFonts w:hint="eastAsia"/>
        </w:rPr>
        <w:t>&lt;版名&gt;=社会</w:t>
      </w:r>
    </w:p>
    <w:p>
      <w:pPr>
        <w:rPr>
          <w:rFonts w:hint="eastAsia"/>
        </w:rPr>
      </w:pPr>
      <w:r>
        <w:rPr>
          <w:rFonts w:hint="eastAsia"/>
        </w:rPr>
        <w:t>&lt;标题&gt;=计生服务体系建设中央新增投资14亿元</w:t>
      </w:r>
    </w:p>
    <w:p>
      <w:pPr>
        <w:rPr>
          <w:rFonts w:hint="eastAsia"/>
        </w:rPr>
      </w:pPr>
      <w:r>
        <w:rPr>
          <w:rFonts w:hint="eastAsia"/>
        </w:rPr>
        <w:t>&lt;作者&gt;=李晓宏</w:t>
      </w:r>
    </w:p>
    <w:p>
      <w:pPr>
        <w:rPr>
          <w:rFonts w:hint="eastAsia"/>
        </w:rPr>
      </w:pPr>
      <w:r>
        <w:rPr>
          <w:rFonts w:hint="eastAsia"/>
        </w:rPr>
        <w:t>&lt;正文&gt;=</w:t>
      </w:r>
    </w:p>
    <w:p>
      <w:pPr>
        <w:rPr>
          <w:rFonts w:hint="eastAsia"/>
        </w:rPr>
      </w:pPr>
      <w:r>
        <w:rPr>
          <w:rFonts w:hint="eastAsia"/>
        </w:rPr>
        <w:t>　　本报北京7月23日电  （记者李晓宏）记者从此间召开的中西部地区计划生育服务体系建设暨优质服务工作经验交流会上获悉：今年中央安排计划生育服务体系建设新增投资14亿元，用于县、乡镇中心服务站建设。</w:t>
      </w:r>
    </w:p>
    <w:p>
      <w:pPr>
        <w:rPr>
          <w:rFonts w:hint="eastAsia"/>
        </w:rPr>
      </w:pPr>
      <w:r>
        <w:rPr>
          <w:rFonts w:hint="eastAsia"/>
        </w:rPr>
        <w:t>　　国家人口计生委主任李斌介绍说，今年中央加大计生服务体系建设投资，规划新建和改（扩）建123个县级服务站、1942个中心乡（镇）服务站，按照每个县站20万元、乡镇中心站5万元的标准给予补助，提高基础设施标准化水平，加快服务能力建设。</w:t>
      </w:r>
    </w:p>
    <w:p>
      <w:pPr>
        <w:rPr>
          <w:rFonts w:hint="eastAsia"/>
        </w:rPr>
      </w:pPr>
      <w:r>
        <w:rPr>
          <w:rFonts w:hint="eastAsia"/>
        </w:rPr>
        <w:t>&lt;数据库&gt;=人民日报</w:t>
      </w:r>
    </w:p>
    <w:sectPr>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5133208"/>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WPS Office_10.1.0.5554_F1E327BC-269C-435d-A152-05C5408002CA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2016-03-09T05:27:43Z</dcterms:created>
  <dc:creator>Administrator</dc:creator>
  <cp:lastModifiedBy>Administrator</cp:lastModifiedBy>
  <dcterms:modified xsi:type="dcterms:W3CDTF">2016-03-09T05:28:16Z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2052-10.1.0.5554</vt:lpwstr>
  </property>
</Properties>
</file>