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748</w:t>
      </w:r>
    </w:p>
    <w:p>
      <w:pPr>
        <w:rPr>
          <w:rFonts w:hint="eastAsia"/>
        </w:rPr>
      </w:pPr>
      <w:r>
        <w:rPr>
          <w:rFonts w:hint="eastAsia"/>
        </w:rPr>
        <w:t>&lt;日期&gt;=2009.08.23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&lt;版名&gt;=新农村</w:t>
      </w:r>
    </w:p>
    <w:p>
      <w:pPr>
        <w:rPr>
          <w:rFonts w:hint="eastAsia"/>
        </w:rPr>
      </w:pPr>
      <w:r>
        <w:rPr>
          <w:rFonts w:hint="eastAsia"/>
        </w:rPr>
        <w:t>&lt;标题&gt;=街头镇发放计生“明白纸”</w:t>
      </w:r>
    </w:p>
    <w:p>
      <w:pPr>
        <w:rPr>
          <w:rFonts w:hint="eastAsia"/>
        </w:rPr>
      </w:pPr>
      <w:r>
        <w:rPr>
          <w:rFonts w:hint="eastAsia"/>
        </w:rPr>
        <w:t>&lt;作者&gt;=胡德权;赵军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本报电  （胡德权、赵军）近年来，山东省日照市街头镇在加强孕前型管理时，做到了关口前移，把“超生成本清单”和“奖励扶助政策”制成明白纸，发放到育龄群众手上，帮助他们算好“超生成本”和“奖励扶助”两本账，预防和减少违法生育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街头镇大力开展计划生育奖励扶助宣传活动，普及奖励扶助政策，进一步健全计生利益导向机制，引导群众自觉计划生育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F3A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2016-03-09T05:29:36Z</dcterms:created>
  <dc:creator>Administrator</dc:creator>
  <cp:lastModifiedBy>Administrator</cp:lastModifiedBy>
  <dcterms:modified xsi:type="dcterms:W3CDTF">2016-03-09T05:30:24Z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