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582</w:t>
      </w:r>
    </w:p>
    <w:p>
      <w:pPr>
        <w:rPr>
          <w:rFonts w:hint="eastAsia"/>
        </w:rPr>
      </w:pPr>
      <w:r>
        <w:rPr>
          <w:rFonts w:hint="eastAsia"/>
        </w:rPr>
        <w:t>&lt;日期&gt;=2010.05.28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&lt;肩标题&gt;=三十年致力解决人口问题</w:t>
      </w:r>
    </w:p>
    <w:p>
      <w:pPr>
        <w:rPr>
          <w:rFonts w:hint="eastAsia"/>
        </w:rPr>
      </w:pPr>
      <w:r>
        <w:rPr>
          <w:rFonts w:hint="eastAsia"/>
        </w:rPr>
        <w:t>&lt;标题&gt;=中国计生协会员达9400万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本报北京5月27日电　（记者李晓宏）“目前我国青少年群体缺乏性与生殖健康科学知识，意外妊娠现象时有发生，性病、艾滋病感染率上升。” 今天，记者从在京举行的“纪念中国计生协成立30周年活动”会议上获悉：为改善青少年及未婚青年性与生殖健康状况，中国计生协今年将全面拓展“青春健康”教育项目，并将于２０１３年在全国推广。</w:t>
      </w:r>
    </w:p>
    <w:p>
      <w:pPr>
        <w:rPr>
          <w:rFonts w:hint="eastAsia"/>
        </w:rPr>
      </w:pPr>
      <w:r>
        <w:rPr>
          <w:rFonts w:hint="eastAsia"/>
        </w:rPr>
        <w:t>　　据介绍，我国２４岁以下的青少年和未婚青年约有３亿人，面对青少年性成熟的提前，不少家长或感觉“性”话题难以启齿，或担心性教育会诱导孩子越轨，青春期教育失力缺位。上世纪９０年代开始，中国计生协借鉴国际经验，引入青少年性与生殖健康教育理念，如今，“青春健康”教育项目点已达５００余个。</w:t>
      </w:r>
    </w:p>
    <w:p>
      <w:pPr>
        <w:rPr>
          <w:rFonts w:hint="eastAsia"/>
        </w:rPr>
      </w:pPr>
      <w:r>
        <w:rPr>
          <w:rFonts w:hint="eastAsia"/>
        </w:rPr>
        <w:t>　　为青少年提供性与生殖健康咨询和服务，为计生“空巢”家庭送“兵儿子”、为困难计生家庭贴息贷款谋就业，中国计划生育协会会长姜春云介绍，作为拥有100万个协会组织、9400万协会会员的大型群众组织，</w:t>
      </w:r>
      <w:r>
        <w:rPr>
          <w:rFonts w:hint="eastAsia"/>
          <w:highlight w:val="yellow"/>
        </w:rPr>
        <w:t>中国计生协成立３０年来，围绕人口和计划生育工作总目标，在基层传播信息、提供服务，成为促进统筹解决人口问题的生力军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D4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2016-03-09T08:25:55Z</dcterms:created>
  <dc:creator>Administrator</dc:creator>
  <cp:lastModifiedBy>Administrator</cp:lastModifiedBy>
  <dcterms:modified xsi:type="dcterms:W3CDTF">2016-03-09T08:26:54Z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