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462</w:t>
      </w:r>
    </w:p>
    <w:p>
      <w:pPr>
        <w:rPr>
          <w:rFonts w:hint="eastAsia"/>
        </w:rPr>
      </w:pPr>
      <w:r>
        <w:rPr>
          <w:rFonts w:hint="eastAsia"/>
        </w:rPr>
        <w:t>&lt;日期&gt;=2010.12.20</w:t>
      </w:r>
    </w:p>
    <w:p>
      <w:pPr>
        <w:rPr>
          <w:rFonts w:hint="eastAsia"/>
        </w:rPr>
      </w:pPr>
      <w:r>
        <w:rPr>
          <w:rFonts w:hint="eastAsia"/>
        </w:rPr>
        <w:t>&lt;版次&gt;=3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&lt;标题&gt;=中国计生协会第七次全国会员代表大会闭幕</w:t>
      </w:r>
    </w:p>
    <w:p>
      <w:pPr>
        <w:rPr>
          <w:rFonts w:hint="eastAsia"/>
        </w:rPr>
      </w:pPr>
      <w:r>
        <w:rPr>
          <w:rFonts w:hint="eastAsia"/>
        </w:rPr>
        <w:t>&lt;副标题&gt;=王刚当选协会会长并出席讲话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新华社北京１２月１９日电  中国计划生育协会第七次全国会员代表大会暨先进表彰会１９日在京闭幕。中共中央政治局委员、全国政协副主席王刚在本次会上当选中国计划生育协会会长，并在闭幕会上讲话。王刚强调，要紧紧围绕科学发展这个主题和加快转变经济发展方式这条主线，以贯彻落实计划生育基本国策为中心任务，</w:t>
      </w:r>
      <w:r>
        <w:rPr>
          <w:rFonts w:hint="eastAsia"/>
          <w:highlight w:val="yellow"/>
        </w:rPr>
        <w:t>积极探索做好人口计生工作的新办法新举措，不断丰富和发展中国特色统筹解决人口问题的新思路新途径，为促进我国人口长期均衡发展，实现人口与经济社会发展相协调、与资源环境承载能力相适应作出新的更大贡献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王刚在讲话中充分肯定了中国计划生育协会成立３０年来取得的显著成绩。他指出，人口问题是影响发展的一个关键因素，也是一个重大的民生问题，事关经济社会发展全局，事关国家发展和民族未来。必须从全面建设小康社会的高度，从对中华民族未来发展负责的高度，充分认识人口计生工作的重要性和紧迫性，进一步增强做好工作的责任感和使命感，为推动我国人口和计划生育事业实现新发展贡献智慧和力量。</w:t>
      </w:r>
    </w:p>
    <w:p>
      <w:pPr>
        <w:rPr>
          <w:rFonts w:hint="eastAsia"/>
        </w:rPr>
      </w:pPr>
      <w:r>
        <w:rPr>
          <w:rFonts w:hint="eastAsia"/>
        </w:rPr>
        <w:t>　　王刚强调，各级计生协会要把推动科学发展作为发挥职能作用的第一要务，探索提高人口素质、优化人口结构和促进人口合理分布的思路和举措，充分发挥协会在推动经济社会发展中的积极作用。要把促进社会和谐稳定作为发挥职能作用的重要责任，积极协助党和政府做好群众工作，热情帮助群众解决优生优育方面遇到的实际困难，使人口计生工作成果惠及广大人民群众。要着力开拓创新，推动重点工作取得新突破，推动特色活动拓展新空间，推动各方资源实现新整合，不断开创中国计生协会工作新局面。要注重加强自身建设，积极构筑纵向巩固提高、横向延伸拓展、城乡统筹兼顾、覆盖广泛有效的组织网络，为进一步做好人口计生工作提供有力保障。</w:t>
      </w:r>
    </w:p>
    <w:p>
      <w:pPr>
        <w:rPr>
          <w:rFonts w:hint="eastAsia"/>
        </w:rPr>
      </w:pPr>
      <w:r>
        <w:rPr>
          <w:rFonts w:hint="eastAsia"/>
        </w:rPr>
        <w:t>　　在本次会议上，杨玉学当选中国计生协会常务副会长，潘贵玉、赵炳礼、陈晓华、刘谦、张世平、汪鸿雁、洪天慧、苗霞当选副会长。</w:t>
      </w:r>
    </w:p>
    <w:p>
      <w:pPr>
        <w:rPr>
          <w:rFonts w:hint="eastAsia"/>
        </w:rPr>
      </w:pPr>
      <w:r>
        <w:rPr>
          <w:rFonts w:hint="eastAsia"/>
        </w:rPr>
        <w:t>　　会议还通过了新修订的《中国计划生育协会章程》。新的章程在充分借鉴、吸纳计生协会３０年来、特别是近年来成功经验的基础上进行了修改、完善，成为全国计生协组织统一执行的章程。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27D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2016-03-09T09:11:31Z</dcterms:created>
  <dc:creator>Administrator</dc:creator>
  <cp:lastModifiedBy>Administrator</cp:lastModifiedBy>
  <dcterms:modified xsi:type="dcterms:W3CDTF">2016-03-09T09:12:20Z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