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232</w:t>
      </w:r>
    </w:p>
    <w:p>
      <w:pPr>
        <w:rPr>
          <w:rFonts w:hint="eastAsia"/>
        </w:rPr>
      </w:pPr>
      <w:r>
        <w:rPr>
          <w:rFonts w:hint="eastAsia"/>
        </w:rPr>
        <w:t>&lt;日期&gt;=2011.08.27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&lt;肩标题&gt;=黑龙江北极村</w:t>
      </w:r>
    </w:p>
    <w:p>
      <w:pPr>
        <w:rPr>
          <w:rFonts w:hint="eastAsia"/>
        </w:rPr>
      </w:pPr>
      <w:r>
        <w:rPr>
          <w:rFonts w:hint="eastAsia"/>
        </w:rPr>
        <w:t>&lt;标题&gt;=早教服务进家庭（走基层·一线见闻）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“对婴儿轻柔地抚触，不只是皮肤间的接触，更是一种爱的传递，可使孩子获得安全感。”8月24日，记者随“幸福家庭万里行”活动走进黑龙江省漠河县北极镇北极村。</w:t>
      </w:r>
    </w:p>
    <w:p>
      <w:pPr>
        <w:rPr>
          <w:rFonts w:hint="eastAsia"/>
        </w:rPr>
      </w:pPr>
      <w:r>
        <w:rPr>
          <w:rFonts w:hint="eastAsia"/>
        </w:rPr>
        <w:t>　　在祖国大陆最北端的村庄，从内蒙古远嫁过来的何叶，与婆婆经营着一所“驴友之家”，公公跑运输，丈夫在镇上工作。3年前，女儿的小生命萌芽了。“当时，我不愿做孕检，认为任何检查都对胎儿不利。村里的计生专干听说后上门了，给我送来叶酸，告诉我孕检的作用，还送给我一盘胎教音乐。从怀孕3个月开始，我就一直听。女儿出生后，一听见歌声就显得高兴，邻居们都说我的孩子机灵。”尝到甜头的何叶一脸幸福。</w:t>
      </w:r>
    </w:p>
    <w:p>
      <w:pPr>
        <w:rPr>
          <w:rFonts w:hint="eastAsia"/>
        </w:rPr>
      </w:pPr>
      <w:r>
        <w:rPr>
          <w:rFonts w:hint="eastAsia"/>
        </w:rPr>
        <w:t>　　去年，县人口计生局要在镇上开办邻里亲子园，推广0—3岁婴幼儿早期教育。何叶闻讯后主动请缨，拿出家庭旅馆中的一间，作为活动室，定期召集周边的新爸妈们看光盘、来培训。“现在，越来越多的父母意识到‘教育要从摇篮开始’。”</w:t>
      </w:r>
    </w:p>
    <w:p>
      <w:pPr>
        <w:rPr>
          <w:rFonts w:hint="eastAsia"/>
        </w:rPr>
      </w:pPr>
      <w:r>
        <w:rPr>
          <w:rFonts w:hint="eastAsia"/>
        </w:rPr>
        <w:t>　　漠河县所在的大兴安岭地区地广人稀，每平方公里只有5人，人口自然增长率低。近年来，</w:t>
      </w:r>
      <w:r>
        <w:rPr>
          <w:rFonts w:hint="eastAsia"/>
          <w:highlight w:val="yellow"/>
        </w:rPr>
        <w:t>该地区人口计生工作重心逐步转向提高出生人口素质，通过开办“幸福宝贝准父母学校”、“邻里亲子园”、“流动巡回亲子课”等形式，将早教服务的触角伸进社区和家庭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72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2016-03-09T11:42:51Z</dcterms:created>
  <dc:creator>Administrator</dc:creator>
  <cp:lastModifiedBy>Administrator</cp:lastModifiedBy>
  <dcterms:modified xsi:type="dcterms:W3CDTF">2016-03-09T11:43:45Z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