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183</w:t>
      </w:r>
    </w:p>
    <w:p>
      <w:pPr>
        <w:rPr>
          <w:rFonts w:hint="eastAsia"/>
        </w:rPr>
      </w:pPr>
      <w:r>
        <w:rPr>
          <w:rFonts w:hint="eastAsia"/>
        </w:rPr>
        <w:t>&lt;日期&gt;=2011.10.17</w:t>
      </w:r>
    </w:p>
    <w:p>
      <w:pPr>
        <w:rPr>
          <w:rFonts w:hint="eastAsia"/>
        </w:rPr>
      </w:pPr>
      <w:r>
        <w:rPr>
          <w:rFonts w:hint="eastAsia"/>
        </w:rPr>
        <w:t>&lt;版次&gt;=14</w:t>
      </w:r>
    </w:p>
    <w:p>
      <w:pPr>
        <w:rPr>
          <w:rFonts w:hint="eastAsia"/>
        </w:rPr>
      </w:pPr>
      <w:r>
        <w:rPr>
          <w:rFonts w:hint="eastAsia"/>
        </w:rPr>
        <w:t>&lt;版名&gt;=连线基层</w:t>
      </w:r>
    </w:p>
    <w:p>
      <w:pPr>
        <w:rPr>
          <w:rFonts w:hint="eastAsia"/>
        </w:rPr>
      </w:pPr>
      <w:r>
        <w:rPr>
          <w:rFonts w:hint="eastAsia"/>
        </w:rPr>
        <w:t>&lt;肩标题&gt;=新疆克拉玛依</w:t>
      </w:r>
    </w:p>
    <w:p>
      <w:pPr>
        <w:rPr>
          <w:rFonts w:hint="eastAsia"/>
        </w:rPr>
      </w:pPr>
      <w:r>
        <w:rPr>
          <w:rFonts w:hint="eastAsia"/>
        </w:rPr>
        <w:t>&lt;标题&gt;=年拨百万防出生缺陷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　　本报克拉玛依10月16日电　（记者李晓宏）记者日前获悉：克拉玛依市政府每年将拨付专项资金上百万元，提供优生优育宣传教育、致病微生物检查和咨询指导等孕前优生健康检查服务，为预防出生缺陷筑牢“防护墙”。</w:t>
      </w:r>
    </w:p>
    <w:p>
      <w:pPr>
        <w:rPr>
          <w:rFonts w:hint="eastAsia"/>
        </w:rPr>
      </w:pPr>
      <w:r>
        <w:rPr>
          <w:rFonts w:hint="eastAsia"/>
        </w:rPr>
        <w:t>　　据介绍，克拉玛依市人口和计划生育科研所对2003年—2007年出生的9000名孩子监测发现，出生缺陷总发生率不断攀升。多数出生缺陷发生在胚胎发育的第三至第八周，许多人发现孕情时（4周以上）已错过预防机会。</w:t>
      </w:r>
    </w:p>
    <w:p>
      <w:pPr>
        <w:rPr>
          <w:rFonts w:hint="eastAsia"/>
        </w:rPr>
      </w:pPr>
      <w:r>
        <w:rPr>
          <w:rFonts w:hint="eastAsia"/>
        </w:rPr>
        <w:t>　　“预防出生缺陷关系千家万户的幸福。” 克拉玛依市计生委主任黄雪松说。从今年10月1日开始，克拉玛依市在新疆各城市中率先实行免费婚检和孕检，政府每年拨付专项资金上百万元，开展孕前优生健康检查服务。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AD40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2016-03-09T11:49:43Z</dcterms:created>
  <dc:creator>Administrator</dc:creator>
  <cp:lastModifiedBy>Administrator</cp:lastModifiedBy>
  <dcterms:modified xsi:type="dcterms:W3CDTF">2016-03-09T11:50:29Z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