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1064</w:t>
      </w:r>
    </w:p>
    <w:p>
      <w:pPr>
        <w:rPr>
          <w:rFonts w:hint="eastAsia"/>
        </w:rPr>
      </w:pPr>
      <w:r>
        <w:rPr>
          <w:rFonts w:hint="eastAsia"/>
        </w:rPr>
        <w:t>&lt;日期&gt;=2012.02.24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&lt;标题&gt;=标语“洗脸”源自执政理念之变（快评）</w:t>
      </w:r>
    </w:p>
    <w:p>
      <w:pPr>
        <w:rPr>
          <w:rFonts w:hint="eastAsia"/>
        </w:rPr>
      </w:pPr>
      <w:r>
        <w:rPr>
          <w:rFonts w:hint="eastAsia"/>
        </w:rPr>
        <w:t>&lt;作者&gt;=商旸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商旸</w:t>
      </w:r>
    </w:p>
    <w:p>
      <w:pPr>
        <w:rPr>
          <w:rFonts w:hint="eastAsia"/>
        </w:rPr>
      </w:pPr>
      <w:r>
        <w:rPr>
          <w:rFonts w:hint="eastAsia"/>
        </w:rPr>
        <w:t>　　笔者数年里乘车穿梭于北京和家乡山东之间，总能在沿途经过的村庄见到很多粉刷于墙壁上的计生标语，每次读来总觉有居高临下的生硬之感，也曾试着猜测，当地的居民看后是否也会心生反感，甚至起了抵触。</w:t>
      </w:r>
    </w:p>
    <w:p>
      <w:pPr>
        <w:rPr>
          <w:rFonts w:hint="eastAsia"/>
        </w:rPr>
      </w:pPr>
      <w:r>
        <w:rPr>
          <w:rFonts w:hint="eastAsia"/>
        </w:rPr>
        <w:t>　　计生标语“洗脸”以来，过去板着的面孔渐渐和善起来，这多好！</w:t>
      </w:r>
    </w:p>
    <w:p>
      <w:pPr>
        <w:rPr>
          <w:rFonts w:hint="eastAsia"/>
        </w:rPr>
      </w:pPr>
      <w:r>
        <w:rPr>
          <w:rFonts w:hint="eastAsia"/>
        </w:rPr>
        <w:t>　　计生工作是国之大政，也是民之大事，国策民生两涉。政府从宏观和长远出发制定调整人口政策，当然需要群众的参与和配合。标语本是一种政策传播的手段，但过去往往用命令、强制甚至恐吓，老百姓不愿听不愿看，自然难以认同，这就会加大管理成本，降低执行效率。</w:t>
      </w:r>
    </w:p>
    <w:p>
      <w:pPr>
        <w:rPr>
          <w:rFonts w:hint="eastAsia"/>
        </w:rPr>
      </w:pPr>
      <w:r>
        <w:rPr>
          <w:rFonts w:hint="eastAsia"/>
        </w:rPr>
        <w:t>　　计生标语的变化，改善了基层党和政府的形象，也折射出执政理念的变化。</w:t>
      </w:r>
    </w:p>
    <w:p>
      <w:pPr>
        <w:rPr>
          <w:rFonts w:hint="eastAsia"/>
        </w:rPr>
      </w:pPr>
      <w:r>
        <w:rPr>
          <w:rFonts w:hint="eastAsia"/>
        </w:rPr>
        <w:t>　　从高高在上、简单粗暴，到以人为本、执政为民，这不仅仅是计生部门的事情。各级党委、政府要放下架子，与民为善，以沟通的方式实现互动交流和双向理解，为群众提供优质的公共服务，这样才能更受百姓欢迎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4D1D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2016-03-09T12:11:27Z</dcterms:created>
  <dc:creator>Administrator</dc:creator>
  <cp:lastModifiedBy>Administrator</cp:lastModifiedBy>
  <dcterms:modified xsi:type="dcterms:W3CDTF">2016-03-09T12:12:22Z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