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color="000000" w:space="1" w:sz="4" w:val="single"/>
          <w:left w:color="000000" w:space="4" w:sz="4" w:val="single"/>
          <w:bottom w:color="000000" w:space="1" w:sz="4" w:val="single"/>
          <w:right w:color="000000" w:space="4" w:sz="4" w:val="single"/>
          <w:between w:color="000000" w:space="1" w:sz="4" w:val="single"/>
        </w:pBdr>
        <w:jc w:val="center"/>
        <w:rPr>
          <w:b w:val="1"/>
          <w:sz w:val="22"/>
          <w:szCs w:val="22"/>
        </w:rPr>
      </w:pPr>
      <w:r w:rsidDel="00000000" w:rsidR="00000000" w:rsidRPr="00000000">
        <w:rPr>
          <w:b w:val="1"/>
          <w:sz w:val="22"/>
          <w:szCs w:val="22"/>
          <w:rtl w:val="0"/>
        </w:rPr>
        <w:t xml:space="preserve">MANOA FACULTY SENATE</w:t>
      </w:r>
    </w:p>
    <w:p w:rsidR="00000000" w:rsidDel="00000000" w:rsidP="00000000" w:rsidRDefault="00000000" w:rsidRPr="00000000" w14:paraId="00000002">
      <w:pPr>
        <w:pageBreakBefore w:val="0"/>
        <w:jc w:val="center"/>
        <w:rPr>
          <w:b w:val="1"/>
          <w:sz w:val="22"/>
          <w:szCs w:val="22"/>
        </w:rPr>
      </w:pPr>
      <w:r w:rsidDel="00000000" w:rsidR="00000000" w:rsidRPr="00000000">
        <w:rPr>
          <w:b w:val="1"/>
          <w:sz w:val="22"/>
          <w:szCs w:val="22"/>
          <w:rtl w:val="0"/>
        </w:rPr>
        <w:t xml:space="preserve">Committee on Administration and Budget (CAB)</w:t>
      </w:r>
    </w:p>
    <w:p w:rsidR="00000000" w:rsidDel="00000000" w:rsidP="00000000" w:rsidRDefault="00000000" w:rsidRPr="00000000" w14:paraId="00000003">
      <w:pPr>
        <w:pageBreakBefore w:val="0"/>
        <w:jc w:val="center"/>
        <w:rPr>
          <w:b w:val="1"/>
          <w:sz w:val="22"/>
          <w:szCs w:val="22"/>
        </w:rPr>
      </w:pPr>
      <w:r w:rsidDel="00000000" w:rsidR="00000000" w:rsidRPr="00000000">
        <w:rPr>
          <w:b w:val="1"/>
          <w:sz w:val="22"/>
          <w:szCs w:val="22"/>
          <w:rtl w:val="0"/>
        </w:rPr>
        <w:t xml:space="preserve">Meeting Minutes</w:t>
      </w:r>
    </w:p>
    <w:p w:rsidR="00000000" w:rsidDel="00000000" w:rsidP="00000000" w:rsidRDefault="00000000" w:rsidRPr="00000000" w14:paraId="00000004">
      <w:pPr>
        <w:pageBreakBefore w:val="0"/>
        <w:rPr>
          <w:sz w:val="22"/>
          <w:szCs w:val="22"/>
        </w:rPr>
      </w:pPr>
      <w:r w:rsidDel="00000000" w:rsidR="00000000" w:rsidRPr="00000000">
        <w:rPr>
          <w:rtl w:val="0"/>
        </w:rPr>
      </w:r>
    </w:p>
    <w:p w:rsidR="00000000" w:rsidDel="00000000" w:rsidP="00000000" w:rsidRDefault="00000000" w:rsidRPr="00000000" w14:paraId="00000005">
      <w:pPr>
        <w:pageBreakBefore w:val="0"/>
        <w:rPr>
          <w:b w:val="1"/>
          <w:sz w:val="22"/>
          <w:szCs w:val="22"/>
        </w:rPr>
      </w:pPr>
      <w:r w:rsidDel="00000000" w:rsidR="00000000" w:rsidRPr="00000000">
        <w:rPr>
          <w:b w:val="1"/>
          <w:sz w:val="22"/>
          <w:szCs w:val="22"/>
          <w:rtl w:val="0"/>
        </w:rPr>
        <w:t xml:space="preserve">Meeting Date:  </w:t>
        <w:tab/>
      </w:r>
      <w:r w:rsidDel="00000000" w:rsidR="00000000" w:rsidRPr="00000000">
        <w:rPr>
          <w:sz w:val="22"/>
          <w:szCs w:val="22"/>
          <w:rtl w:val="0"/>
        </w:rPr>
        <w:t xml:space="preserve">06 September 2012</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rtl w:val="0"/>
        </w:rPr>
      </w:r>
    </w:p>
    <w:p w:rsidR="00000000" w:rsidDel="00000000" w:rsidP="00000000" w:rsidRDefault="00000000" w:rsidRPr="00000000" w14:paraId="00000007">
      <w:pPr>
        <w:pageBreakBefore w:val="0"/>
        <w:rPr>
          <w:b w:val="1"/>
          <w:sz w:val="22"/>
          <w:szCs w:val="22"/>
        </w:rPr>
      </w:pPr>
      <w:r w:rsidDel="00000000" w:rsidR="00000000" w:rsidRPr="00000000">
        <w:rPr>
          <w:b w:val="1"/>
          <w:sz w:val="22"/>
          <w:szCs w:val="22"/>
          <w:rtl w:val="0"/>
        </w:rPr>
        <w:t xml:space="preserve">Location:</w:t>
      </w:r>
      <w:r w:rsidDel="00000000" w:rsidR="00000000" w:rsidRPr="00000000">
        <w:rPr>
          <w:sz w:val="22"/>
          <w:szCs w:val="22"/>
          <w:rtl w:val="0"/>
        </w:rPr>
        <w:tab/>
        <w:tab/>
        <w:t xml:space="preserve">HH-208</w:t>
      </w:r>
      <w:r w:rsidDel="00000000" w:rsidR="00000000" w:rsidRPr="00000000">
        <w:rPr>
          <w:rtl w:val="0"/>
        </w:rPr>
      </w:r>
    </w:p>
    <w:p w:rsidR="00000000" w:rsidDel="00000000" w:rsidP="00000000" w:rsidRDefault="00000000" w:rsidRPr="00000000" w14:paraId="00000008">
      <w:pPr>
        <w:pageBreakBefore w:val="0"/>
        <w:rPr>
          <w:b w:val="1"/>
          <w:sz w:val="22"/>
          <w:szCs w:val="22"/>
        </w:rPr>
      </w:pPr>
      <w:r w:rsidDel="00000000" w:rsidR="00000000" w:rsidRPr="00000000">
        <w:rPr>
          <w:rtl w:val="0"/>
        </w:rPr>
      </w:r>
    </w:p>
    <w:p w:rsidR="00000000" w:rsidDel="00000000" w:rsidP="00000000" w:rsidRDefault="00000000" w:rsidRPr="00000000" w14:paraId="00000009">
      <w:pPr>
        <w:pageBreakBefore w:val="0"/>
        <w:rPr>
          <w:sz w:val="22"/>
          <w:szCs w:val="22"/>
        </w:rPr>
      </w:pPr>
      <w:r w:rsidDel="00000000" w:rsidR="00000000" w:rsidRPr="00000000">
        <w:rPr>
          <w:b w:val="1"/>
          <w:sz w:val="22"/>
          <w:szCs w:val="22"/>
          <w:rtl w:val="0"/>
        </w:rPr>
        <w:t xml:space="preserve">Attendance:</w:t>
        <w:tab/>
        <w:tab/>
      </w:r>
      <w:r w:rsidDel="00000000" w:rsidR="00000000" w:rsidRPr="00000000">
        <w:rPr>
          <w:sz w:val="22"/>
          <w:szCs w:val="22"/>
          <w:rtl w:val="0"/>
        </w:rPr>
        <w:t xml:space="preserve">[P = Present; A = Absent; E = Excused]</w:t>
      </w:r>
    </w:p>
    <w:p w:rsidR="00000000" w:rsidDel="00000000" w:rsidP="00000000" w:rsidRDefault="00000000" w:rsidRPr="00000000" w14:paraId="0000000A">
      <w:pPr>
        <w:pageBreakBefore w:val="0"/>
        <w:rPr>
          <w:sz w:val="22"/>
          <w:szCs w:val="22"/>
        </w:rPr>
      </w:pPr>
      <w:r w:rsidDel="00000000" w:rsidR="00000000" w:rsidRPr="00000000">
        <w:rPr>
          <w:rtl w:val="0"/>
        </w:rPr>
      </w:r>
    </w:p>
    <w:tbl>
      <w:tblPr>
        <w:tblStyle w:val="Table1"/>
        <w:tblW w:w="14598.0" w:type="dxa"/>
        <w:jc w:val="left"/>
        <w:tblInd w:w="-115.0" w:type="dxa"/>
        <w:tblLayout w:type="fixed"/>
        <w:tblLook w:val="0000"/>
      </w:tblPr>
      <w:tblGrid>
        <w:gridCol w:w="3528"/>
        <w:gridCol w:w="360"/>
        <w:gridCol w:w="3780"/>
        <w:gridCol w:w="360"/>
        <w:gridCol w:w="3240"/>
        <w:gridCol w:w="360"/>
        <w:gridCol w:w="2070"/>
        <w:gridCol w:w="900"/>
        <w:tblGridChange w:id="0">
          <w:tblGrid>
            <w:gridCol w:w="3528"/>
            <w:gridCol w:w="360"/>
            <w:gridCol w:w="3780"/>
            <w:gridCol w:w="360"/>
            <w:gridCol w:w="3240"/>
            <w:gridCol w:w="360"/>
            <w:gridCol w:w="2070"/>
            <w:gridCol w:w="90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pageBreakBefore w:val="0"/>
              <w:rPr>
                <w:b w:val="1"/>
                <w:sz w:val="22"/>
                <w:szCs w:val="22"/>
              </w:rPr>
            </w:pPr>
            <w:r w:rsidDel="00000000" w:rsidR="00000000" w:rsidRPr="00000000">
              <w:rPr>
                <w:b w:val="1"/>
                <w:sz w:val="22"/>
                <w:szCs w:val="22"/>
                <w:rtl w:val="0"/>
              </w:rPr>
              <w:t xml:space="preserve">Members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pageBreakBefore w:val="0"/>
              <w:rPr>
                <w:b w:val="1"/>
                <w:sz w:val="22"/>
                <w:szCs w:val="22"/>
              </w:rPr>
            </w:pPr>
            <w:r w:rsidDel="00000000" w:rsidR="00000000" w:rsidRPr="00000000">
              <w:rPr>
                <w:b w:val="1"/>
                <w:sz w:val="22"/>
                <w:szCs w:val="22"/>
                <w:rtl w:val="0"/>
              </w:rPr>
              <w:t xml:space="preserve">Members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pageBreakBefore w:val="0"/>
              <w:rPr>
                <w:b w:val="1"/>
                <w:sz w:val="22"/>
                <w:szCs w:val="22"/>
              </w:rPr>
            </w:pPr>
            <w:r w:rsidDel="00000000" w:rsidR="00000000" w:rsidRPr="00000000">
              <w:rPr>
                <w:b w:val="1"/>
                <w:sz w:val="22"/>
                <w:szCs w:val="22"/>
                <w:rtl w:val="0"/>
              </w:rPr>
              <w:t xml:space="preserve">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pageBreakBefore w:val="0"/>
              <w:rPr>
                <w:b w:val="1"/>
                <w:sz w:val="22"/>
                <w:szCs w:val="22"/>
              </w:rPr>
            </w:pPr>
            <w:r w:rsidDel="00000000" w:rsidR="00000000" w:rsidRPr="00000000">
              <w:rPr>
                <w:b w:val="1"/>
                <w:sz w:val="22"/>
                <w:szCs w:val="22"/>
                <w:rtl w:val="0"/>
              </w:rPr>
              <w:t xml:space="preserve">Guests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pageBreakBefore w:val="0"/>
              <w:rPr>
                <w:b w:val="1"/>
                <w:sz w:val="22"/>
                <w:szCs w:val="22"/>
              </w:rPr>
            </w:pPr>
            <w:r w:rsidDel="00000000" w:rsidR="00000000" w:rsidRPr="00000000">
              <w:rPr>
                <w:b w:val="1"/>
                <w:sz w:val="22"/>
                <w:szCs w:val="22"/>
                <w:rtl w:val="0"/>
              </w:rPr>
              <w:t xml:space="preserve">Time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pageBreakBefore w:val="0"/>
              <w:rPr>
                <w:sz w:val="22"/>
                <w:szCs w:val="22"/>
              </w:rPr>
            </w:pPr>
            <w:r w:rsidDel="00000000" w:rsidR="00000000" w:rsidRPr="00000000">
              <w:rPr>
                <w:sz w:val="22"/>
                <w:szCs w:val="22"/>
                <w:rtl w:val="0"/>
              </w:rPr>
              <w:t xml:space="preserve">David Chin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pageBreakBefore w:val="0"/>
              <w:rPr>
                <w:sz w:val="22"/>
                <w:szCs w:val="22"/>
              </w:rPr>
            </w:pPr>
            <w:r w:rsidDel="00000000" w:rsidR="00000000" w:rsidRPr="00000000">
              <w:rPr>
                <w:sz w:val="22"/>
                <w:szCs w:val="22"/>
                <w:rtl w:val="0"/>
              </w:rPr>
              <w:t xml:space="preserve">Beau Nakamoto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Paul Wessel (sabbatical)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pageBreakBefore w:val="0"/>
              <w:jc w:val="center"/>
              <w:rPr>
                <w:sz w:val="22"/>
                <w:szCs w:val="22"/>
              </w:rPr>
            </w:pPr>
            <w:r w:rsidDel="00000000" w:rsidR="00000000" w:rsidRPr="00000000">
              <w:rPr>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pageBreakBefore w:val="0"/>
              <w:rPr>
                <w:sz w:val="22"/>
                <w:szCs w:val="22"/>
              </w:rPr>
            </w:pPr>
            <w:r w:rsidDel="00000000" w:rsidR="00000000" w:rsidRPr="00000000">
              <w:rPr>
                <w:rtl w:val="0"/>
              </w:rPr>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Robert Cowie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pageBreakBefore w:val="0"/>
              <w:rPr>
                <w:sz w:val="22"/>
                <w:szCs w:val="22"/>
              </w:rPr>
            </w:pPr>
            <w:r w:rsidDel="00000000" w:rsidR="00000000" w:rsidRPr="00000000">
              <w:rPr>
                <w:sz w:val="22"/>
                <w:szCs w:val="22"/>
                <w:rtl w:val="0"/>
              </w:rPr>
              <w:t xml:space="preserve">Torben Nielsen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pageBreakBefore w:val="0"/>
              <w:widowControl w:val="0"/>
              <w:jc w:val="both"/>
              <w:rPr>
                <w:sz w:val="22"/>
                <w:szCs w:val="22"/>
              </w:rPr>
            </w:pPr>
            <w:r w:rsidDel="00000000" w:rsidR="00000000" w:rsidRPr="00000000">
              <w:rPr>
                <w:sz w:val="22"/>
                <w:szCs w:val="22"/>
                <w:rtl w:val="0"/>
              </w:rPr>
              <w:t xml:space="preserve">Herbert Ziegler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pageBreakBefore w:val="0"/>
              <w:jc w:val="center"/>
              <w:rPr>
                <w:sz w:val="22"/>
                <w:szCs w:val="22"/>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pageBreakBefore w:val="0"/>
              <w:rPr>
                <w:sz w:val="22"/>
                <w:szCs w:val="22"/>
              </w:rPr>
            </w:pPr>
            <w:r w:rsidDel="00000000" w:rsidR="00000000" w:rsidRPr="00000000">
              <w:rPr>
                <w:sz w:val="22"/>
                <w:szCs w:val="22"/>
                <w:rtl w:val="0"/>
              </w:rPr>
              <w:t xml:space="preserve">Sandra Davis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pageBreakBefore w:val="0"/>
              <w:widowControl w:val="0"/>
              <w:jc w:val="both"/>
              <w:rPr>
                <w:sz w:val="22"/>
                <w:szCs w:val="22"/>
              </w:rPr>
            </w:pPr>
            <w:r w:rsidDel="00000000" w:rsidR="00000000" w:rsidRPr="00000000">
              <w:rPr>
                <w:sz w:val="22"/>
                <w:szCs w:val="22"/>
                <w:rtl w:val="0"/>
              </w:rPr>
              <w:t xml:space="preserve">Robert Paull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pageBreakBefore w:val="0"/>
              <w:rPr>
                <w:sz w:val="22"/>
                <w:szCs w:val="22"/>
              </w:rPr>
            </w:pPr>
            <w:r w:rsidDel="00000000" w:rsidR="00000000" w:rsidRPr="00000000">
              <w:rPr>
                <w:sz w:val="22"/>
                <w:szCs w:val="22"/>
                <w:rtl w:val="0"/>
              </w:rPr>
              <w:t xml:space="preserve">John Casken (SEC Liaison)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pageBreakBefore w:val="0"/>
              <w:rPr>
                <w:sz w:val="22"/>
                <w:szCs w:val="22"/>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pageBreakBefore w:val="0"/>
              <w:rPr>
                <w:sz w:val="22"/>
                <w:szCs w:val="22"/>
              </w:rPr>
            </w:pPr>
            <w:r w:rsidDel="00000000" w:rsidR="00000000" w:rsidRPr="00000000">
              <w:rPr>
                <w:sz w:val="22"/>
                <w:szCs w:val="22"/>
                <w:rtl w:val="0"/>
              </w:rPr>
              <w:t xml:space="preserve">Judith Inazu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pageBreakBefore w:val="0"/>
              <w:jc w:val="center"/>
              <w:rPr>
                <w:sz w:val="22"/>
                <w:szCs w:val="22"/>
              </w:rPr>
            </w:pPr>
            <w:r w:rsidDel="00000000" w:rsidR="00000000" w:rsidRPr="00000000">
              <w:rPr>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pageBreakBefore w:val="0"/>
              <w:rPr>
                <w:sz w:val="22"/>
                <w:szCs w:val="22"/>
              </w:rPr>
            </w:pPr>
            <w:r w:rsidDel="00000000" w:rsidR="00000000" w:rsidRPr="00000000">
              <w:rPr>
                <w:sz w:val="22"/>
                <w:szCs w:val="22"/>
                <w:rtl w:val="0"/>
              </w:rPr>
              <w:t xml:space="preserve">James Potemra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pageBreakBefore w:val="0"/>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pageBreakBefore w:val="0"/>
              <w:jc w:val="center"/>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pageBreakBefore w:val="0"/>
              <w:rPr>
                <w:sz w:val="22"/>
                <w:szCs w:val="22"/>
              </w:rPr>
            </w:pPr>
            <w:r w:rsidDel="00000000" w:rsidR="00000000" w:rsidRPr="00000000">
              <w:rPr>
                <w:sz w:val="22"/>
                <w:szCs w:val="22"/>
                <w:rtl w:val="0"/>
              </w:rPr>
              <w:t xml:space="preserve">Joyce Najita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pageBreakBefore w:val="0"/>
              <w:rPr>
                <w:sz w:val="22"/>
                <w:szCs w:val="22"/>
              </w:rPr>
            </w:pPr>
            <w:r w:rsidDel="00000000" w:rsidR="00000000" w:rsidRPr="00000000">
              <w:rPr>
                <w:sz w:val="22"/>
                <w:szCs w:val="22"/>
                <w:rtl w:val="0"/>
              </w:rPr>
              <w:t xml:space="preserve">Doug Vincent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pageBreakBefore w:val="0"/>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B">
      <w:pPr>
        <w:pageBreakBefore w:val="0"/>
        <w:rPr>
          <w:sz w:val="22"/>
          <w:szCs w:val="22"/>
        </w:rPr>
      </w:pPr>
      <w:r w:rsidDel="00000000" w:rsidR="00000000" w:rsidRPr="00000000">
        <w:rPr>
          <w:rtl w:val="0"/>
        </w:rPr>
      </w:r>
    </w:p>
    <w:tbl>
      <w:tblPr>
        <w:tblStyle w:val="Table2"/>
        <w:tblW w:w="1459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5040"/>
        <w:gridCol w:w="7470"/>
        <w:tblGridChange w:id="0">
          <w:tblGrid>
            <w:gridCol w:w="2088"/>
            <w:gridCol w:w="5040"/>
            <w:gridCol w:w="7470"/>
          </w:tblGrid>
        </w:tblGridChange>
      </w:tblGrid>
      <w:tr>
        <w:trPr>
          <w:cantSplit w:val="0"/>
          <w:tblHeader w:val="0"/>
        </w:trPr>
        <w:tc>
          <w:tcPr/>
          <w:p w:rsidR="00000000" w:rsidDel="00000000" w:rsidP="00000000" w:rsidRDefault="00000000" w:rsidRPr="00000000" w14:paraId="0000003C">
            <w:pPr>
              <w:pageBreakBefore w:val="0"/>
              <w:jc w:val="center"/>
              <w:rPr>
                <w:b w:val="1"/>
                <w:sz w:val="22"/>
                <w:szCs w:val="22"/>
              </w:rPr>
            </w:pPr>
            <w:r w:rsidDel="00000000" w:rsidR="00000000" w:rsidRPr="00000000">
              <w:rPr>
                <w:b w:val="1"/>
                <w:sz w:val="22"/>
                <w:szCs w:val="22"/>
                <w:rtl w:val="0"/>
              </w:rPr>
              <w:t xml:space="preserve">Subject</w:t>
            </w:r>
          </w:p>
        </w:tc>
        <w:tc>
          <w:tcPr/>
          <w:p w:rsidR="00000000" w:rsidDel="00000000" w:rsidP="00000000" w:rsidRDefault="00000000" w:rsidRPr="00000000" w14:paraId="0000003D">
            <w:pPr>
              <w:pageBreakBefore w:val="0"/>
              <w:jc w:val="center"/>
              <w:rPr>
                <w:b w:val="1"/>
                <w:sz w:val="22"/>
                <w:szCs w:val="22"/>
              </w:rPr>
            </w:pPr>
            <w:r w:rsidDel="00000000" w:rsidR="00000000" w:rsidRPr="00000000">
              <w:rPr>
                <w:b w:val="1"/>
                <w:sz w:val="22"/>
                <w:szCs w:val="22"/>
                <w:rtl w:val="0"/>
              </w:rPr>
              <w:t xml:space="preserve">Discussion/ Information</w:t>
            </w:r>
          </w:p>
        </w:tc>
        <w:tc>
          <w:tcPr/>
          <w:p w:rsidR="00000000" w:rsidDel="00000000" w:rsidP="00000000" w:rsidRDefault="00000000" w:rsidRPr="00000000" w14:paraId="0000003E">
            <w:pPr>
              <w:pageBreakBefore w:val="0"/>
              <w:jc w:val="center"/>
              <w:rPr>
                <w:b w:val="1"/>
                <w:sz w:val="22"/>
                <w:szCs w:val="22"/>
              </w:rPr>
            </w:pPr>
            <w:r w:rsidDel="00000000" w:rsidR="00000000" w:rsidRPr="00000000">
              <w:rPr>
                <w:b w:val="1"/>
                <w:sz w:val="22"/>
                <w:szCs w:val="22"/>
                <w:rtl w:val="0"/>
              </w:rPr>
              <w:t xml:space="preserve">Action/Strategy/Responsible Person/s</w:t>
            </w:r>
          </w:p>
        </w:tc>
      </w:tr>
      <w:tr>
        <w:trPr>
          <w:cantSplit w:val="0"/>
          <w:trHeight w:val="860" w:hRule="atLeast"/>
          <w:tblHeader w:val="0"/>
        </w:trPr>
        <w:tc>
          <w:tcPr/>
          <w:p w:rsidR="00000000" w:rsidDel="00000000" w:rsidP="00000000" w:rsidRDefault="00000000" w:rsidRPr="00000000" w14:paraId="0000003F">
            <w:pPr>
              <w:pageBreakBefore w:val="0"/>
              <w:rPr>
                <w:b w:val="1"/>
                <w:sz w:val="22"/>
                <w:szCs w:val="22"/>
              </w:rPr>
            </w:pPr>
            <w:r w:rsidDel="00000000" w:rsidR="00000000" w:rsidRPr="00000000">
              <w:rPr>
                <w:b w:val="1"/>
                <w:sz w:val="22"/>
                <w:szCs w:val="22"/>
                <w:rtl w:val="0"/>
              </w:rPr>
              <w:t xml:space="preserve">CALL TO ORDER</w:t>
            </w:r>
          </w:p>
        </w:tc>
        <w:tc>
          <w:tcPr/>
          <w:p w:rsidR="00000000" w:rsidDel="00000000" w:rsidP="00000000" w:rsidRDefault="00000000" w:rsidRPr="00000000" w14:paraId="00000040">
            <w:pPr>
              <w:pageBreakBefore w:val="0"/>
              <w:rPr>
                <w:sz w:val="22"/>
                <w:szCs w:val="22"/>
              </w:rPr>
            </w:pPr>
            <w:r w:rsidDel="00000000" w:rsidR="00000000" w:rsidRPr="00000000">
              <w:rPr>
                <w:sz w:val="22"/>
                <w:szCs w:val="22"/>
                <w:rtl w:val="0"/>
              </w:rPr>
              <w:t xml:space="preserve">D. Vincent started the meeting at 1:10PM</w:t>
            </w:r>
          </w:p>
        </w:tc>
        <w:tc>
          <w:tcPr/>
          <w:p w:rsidR="00000000" w:rsidDel="00000000" w:rsidP="00000000" w:rsidRDefault="00000000" w:rsidRPr="00000000" w14:paraId="00000041">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2">
            <w:pPr>
              <w:pageBreakBefore w:val="0"/>
              <w:rPr>
                <w:b w:val="1"/>
                <w:sz w:val="22"/>
                <w:szCs w:val="22"/>
              </w:rPr>
            </w:pPr>
            <w:r w:rsidDel="00000000" w:rsidR="00000000" w:rsidRPr="00000000">
              <w:rPr>
                <w:b w:val="1"/>
                <w:sz w:val="22"/>
                <w:szCs w:val="22"/>
                <w:rtl w:val="0"/>
              </w:rPr>
              <w:t xml:space="preserve">MINUTES</w:t>
            </w:r>
          </w:p>
        </w:tc>
        <w:tc>
          <w:tcPr/>
          <w:p w:rsidR="00000000" w:rsidDel="00000000" w:rsidP="00000000" w:rsidRDefault="00000000" w:rsidRPr="00000000" w14:paraId="00000043">
            <w:pPr>
              <w:pageBreakBefore w:val="0"/>
              <w:spacing w:after="2.4" w:before="2.4" w:lineRule="auto"/>
              <w:rPr>
                <w:sz w:val="22"/>
                <w:szCs w:val="22"/>
              </w:rPr>
            </w:pPr>
            <w:r w:rsidDel="00000000" w:rsidR="00000000" w:rsidRPr="00000000">
              <w:rPr>
                <w:sz w:val="22"/>
                <w:szCs w:val="22"/>
                <w:rtl w:val="0"/>
              </w:rPr>
              <w:t xml:space="preserve">The minutes from the August 30 meeting were circulated prior to the meeting</w:t>
            </w:r>
          </w:p>
        </w:tc>
        <w:tc>
          <w:tcPr/>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Changes accepted. T. Nielsen moved and H. Ziegler seconded that minutes as changed should be approved.  Motion approved by all.</w:t>
            </w:r>
          </w:p>
        </w:tc>
      </w:tr>
      <w:tr>
        <w:trPr>
          <w:cantSplit w:val="0"/>
          <w:trHeight w:val="960" w:hRule="atLeast"/>
          <w:tblHeader w:val="0"/>
        </w:trPr>
        <w:tc>
          <w:tcPr/>
          <w:p w:rsidR="00000000" w:rsidDel="00000000" w:rsidP="00000000" w:rsidRDefault="00000000" w:rsidRPr="00000000" w14:paraId="00000045">
            <w:pPr>
              <w:pageBreakBefore w:val="0"/>
              <w:rPr>
                <w:b w:val="1"/>
                <w:sz w:val="22"/>
                <w:szCs w:val="22"/>
              </w:rPr>
            </w:pPr>
            <w:r w:rsidDel="00000000" w:rsidR="00000000" w:rsidRPr="00000000">
              <w:rPr>
                <w:b w:val="1"/>
                <w:sz w:val="22"/>
                <w:szCs w:val="22"/>
                <w:rtl w:val="0"/>
              </w:rPr>
              <w:t xml:space="preserve">AGENDA</w:t>
            </w:r>
          </w:p>
        </w:tc>
        <w:tc>
          <w:tcPr/>
          <w:p w:rsidR="00000000" w:rsidDel="00000000" w:rsidP="00000000" w:rsidRDefault="00000000" w:rsidRPr="00000000" w14:paraId="00000046">
            <w:pPr>
              <w:pageBreakBefore w:val="0"/>
              <w:spacing w:after="2.4" w:before="2.4" w:lineRule="auto"/>
              <w:jc w:val="both"/>
              <w:rPr>
                <w:color w:val="000000"/>
                <w:sz w:val="22"/>
                <w:szCs w:val="22"/>
              </w:rPr>
            </w:pPr>
            <w:r w:rsidDel="00000000" w:rsidR="00000000" w:rsidRPr="00000000">
              <w:rPr>
                <w:color w:val="000000"/>
                <w:sz w:val="22"/>
                <w:szCs w:val="22"/>
                <w:rtl w:val="0"/>
              </w:rPr>
              <w:t xml:space="preserve">D. Vincent described the agenda and asked for any additions; none were proposed</w:t>
            </w:r>
          </w:p>
        </w:tc>
        <w:tc>
          <w:tcPr/>
          <w:p w:rsidR="00000000" w:rsidDel="00000000" w:rsidP="00000000" w:rsidRDefault="00000000" w:rsidRPr="00000000" w14:paraId="00000047">
            <w:pPr>
              <w:pageBreakBefore w:val="0"/>
              <w:spacing w:after="2.4" w:before="2.4" w:lineRule="auto"/>
              <w:rPr>
                <w:b w:val="1"/>
                <w:color w:val="335b8a"/>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8">
            <w:pPr>
              <w:pageBreakBefore w:val="0"/>
              <w:rPr>
                <w:b w:val="1"/>
                <w:sz w:val="22"/>
                <w:szCs w:val="22"/>
              </w:rPr>
            </w:pPr>
            <w:r w:rsidDel="00000000" w:rsidR="00000000" w:rsidRPr="00000000">
              <w:rPr>
                <w:b w:val="1"/>
                <w:sz w:val="22"/>
                <w:szCs w:val="22"/>
                <w:rtl w:val="0"/>
              </w:rPr>
              <w:t xml:space="preserve">REVIEW OF OLD BUSINESS</w:t>
            </w:r>
          </w:p>
        </w:tc>
        <w:tc>
          <w:tcPr/>
          <w:p w:rsidR="00000000" w:rsidDel="00000000" w:rsidP="00000000" w:rsidRDefault="00000000" w:rsidRPr="00000000" w14:paraId="00000049">
            <w:pPr>
              <w:pageBreakBefore w:val="0"/>
              <w:rPr>
                <w:color w:val="000000"/>
                <w:sz w:val="22"/>
                <w:szCs w:val="22"/>
              </w:rPr>
            </w:pPr>
            <w:r w:rsidDel="00000000" w:rsidR="00000000" w:rsidRPr="00000000">
              <w:rPr>
                <w:color w:val="000000"/>
                <w:sz w:val="22"/>
                <w:szCs w:val="22"/>
                <w:rtl w:val="0"/>
              </w:rPr>
              <w:t xml:space="preserve">D. Vincent explained an outstanding issue regarding the “whistle blower/retention” memo from last year.  The SEC asked the CAB to endorse.</w:t>
            </w:r>
          </w:p>
        </w:tc>
        <w:tc>
          <w:tcPr/>
          <w:p w:rsidR="00000000" w:rsidDel="00000000" w:rsidP="00000000" w:rsidRDefault="00000000" w:rsidRPr="00000000" w14:paraId="0000004A">
            <w:pPr>
              <w:pageBreakBefore w:val="0"/>
              <w:rPr>
                <w:sz w:val="22"/>
                <w:szCs w:val="22"/>
              </w:rPr>
            </w:pPr>
            <w:r w:rsidDel="00000000" w:rsidR="00000000" w:rsidRPr="00000000">
              <w:rPr>
                <w:sz w:val="22"/>
                <w:szCs w:val="22"/>
                <w:rtl w:val="0"/>
              </w:rPr>
              <w:t xml:space="preserve">D. Vincent proposed that his draft memo be presented to the Senate as is; T. Nielsen moved and H. Ziegler seconded; motion approved by all.</w:t>
            </w:r>
          </w:p>
        </w:tc>
      </w:tr>
      <w:tr>
        <w:trPr>
          <w:cantSplit w:val="0"/>
          <w:trHeight w:val="460" w:hRule="atLeast"/>
          <w:tblHeader w:val="0"/>
        </w:trPr>
        <w:tc>
          <w:tcPr/>
          <w:p w:rsidR="00000000" w:rsidDel="00000000" w:rsidP="00000000" w:rsidRDefault="00000000" w:rsidRPr="00000000" w14:paraId="0000004B">
            <w:pPr>
              <w:pageBreakBefore w:val="0"/>
              <w:rPr>
                <w:b w:val="1"/>
                <w:sz w:val="22"/>
                <w:szCs w:val="22"/>
              </w:rPr>
            </w:pPr>
            <w:r w:rsidDel="00000000" w:rsidR="00000000" w:rsidRPr="00000000">
              <w:rPr>
                <w:b w:val="1"/>
                <w:sz w:val="22"/>
                <w:szCs w:val="22"/>
                <w:rtl w:val="0"/>
              </w:rPr>
              <w:t xml:space="preserve">CARRY-OVER ISSUES FROM LAST YEAR</w:t>
            </w:r>
          </w:p>
        </w:tc>
        <w:tc>
          <w:tcPr/>
          <w:p w:rsidR="00000000" w:rsidDel="00000000" w:rsidP="00000000" w:rsidRDefault="00000000" w:rsidRPr="00000000" w14:paraId="0000004C">
            <w:pPr>
              <w:pageBreakBefore w:val="0"/>
              <w:rPr>
                <w:sz w:val="22"/>
                <w:szCs w:val="22"/>
              </w:rPr>
            </w:pPr>
            <w:r w:rsidDel="00000000" w:rsidR="00000000" w:rsidRPr="00000000">
              <w:rPr>
                <w:sz w:val="22"/>
                <w:szCs w:val="22"/>
                <w:rtl w:val="0"/>
              </w:rPr>
              <w:t xml:space="preserve">Following the distribution of unresolved CAB issues from last year and an on-line poll to prioritize these, there was discussion on which to focus on in the coming year.  It was noted that the top two as indicated in the poll (faculty housing and parking) both involve faculty recruitment and retention.</w:t>
            </w:r>
          </w:p>
        </w:tc>
        <w:tc>
          <w:tcPr/>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It was generally agreed that on-campus parking fees  (and related parking issues) and faculty housing should be a priority for the CAB in current year. </w:t>
            </w:r>
          </w:p>
        </w:tc>
      </w:tr>
      <w:tr>
        <w:trPr>
          <w:cantSplit w:val="0"/>
          <w:trHeight w:val="460" w:hRule="atLeast"/>
          <w:tblHeader w:val="0"/>
        </w:trPr>
        <w:tc>
          <w:tcPr/>
          <w:p w:rsidR="00000000" w:rsidDel="00000000" w:rsidP="00000000" w:rsidRDefault="00000000" w:rsidRPr="00000000" w14:paraId="0000004E">
            <w:pPr>
              <w:pageBreakBefore w:val="0"/>
              <w:rPr>
                <w:b w:val="1"/>
                <w:sz w:val="22"/>
                <w:szCs w:val="22"/>
              </w:rPr>
            </w:pPr>
            <w:r w:rsidDel="00000000" w:rsidR="00000000" w:rsidRPr="00000000">
              <w:rPr>
                <w:b w:val="1"/>
                <w:sz w:val="22"/>
                <w:szCs w:val="22"/>
                <w:rtl w:val="0"/>
              </w:rPr>
              <w:t xml:space="preserve">NEW ISSUES</w:t>
            </w:r>
          </w:p>
        </w:tc>
        <w:tc>
          <w:tcPr/>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Similarly there was a discussion about what new issues the CAB should consider for this year.  Following the poll, the top three were chosen: faculty input into, and transparency of, the budget; process for decisions regarding facilities; disproportionate increase in admin salaries.</w:t>
            </w:r>
          </w:p>
        </w:tc>
        <w:tc>
          <w:tcPr/>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Vincent will summarize (?)</w:t>
            </w:r>
          </w:p>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3">
            <w:pPr>
              <w:pageBreakBefore w:val="0"/>
              <w:rPr>
                <w:b w:val="1"/>
                <w:sz w:val="22"/>
                <w:szCs w:val="22"/>
              </w:rPr>
            </w:pPr>
            <w:r w:rsidDel="00000000" w:rsidR="00000000" w:rsidRPr="00000000">
              <w:rPr>
                <w:b w:val="1"/>
                <w:sz w:val="22"/>
                <w:szCs w:val="22"/>
                <w:rtl w:val="0"/>
              </w:rPr>
              <w:t xml:space="preserve">PLAN FOR VISIT BY VCAFO KUTSHAW</w:t>
            </w:r>
          </w:p>
        </w:tc>
        <w:tc>
          <w:tcPr/>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Kathy Cutshaw will attend the first 30 minutes of the next CAB meeting (Sept. 20), and a list of potential questions was discussed.</w:t>
            </w:r>
          </w:p>
        </w:tc>
        <w:tc>
          <w:tcPr/>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Vincent will send an email to Kathy prior to the meeting for her to consider, including the status of the new parking rates, status of faculty housing memo, new/updated org charts, and an evaluation/status of the new WeCar/Enterprise rental car endeavor.</w:t>
            </w:r>
          </w:p>
        </w:tc>
      </w:tr>
      <w:tr>
        <w:trPr>
          <w:cantSplit w:val="0"/>
          <w:trHeight w:val="460" w:hRule="atLeast"/>
          <w:tblHeader w:val="0"/>
        </w:trPr>
        <w:tc>
          <w:tcPr/>
          <w:p w:rsidR="00000000" w:rsidDel="00000000" w:rsidP="00000000" w:rsidRDefault="00000000" w:rsidRPr="00000000" w14:paraId="00000056">
            <w:pPr>
              <w:pageBreakBefore w:val="0"/>
              <w:rPr>
                <w:b w:val="1"/>
                <w:sz w:val="22"/>
                <w:szCs w:val="22"/>
              </w:rPr>
            </w:pPr>
            <w:r w:rsidDel="00000000" w:rsidR="00000000" w:rsidRPr="00000000">
              <w:rPr>
                <w:b w:val="1"/>
                <w:sz w:val="22"/>
                <w:szCs w:val="22"/>
                <w:rtl w:val="0"/>
              </w:rPr>
              <w:t xml:space="preserve">ADJOURNMENT</w:t>
            </w:r>
          </w:p>
          <w:p w:rsidR="00000000" w:rsidDel="00000000" w:rsidP="00000000" w:rsidRDefault="00000000" w:rsidRPr="00000000" w14:paraId="00000057">
            <w:pPr>
              <w:pageBreakBefore w:val="0"/>
              <w:rPr>
                <w:b w:val="1"/>
                <w:sz w:val="22"/>
                <w:szCs w:val="22"/>
              </w:rPr>
            </w:pPr>
            <w:r w:rsidDel="00000000" w:rsidR="00000000" w:rsidRPr="00000000">
              <w:rPr>
                <w:rtl w:val="0"/>
              </w:rPr>
            </w:r>
          </w:p>
        </w:tc>
        <w:tc>
          <w:tcPr/>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Vincent adjourned the meeting at 2:25</w:t>
            </w:r>
          </w:p>
        </w:tc>
        <w:tc>
          <w:tcPr/>
          <w:p w:rsidR="00000000" w:rsidDel="00000000" w:rsidP="00000000" w:rsidRDefault="00000000" w:rsidRPr="00000000" w14:paraId="0000005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A">
      <w:pPr>
        <w:pageBreakBefore w:val="0"/>
        <w:rPr>
          <w:sz w:val="22"/>
          <w:szCs w:val="22"/>
        </w:rPr>
      </w:pPr>
      <w:r w:rsidDel="00000000" w:rsidR="00000000" w:rsidRPr="00000000">
        <w:rPr>
          <w:rtl w:val="0"/>
        </w:rPr>
      </w:r>
    </w:p>
    <w:p w:rsidR="00000000" w:rsidDel="00000000" w:rsidP="00000000" w:rsidRDefault="00000000" w:rsidRPr="00000000" w14:paraId="0000005B">
      <w:pPr>
        <w:pageBreakBefore w:val="0"/>
        <w:rPr>
          <w:sz w:val="22"/>
          <w:szCs w:val="22"/>
        </w:rPr>
      </w:pPr>
      <w:bookmarkStart w:colFirst="0" w:colLast="0" w:name="_gjdgxs" w:id="0"/>
      <w:bookmarkEnd w:id="0"/>
      <w:r w:rsidDel="00000000" w:rsidR="00000000" w:rsidRPr="00000000">
        <w:rPr>
          <w:sz w:val="22"/>
          <w:szCs w:val="22"/>
          <w:rtl w:val="0"/>
        </w:rPr>
        <w:t xml:space="preserve">Approved on 20 September with 10 votes in favor of approval and 0 against. Respectfully submitted by James T. Potemra.</w:t>
      </w:r>
    </w:p>
    <w:sectPr>
      <w:headerReference r:id="rId6" w:type="default"/>
      <w:headerReference r:id="rId7" w:type="first"/>
      <w:headerReference r:id="rId8" w:type="even"/>
      <w:footerReference r:id="rId9" w:type="default"/>
      <w:footerReference r:id="rId10" w:type="first"/>
      <w:footerReference r:id="rId11" w:type="even"/>
      <w:pgSz w:h="12240" w:w="15840" w:orient="landscape"/>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pageBreakBefore w:val="0"/>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