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11 Feb 2015</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tcBorders>
              <w:bottom w:color="000000" w:space="0" w:sz="4" w:val="single"/>
            </w:tcBorders>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CUTSHAW, Kathy</w:t>
            </w:r>
          </w:p>
        </w:tc>
        <w:tc>
          <w:tcPr>
            <w:tcBorders>
              <w:bottom w:color="000000" w:space="0" w:sz="4" w:val="single"/>
            </w:tcBorders>
          </w:tcPr>
          <w:p w:rsidR="00000000" w:rsidDel="00000000" w:rsidP="00000000" w:rsidRDefault="00000000" w:rsidRPr="00000000" w14:paraId="00000017">
            <w:pPr>
              <w:pageBreakBefore w:val="0"/>
              <w:ind w:right="-108"/>
              <w:rPr>
                <w:sz w:val="22"/>
                <w:szCs w:val="22"/>
              </w:rPr>
            </w:pPr>
            <w:r w:rsidDel="00000000" w:rsidR="00000000" w:rsidRPr="00000000">
              <w:rPr>
                <w:sz w:val="22"/>
                <w:szCs w:val="22"/>
                <w:rtl w:val="0"/>
              </w:rPr>
              <w:t xml:space="preserve">9:30-10:22</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tcBorders>
              <w:bottom w:color="000000" w:space="0" w:sz="4" w:val="single"/>
            </w:tcBorders>
          </w:tcPr>
          <w:p w:rsidR="00000000" w:rsidDel="00000000" w:rsidP="00000000" w:rsidRDefault="00000000" w:rsidRPr="00000000" w14:paraId="0000001E">
            <w:pPr>
              <w:pageBreakBefore w:val="0"/>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pageBreakBefore w:val="0"/>
              <w:ind w:right="-108"/>
              <w:rPr>
                <w:sz w:val="22"/>
                <w:szCs w:val="22"/>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tcBorders>
              <w:top w:color="000000" w:space="0" w:sz="4" w:val="single"/>
            </w:tcBorders>
          </w:tcPr>
          <w:p w:rsidR="00000000" w:rsidDel="00000000" w:rsidP="00000000" w:rsidRDefault="00000000" w:rsidRPr="00000000" w14:paraId="00000026">
            <w:pPr>
              <w:pageBreakBefore w:val="0"/>
              <w:rPr>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 Sakaguchi called the meeting to order at 9:33.</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The minutes from the last CAB meeting were unanimously approved.</w:t>
            </w:r>
          </w:p>
        </w:tc>
        <w:tc>
          <w:tcPr/>
          <w:p w:rsidR="00000000" w:rsidDel="00000000" w:rsidP="00000000" w:rsidRDefault="00000000" w:rsidRPr="00000000" w14:paraId="0000003A">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Q&amp;A WITH VCAFO CUTSHAW</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VCAFO Kathy Cutshaw was invited to attend and discuss issues with the proposed parking rate increase.  Since the public hearing for this has been postponed for the year, KC fielded a range of questions.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Outdated VCAFO web pages:  this will be fixed by summer; the issues included changing to a new accounting system and lack of personnel to pull together the data.</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Budget presentation: KC is working on a preliminary report and will present this at the next UHMFS meeting (2/18).  The budget committee decided on recommendation of an activity-based allocation (not RCM as proposed by CAB).  The discussion then shifted to cost/charging of utilities, specifically electricity.  At present about half the buildings on campus are metered, by summer all will be.  The goal is by July to have a status on the electric usage by building across campus.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Returning to the budget, it was explained that base budgets will be rebalanced, meaning the total will stay the same but the relative percentage of G and S funds will change based on a formula that will determine the S funds.  This will be something like 50% student semester hours (SSH), 25% degrees awarded, and 25% enrollment (as an example).  KC also said that there was a proposal before the BOR to raise tuition by 7% in each of the next two years, but the BOR could rescind this.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4% increase to faculty salaries will likely go through, with a commensurate increase in G funds, but this still will represent a hit to the UHM budget.</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was a general overview and discussion about the UH-relevant bills currently before the Legislature.  KC thought many of the more disruptive ones would be tabled.</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budget task force was setup to recommend budget models but will not be involved in the implementation of any.</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KC was not sure how the appointment of Kalbert Young as VP for Budget and Finance will impact things.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UHM was not successful in lobby the Legislature for funds to offset the increase in electricity costs.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5% budget restriction implemented by the former governor was not lifted and likely won’t be.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parking rate increase was modified and the line item for the campus shuttle is still in, while the bus pass is out.  It will need to be rewritten in any case since all the fiscal numbers have been changed.</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not known what the impact, financial or otherwise, of the proposed office of sustainability would be.</w:t>
            </w:r>
          </w:p>
          <w:p w:rsidR="00000000" w:rsidDel="00000000" w:rsidP="00000000" w:rsidRDefault="00000000" w:rsidRPr="00000000" w14:paraId="00000048">
            <w:pPr>
              <w:pageBreakBefore w:val="0"/>
              <w:ind w:left="-18" w:firstLine="0"/>
              <w:rPr>
                <w:sz w:val="22"/>
                <w:szCs w:val="22"/>
              </w:rPr>
            </w:pPr>
            <w:r w:rsidDel="00000000" w:rsidR="00000000" w:rsidRPr="00000000">
              <w:rPr>
                <w:sz w:val="22"/>
                <w:szCs w:val="22"/>
                <w:rtl w:val="0"/>
              </w:rPr>
              <w:t xml:space="preserve">There were a few more general discussion points, including the concern that as faculty retire their positions would not, in the present environment, be filled, thus putting departments at risk.  There was also concerns expressed about the cost of UH athletics, and the future of the Kaka’ako campus (e.g., separation of JABSOM and Cancer Center from UHM, etc.).  No firm conclusions were reached.</w:t>
            </w:r>
          </w:p>
        </w:tc>
        <w:tc>
          <w:tcPr/>
          <w:p w:rsidR="00000000" w:rsidDel="00000000" w:rsidP="00000000" w:rsidRDefault="00000000" w:rsidRPr="00000000" w14:paraId="00000049">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PROPOSED REORG OF CASSAS</w:t>
            </w:r>
          </w:p>
        </w:tc>
        <w:tc>
          <w:tcPr/>
          <w:p w:rsidR="00000000" w:rsidDel="00000000" w:rsidP="00000000" w:rsidRDefault="00000000" w:rsidRPr="00000000" w14:paraId="0000004B">
            <w:pPr>
              <w:pageBreakBefore w:val="0"/>
              <w:rPr>
                <w:sz w:val="22"/>
                <w:szCs w:val="22"/>
              </w:rPr>
            </w:pPr>
            <w:r w:rsidDel="00000000" w:rsidR="00000000" w:rsidRPr="00000000">
              <w:rPr>
                <w:sz w:val="22"/>
                <w:szCs w:val="22"/>
                <w:rtl w:val="0"/>
              </w:rPr>
              <w:t xml:space="preserve">AS formed a subcommittee to review the proposed re-organization of CASSAS: D. Boulos, B. Manini, and A. Sakaguchi will review the proposal and focus on their specific college.  The rest of CAB will review the entire proposal.</w:t>
            </w:r>
          </w:p>
        </w:tc>
        <w:tc>
          <w:tcPr/>
          <w:p w:rsidR="00000000" w:rsidDel="00000000" w:rsidP="00000000" w:rsidRDefault="00000000" w:rsidRPr="00000000" w14:paraId="0000004C">
            <w:pPr>
              <w:pageBreakBefore w:val="0"/>
              <w:rPr>
                <w:sz w:val="22"/>
                <w:szCs w:val="22"/>
              </w:rPr>
            </w:pPr>
            <w:r w:rsidDel="00000000" w:rsidR="00000000" w:rsidRPr="00000000">
              <w:rPr>
                <w:rtl w:val="0"/>
              </w:rPr>
            </w:r>
          </w:p>
          <w:p w:rsidR="00000000" w:rsidDel="00000000" w:rsidP="00000000" w:rsidRDefault="00000000" w:rsidRPr="00000000" w14:paraId="0000004D">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E">
            <w:pPr>
              <w:pageBreakBefore w:val="0"/>
              <w:rPr>
                <w:b w:val="1"/>
                <w:sz w:val="20"/>
                <w:szCs w:val="20"/>
              </w:rPr>
            </w:pPr>
            <w:r w:rsidDel="00000000" w:rsidR="00000000" w:rsidRPr="00000000">
              <w:rPr>
                <w:b w:val="1"/>
                <w:sz w:val="20"/>
                <w:szCs w:val="20"/>
                <w:rtl w:val="0"/>
              </w:rPr>
              <w:t xml:space="preserve">STAFFING OF UHMFS OFFICE</w:t>
            </w:r>
          </w:p>
        </w:tc>
        <w:tc>
          <w:tcPr/>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DV announced that Lorna (UHMFS administration) will be leaving for a new position.  This will leave UHMFS logistics to individuals until a new person can be hired.  DV asked if there were known APT’s with the necessary skills looking for a new position to inform them about the soon to be open position.</w:t>
            </w:r>
          </w:p>
        </w:tc>
        <w:tc>
          <w:tcPr/>
          <w:p w:rsidR="00000000" w:rsidDel="00000000" w:rsidP="00000000" w:rsidRDefault="00000000" w:rsidRPr="00000000" w14:paraId="00000050">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51">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A. Sakaguchi adjourned the meeting at 10:50.</w:t>
            </w:r>
          </w:p>
        </w:tc>
        <w:tc>
          <w:tcPr/>
          <w:p w:rsidR="00000000" w:rsidDel="00000000" w:rsidP="00000000" w:rsidRDefault="00000000" w:rsidRPr="00000000" w14:paraId="00000053">
            <w:pPr>
              <w:pageBreakBefore w:val="0"/>
              <w:rPr>
                <w:sz w:val="22"/>
                <w:szCs w:val="22"/>
              </w:rPr>
            </w:pPr>
            <w:r w:rsidDel="00000000" w:rsidR="00000000" w:rsidRPr="00000000">
              <w:rPr>
                <w:rtl w:val="0"/>
              </w:rPr>
            </w:r>
          </w:p>
        </w:tc>
      </w:tr>
    </w:tbl>
    <w:p w:rsidR="00000000" w:rsidDel="00000000" w:rsidP="00000000" w:rsidRDefault="00000000" w:rsidRPr="00000000" w14:paraId="00000054">
      <w:pPr>
        <w:pageBreakBefore w:val="0"/>
        <w:rPr>
          <w:sz w:val="22"/>
          <w:szCs w:val="22"/>
        </w:rPr>
      </w:pPr>
      <w:r w:rsidDel="00000000" w:rsidR="00000000" w:rsidRPr="00000000">
        <w:rPr>
          <w:rtl w:val="0"/>
        </w:rPr>
      </w:r>
    </w:p>
    <w:p w:rsidR="00000000" w:rsidDel="00000000" w:rsidP="00000000" w:rsidRDefault="00000000" w:rsidRPr="00000000" w14:paraId="00000055">
      <w:pPr>
        <w:pageBreakBefore w:val="0"/>
        <w:rPr>
          <w:sz w:val="22"/>
          <w:szCs w:val="22"/>
        </w:rPr>
      </w:pPr>
      <w:r w:rsidDel="00000000" w:rsidR="00000000" w:rsidRPr="00000000">
        <w:rPr>
          <w:sz w:val="22"/>
          <w:szCs w:val="22"/>
          <w:rtl w:val="0"/>
        </w:rPr>
        <w:t xml:space="preserve">Respectfully submitted by </w:t>
      </w:r>
      <w:r w:rsidDel="00000000" w:rsidR="00000000" w:rsidRPr="00000000">
        <w:rPr>
          <w:sz w:val="22"/>
          <w:szCs w:val="22"/>
          <w:rtl w:val="0"/>
        </w:rPr>
        <w:t xml:space="preserve">Jim Potemra</w:t>
      </w:r>
    </w:p>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Approved on  March 11 2015 with 7 votes in favor of approval and 0 against.</w:t>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C">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