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Cambria" w:cs="Cambria" w:eastAsia="Cambria" w:hAnsi="Cambria"/>
          <w:b w:val="0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vertAlign w:val="baseline"/>
          <w:rtl w:val="0"/>
        </w:rPr>
        <w:t xml:space="preserve">EXECUTIVE COMMITTEE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Cambria" w:cs="Cambria" w:eastAsia="Cambria" w:hAnsi="Cambria"/>
          <w:b w:val="0"/>
          <w:smallCaps w:val="0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vertAlign w:val="baseline"/>
          <w:rtl w:val="0"/>
        </w:rPr>
        <w:t xml:space="preserve">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Cambria" w:cs="Cambria" w:eastAsia="Cambria" w:hAnsi="Cambria"/>
          <w:b w:val="0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vertAlign w:val="baseline"/>
          <w:rtl w:val="0"/>
        </w:rPr>
        <w:t xml:space="preserve">Meeting Date:</w:t>
      </w:r>
      <w:r w:rsidDel="00000000" w:rsidR="00000000" w:rsidRPr="00000000">
        <w:rPr>
          <w:rFonts w:ascii="Cambria" w:cs="Cambria" w:eastAsia="Cambria" w:hAnsi="Cambria"/>
          <w:b w:val="1"/>
          <w:vertAlign w:val="baseline"/>
          <w:rtl w:val="0"/>
        </w:rPr>
        <w:t xml:space="preserve">  </w:t>
        <w:tab/>
      </w: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August 24, 2015     </w:t>
      </w:r>
      <w:r w:rsidDel="00000000" w:rsidR="00000000" w:rsidRPr="00000000">
        <w:rPr>
          <w:rFonts w:ascii="Cambria" w:cs="Cambria" w:eastAsia="Cambria" w:hAnsi="Cambria"/>
          <w:b w:val="1"/>
          <w:vertAlign w:val="baseline"/>
          <w:rtl w:val="0"/>
        </w:rPr>
        <w:t xml:space="preserve">1:30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Cambria" w:cs="Cambria" w:eastAsia="Cambria" w:hAnsi="Cambria"/>
          <w:b w:val="0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vertAlign w:val="baseline"/>
          <w:rtl w:val="0"/>
        </w:rPr>
        <w:t xml:space="preserve">Location:</w:t>
      </w: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ab/>
        <w:tab/>
        <w:t xml:space="preserve">Hawaii Hall 208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vertAlign w:val="baseline"/>
          <w:rtl w:val="0"/>
        </w:rPr>
        <w:t xml:space="preserve">Attendance:</w:t>
      </w:r>
      <w:r w:rsidDel="00000000" w:rsidR="00000000" w:rsidRPr="00000000">
        <w:rPr>
          <w:rFonts w:ascii="Cambria" w:cs="Cambria" w:eastAsia="Cambria" w:hAnsi="Cambria"/>
          <w:b w:val="1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[P = Present; A = Absent; E = Excused]</w:t>
      </w:r>
    </w:p>
    <w:p w:rsidR="00000000" w:rsidDel="00000000" w:rsidP="00000000" w:rsidRDefault="00000000" w:rsidRPr="00000000" w14:paraId="00000007">
      <w:pPr>
        <w:pageBreakBefore w:val="0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28.0" w:type="dxa"/>
        <w:jc w:val="left"/>
        <w:tblInd w:w="-108.0" w:type="dxa"/>
        <w:tblBorders>
          <w:top w:color="000000" w:space="0" w:sz="4" w:val="single"/>
          <w:left w:color="000000" w:space="0" w:sz="0" w:val="nil"/>
          <w:bottom w:color="000000" w:space="0" w:sz="4" w:val="single"/>
          <w:right w:color="000000" w:space="0" w:sz="0" w:val="nil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58"/>
        <w:gridCol w:w="270"/>
        <w:gridCol w:w="2070"/>
        <w:gridCol w:w="270"/>
        <w:gridCol w:w="2070"/>
        <w:gridCol w:w="270"/>
        <w:gridCol w:w="2052"/>
        <w:gridCol w:w="1368"/>
        <w:tblGridChange w:id="0">
          <w:tblGrid>
            <w:gridCol w:w="2358"/>
            <w:gridCol w:w="270"/>
            <w:gridCol w:w="2070"/>
            <w:gridCol w:w="270"/>
            <w:gridCol w:w="2070"/>
            <w:gridCol w:w="270"/>
            <w:gridCol w:w="2052"/>
            <w:gridCol w:w="1368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rPr>
                <w:rFonts w:ascii="Cambria" w:cs="Cambria" w:eastAsia="Cambria" w:hAnsi="Cambria"/>
                <w:b w:val="0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vertAlign w:val="baseline"/>
                <w:rtl w:val="0"/>
              </w:rPr>
              <w:t xml:space="preserve">MEMBERS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rPr>
                <w:rFonts w:ascii="Cambria" w:cs="Cambria" w:eastAsia="Cambria" w:hAnsi="Cambria"/>
                <w:b w:val="0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vertAlign w:val="baseline"/>
                <w:rtl w:val="0"/>
              </w:rPr>
              <w:t xml:space="preserve">MEMBERS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rPr>
                <w:rFonts w:ascii="Cambria" w:cs="Cambria" w:eastAsia="Cambria" w:hAnsi="Cambria"/>
                <w:b w:val="0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vertAlign w:val="baseline"/>
                <w:rtl w:val="0"/>
              </w:rPr>
              <w:t xml:space="preserve">MEMBERS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rPr>
                <w:rFonts w:ascii="Cambria" w:cs="Cambria" w:eastAsia="Cambria" w:hAnsi="Cambria"/>
                <w:b w:val="0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vertAlign w:val="baseline"/>
                <w:rtl w:val="0"/>
              </w:rPr>
              <w:t xml:space="preserve">GUESTS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rPr>
                <w:rFonts w:ascii="Cambria" w:cs="Cambria" w:eastAsia="Cambria" w:hAnsi="Cambria"/>
                <w:b w:val="0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vertAlign w:val="baseline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Bob Cooney - Chair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jc w:val="center"/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Stacey Roberts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jc w:val="center"/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Doug Vincent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jc w:val="center"/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None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Marguerite Butler -Vice Chair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Peter Garrod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jc w:val="both"/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Ashley Maynard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jc w:val="center"/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Kelley Withy - Sec via Polycom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Sarita Rai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Jeff Kuhn, arrived 1:56pm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jc w:val="center"/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Bonnyjean Manini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jc w:val="center"/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jc w:val="both"/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John Kinder- Staff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jc w:val="center"/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P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jc w:val="center"/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ageBreakBefore w:val="0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36.0" w:type="dxa"/>
        <w:jc w:val="left"/>
        <w:tblInd w:w="-108.0" w:type="dxa"/>
        <w:tblBorders>
          <w:top w:color="000000" w:space="0" w:sz="4" w:val="single"/>
          <w:left w:color="000000" w:space="0" w:sz="0" w:val="nil"/>
          <w:bottom w:color="000000" w:space="0" w:sz="4" w:val="single"/>
          <w:right w:color="000000" w:space="0" w:sz="0" w:val="nil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98"/>
        <w:gridCol w:w="5220"/>
        <w:gridCol w:w="3618"/>
        <w:tblGridChange w:id="0">
          <w:tblGrid>
            <w:gridCol w:w="1998"/>
            <w:gridCol w:w="5220"/>
            <w:gridCol w:w="361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rPr>
                <w:rFonts w:ascii="Cambria" w:cs="Cambria" w:eastAsia="Cambria" w:hAnsi="Cambria"/>
                <w:b w:val="0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vertAlign w:val="baseline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rPr>
                <w:rFonts w:ascii="Cambria" w:cs="Cambria" w:eastAsia="Cambria" w:hAnsi="Cambria"/>
                <w:b w:val="0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vertAlign w:val="baseline"/>
                <w:rtl w:val="0"/>
              </w:rPr>
              <w:t xml:space="preserve">CONTEXT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rPr>
                <w:rFonts w:ascii="Cambria" w:cs="Cambria" w:eastAsia="Cambria" w:hAnsi="Cambria"/>
                <w:b w:val="0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vertAlign w:val="baseline"/>
                <w:rtl w:val="0"/>
              </w:rPr>
              <w:t xml:space="preserve">ACTION / STRATEGY / RESPONSIBLE PERSON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rPr>
                <w:rFonts w:ascii="Cambria" w:cs="Cambria" w:eastAsia="Cambria" w:hAnsi="Cambria"/>
                <w:b w:val="0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vertAlign w:val="baseline"/>
                <w:rtl w:val="0"/>
              </w:rPr>
              <w:t xml:space="preserve">CALL TO ORDER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Meeting was called to order by Chair Bob Cooney at 1:35 pm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rPr>
                <w:rFonts w:ascii="Cambria" w:cs="Cambria" w:eastAsia="Cambria" w:hAnsi="Cambria"/>
                <w:b w:val="0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vertAlign w:val="baseline"/>
                <w:rtl w:val="0"/>
              </w:rPr>
              <w:t xml:space="preserve">REVIEW OF MINUTES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minutes of August 17, 2015 SEC meeting had been circulated electronically before the meeting. </w:t>
              <w:br w:type="textWrapping"/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2" w:right="0" w:hanging="72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  Motion by A. Maynard; seconded by M. Butler to approve the minutes as amended. Passed unanimously.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rPr>
                <w:rFonts w:ascii="Cambria" w:cs="Cambria" w:eastAsia="Cambria" w:hAnsi="Cambria"/>
                <w:b w:val="0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vertAlign w:val="baseline"/>
                <w:rtl w:val="0"/>
              </w:rPr>
              <w:t xml:space="preserve">CHAIRS REPORT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BOR testimony was in line with others and well received, including a need for leadership at Mānoa; however warnings against administration pay raises was not heeded.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 hoc committees- SEC intends to stress that one faculty member on a committee does not indicate ‘faculty consultation’ and any recommendations need to come back to MFS for review by the appropriate standing committee.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 will continue to seek venue opportunities to reach out to schools as appropriate and SEC will reschedule the Cancer Center.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2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action taken.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2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 referred this matter to CFS liaison, J. Kuhn for discussion and review with CFS committee members.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2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 will reschedule another meeting at the UHCC in the near future.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rPr>
                <w:rFonts w:ascii="Cambria" w:cs="Cambria" w:eastAsia="Cambria" w:hAnsi="Cambria"/>
                <w:b w:val="0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vertAlign w:val="baseline"/>
                <w:rtl w:val="0"/>
              </w:rPr>
              <w:t xml:space="preserve">ADDITIONS TO THE AGENDA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rPr>
                <w:rFonts w:ascii="Cambria" w:cs="Cambria" w:eastAsia="Cambria" w:hAnsi="Cambria"/>
                <w:b w:val="0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vertAlign w:val="baseline"/>
                <w:rtl w:val="0"/>
              </w:rPr>
              <w:t xml:space="preserve">GUESTS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444444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444444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None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shd w:fill="ffffff" w:val="clear"/>
              <w:spacing w:after="240" w:lineRule="auto"/>
              <w:ind w:left="72" w:firstLine="0"/>
              <w:rPr>
                <w:rFonts w:ascii="Cambria" w:cs="Cambria" w:eastAsia="Cambria" w:hAnsi="Cambria"/>
                <w:color w:val="444444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1.  No action taken.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rPr>
                <w:rFonts w:ascii="Cambria" w:cs="Cambria" w:eastAsia="Cambria" w:hAnsi="Cambria"/>
                <w:b w:val="0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vertAlign w:val="baseline"/>
                <w:rtl w:val="0"/>
              </w:rPr>
              <w:t xml:space="preserve">COMMITTEE REPORTS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CFS-Chair Katalin Csiszar, Secretary Hanah Nguyen.  Senator C. Allen accepted a CFS appointment to fill a vacant position.  CFS decided to not use the 2014-15 Mānoa Campus Committee Volunteer Rankings report certified on 3/18/2014.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CFS reviewed and edited the email announcement and call for volunteers survey to Congress.  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J. Kinder to email call for volunteers survey to the UHM Congress for faculty committee service.  Survey will be sent tomorrow 8/25 with results going to CFS.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rPr>
                <w:rFonts w:ascii="Cambria" w:cs="Cambria" w:eastAsia="Cambria" w:hAnsi="Cambria"/>
                <w:b w:val="0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vertAlign w:val="baseline"/>
                <w:rtl w:val="0"/>
              </w:rPr>
              <w:t xml:space="preserve">OLD BUSINESS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spacing w:after="100" w:before="100" w:lineRule="auto"/>
              <w:rPr>
                <w:rFonts w:ascii="Cambria" w:cs="Cambria" w:eastAsia="Cambria" w:hAnsi="Cambria"/>
                <w:color w:val="000000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vertAlign w:val="baseline"/>
                <w:rtl w:val="0"/>
              </w:rPr>
              <w:t xml:space="preserve">None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 No action taken.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rPr>
                <w:rFonts w:ascii="Cambria" w:cs="Cambria" w:eastAsia="Cambria" w:hAnsi="Cambria"/>
                <w:b w:val="0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vertAlign w:val="baseline"/>
                <w:rtl w:val="0"/>
              </w:rPr>
              <w:t xml:space="preserve">NEW BUSINESS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numPr>
                <w:ilvl w:val="0"/>
                <w:numId w:val="6"/>
              </w:numPr>
              <w:spacing w:after="280" w:before="100" w:lineRule="auto"/>
              <w:ind w:left="432" w:hanging="360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vertAlign w:val="baseline"/>
                <w:rtl w:val="0"/>
              </w:rPr>
              <w:t xml:space="preserve">Review CFS committee recommendations</w:t>
            </w:r>
          </w:p>
          <w:p w:rsidR="00000000" w:rsidDel="00000000" w:rsidP="00000000" w:rsidRDefault="00000000" w:rsidRPr="00000000" w14:paraId="0000005B">
            <w:pPr>
              <w:pageBreakBefore w:val="0"/>
              <w:spacing w:after="280" w:before="0" w:lineRule="auto"/>
              <w:ind w:left="432" w:firstLine="0"/>
              <w:rPr>
                <w:rFonts w:ascii="Cambria" w:cs="Cambria" w:eastAsia="Cambria" w:hAnsi="Cambria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ageBreakBefore w:val="0"/>
              <w:spacing w:after="280" w:before="0" w:lineRule="auto"/>
              <w:rPr>
                <w:rFonts w:ascii="Cambria" w:cs="Cambria" w:eastAsia="Cambria" w:hAnsi="Cambria"/>
                <w:color w:val="000000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5D">
            <w:pPr>
              <w:pageBreakBefore w:val="0"/>
              <w:spacing w:after="280" w:before="0" w:lineRule="auto"/>
              <w:rPr>
                <w:rFonts w:ascii="Cambria" w:cs="Cambria" w:eastAsia="Cambria" w:hAnsi="Cambria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ageBreakBefore w:val="0"/>
              <w:numPr>
                <w:ilvl w:val="0"/>
                <w:numId w:val="6"/>
              </w:numPr>
              <w:spacing w:after="280" w:before="0" w:lineRule="auto"/>
              <w:ind w:left="432" w:hanging="360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vertAlign w:val="baseline"/>
                <w:rtl w:val="0"/>
              </w:rPr>
              <w:t xml:space="preserve">Chancellor's "Master Plan".  Concerns about plans for renovation of Snyder vs. new building. It is not clear how the plans are created and whether there is adequate faculty input.</w:t>
            </w:r>
          </w:p>
          <w:p w:rsidR="00000000" w:rsidDel="00000000" w:rsidP="00000000" w:rsidRDefault="00000000" w:rsidRPr="00000000" w14:paraId="0000005F">
            <w:pPr>
              <w:pageBreakBefore w:val="0"/>
              <w:spacing w:after="280" w:before="0" w:lineRule="auto"/>
              <w:ind w:left="432" w:firstLine="0"/>
              <w:rPr>
                <w:rFonts w:ascii="Cambria" w:cs="Cambria" w:eastAsia="Cambria" w:hAnsi="Cambria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ageBreakBefore w:val="0"/>
              <w:spacing w:after="280" w:before="0" w:lineRule="auto"/>
              <w:ind w:left="432" w:firstLine="0"/>
              <w:rPr>
                <w:rFonts w:ascii="Cambria" w:cs="Cambria" w:eastAsia="Cambria" w:hAnsi="Cambria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ageBreakBefore w:val="0"/>
              <w:spacing w:after="280" w:before="0" w:lineRule="auto"/>
              <w:ind w:left="432" w:firstLine="0"/>
              <w:rPr>
                <w:rFonts w:ascii="Cambria" w:cs="Cambria" w:eastAsia="Cambria" w:hAnsi="Cambria"/>
                <w:color w:val="000000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62">
            <w:pPr>
              <w:pageBreakBefore w:val="0"/>
              <w:spacing w:after="280" w:before="0" w:lineRule="auto"/>
              <w:ind w:left="432" w:firstLine="0"/>
              <w:rPr>
                <w:rFonts w:ascii="Cambria" w:cs="Cambria" w:eastAsia="Cambria" w:hAnsi="Cambria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ageBreakBefore w:val="0"/>
              <w:numPr>
                <w:ilvl w:val="0"/>
                <w:numId w:val="6"/>
              </w:numPr>
              <w:spacing w:after="280" w:before="0" w:lineRule="auto"/>
              <w:ind w:left="432" w:hanging="360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vertAlign w:val="baseline"/>
                <w:rtl w:val="0"/>
              </w:rPr>
              <w:t xml:space="preserve">Course retake issue-If a person is failed for academic integrity; it is unclear what the professor’s rights are.</w:t>
            </w:r>
          </w:p>
          <w:p w:rsidR="00000000" w:rsidDel="00000000" w:rsidP="00000000" w:rsidRDefault="00000000" w:rsidRPr="00000000" w14:paraId="00000064">
            <w:pPr>
              <w:pageBreakBefore w:val="0"/>
              <w:spacing w:after="280" w:before="0" w:lineRule="auto"/>
              <w:rPr>
                <w:rFonts w:ascii="Cambria" w:cs="Cambria" w:eastAsia="Cambria" w:hAnsi="Cambria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ageBreakBefore w:val="0"/>
              <w:spacing w:after="280" w:before="0" w:lineRule="auto"/>
              <w:rPr>
                <w:rFonts w:ascii="Cambria" w:cs="Cambria" w:eastAsia="Cambria" w:hAnsi="Cambria"/>
                <w:color w:val="000000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vertAlign w:val="baseline"/>
                <w:rtl w:val="0"/>
              </w:rPr>
              <w:br w:type="textWrapping"/>
              <w:br w:type="textWrapping"/>
            </w:r>
          </w:p>
          <w:p w:rsidR="00000000" w:rsidDel="00000000" w:rsidP="00000000" w:rsidRDefault="00000000" w:rsidRPr="00000000" w14:paraId="00000066">
            <w:pPr>
              <w:pageBreakBefore w:val="0"/>
              <w:numPr>
                <w:ilvl w:val="0"/>
                <w:numId w:val="6"/>
              </w:numPr>
              <w:spacing w:after="280" w:before="0" w:lineRule="auto"/>
              <w:ind w:left="432" w:hanging="360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vertAlign w:val="baseline"/>
                <w:rtl w:val="0"/>
              </w:rPr>
              <w:t xml:space="preserve">FERPA interpretation issue creating barriers to faculty accessing information.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ageBreakBefore w:val="0"/>
              <w:numPr>
                <w:ilvl w:val="0"/>
                <w:numId w:val="6"/>
              </w:numPr>
              <w:spacing w:after="280" w:before="280" w:lineRule="auto"/>
              <w:ind w:left="432" w:hanging="360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vertAlign w:val="baseline"/>
                <w:rtl w:val="0"/>
              </w:rPr>
              <w:t xml:space="preserve">Budget is planned year by year and any surplus is allocated at the beginning of a semester. This actually penalizes the units that plan and spend responsibly.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ageBreakBefore w:val="0"/>
              <w:numPr>
                <w:ilvl w:val="0"/>
                <w:numId w:val="6"/>
              </w:numPr>
              <w:spacing w:after="0" w:before="280" w:lineRule="auto"/>
              <w:ind w:left="432" w:hanging="360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vertAlign w:val="baseline"/>
                <w:rtl w:val="0"/>
              </w:rPr>
              <w:t xml:space="preserve">External review of colleges-what is standard process?</w:t>
              <w:br w:type="textWrapping"/>
            </w:r>
          </w:p>
          <w:p w:rsidR="00000000" w:rsidDel="00000000" w:rsidP="00000000" w:rsidRDefault="00000000" w:rsidRPr="00000000" w14:paraId="0000006B">
            <w:pPr>
              <w:pageBreakBefore w:val="0"/>
              <w:numPr>
                <w:ilvl w:val="0"/>
                <w:numId w:val="6"/>
              </w:numPr>
              <w:spacing w:after="0" w:before="0" w:lineRule="auto"/>
              <w:ind w:left="432" w:hanging="360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vertAlign w:val="baseline"/>
                <w:rtl w:val="0"/>
              </w:rPr>
              <w:t xml:space="preserve">Need for raw data-demographics on majors and enrollees, matriculation data, longitudinal data on student progress. Mechanism for obtaining data to assess success.</w:t>
            </w:r>
          </w:p>
          <w:p w:rsidR="00000000" w:rsidDel="00000000" w:rsidP="00000000" w:rsidRDefault="00000000" w:rsidRPr="00000000" w14:paraId="0000006C">
            <w:pPr>
              <w:pageBreakBefore w:val="0"/>
              <w:numPr>
                <w:ilvl w:val="0"/>
                <w:numId w:val="6"/>
              </w:numPr>
              <w:spacing w:after="0" w:before="0" w:lineRule="auto"/>
              <w:ind w:left="432" w:hanging="360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vertAlign w:val="baseline"/>
                <w:rtl w:val="0"/>
              </w:rPr>
              <w:t xml:space="preserve">Agenda for SEC meeting August 31, 2015.</w:t>
            </w:r>
          </w:p>
          <w:p w:rsidR="00000000" w:rsidDel="00000000" w:rsidP="00000000" w:rsidRDefault="00000000" w:rsidRPr="00000000" w14:paraId="0000006D">
            <w:pPr>
              <w:pageBreakBefore w:val="0"/>
              <w:numPr>
                <w:ilvl w:val="1"/>
                <w:numId w:val="6"/>
              </w:numPr>
              <w:spacing w:after="0" w:before="0" w:lineRule="auto"/>
              <w:ind w:left="1152" w:hanging="360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vertAlign w:val="baseline"/>
                <w:rtl w:val="0"/>
              </w:rPr>
              <w:t xml:space="preserve">Party for outgoing SEC members</w:t>
            </w:r>
          </w:p>
          <w:p w:rsidR="00000000" w:rsidDel="00000000" w:rsidP="00000000" w:rsidRDefault="00000000" w:rsidRPr="00000000" w14:paraId="0000006E">
            <w:pPr>
              <w:pageBreakBefore w:val="0"/>
              <w:numPr>
                <w:ilvl w:val="1"/>
                <w:numId w:val="6"/>
              </w:numPr>
              <w:spacing w:after="0" w:before="0" w:lineRule="auto"/>
              <w:ind w:left="1152" w:hanging="360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vertAlign w:val="baseline"/>
                <w:rtl w:val="0"/>
              </w:rPr>
              <w:t xml:space="preserve">Methodology for communications with Administration</w:t>
            </w:r>
          </w:p>
          <w:p w:rsidR="00000000" w:rsidDel="00000000" w:rsidP="00000000" w:rsidRDefault="00000000" w:rsidRPr="00000000" w14:paraId="0000006F">
            <w:pPr>
              <w:pageBreakBefore w:val="0"/>
              <w:numPr>
                <w:ilvl w:val="1"/>
                <w:numId w:val="6"/>
              </w:numPr>
              <w:spacing w:after="280" w:before="0" w:lineRule="auto"/>
              <w:ind w:left="1152" w:hanging="360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Collaborations with Grad Council (Peter).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ageBreakBefore w:val="0"/>
              <w:spacing w:after="100" w:before="0" w:lineRule="auto"/>
              <w:rPr>
                <w:rFonts w:ascii="Cambria" w:cs="Cambria" w:eastAsia="Cambria" w:hAnsi="Cambria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2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 approved all CFS recommendations to various committees.  Motion by J. Kuhn; seconded by M. Butler to approval all committee appointments. Passed unanimously.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2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2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A.   R. Cooney to ask RBV for    copy of master plan. 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2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B.   Campus Planning Facility Board needs to be consulted. Invite Jan Gouveia, Steve Meder to attend SEC.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2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C.   CFS is going to be charged with developing a plan to inform committee appointments that they do not represent the full MFS and that they need to get information back to MFS/SEC.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2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   Refer to CAP: Review what are policies regarding rights to retake a course? (Retake a class goes to back of line and if reason for retake is disciplinary action then should not be allowed to retake class.) 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2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2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CPM to review definition of FERPA and determine faculty and student rights proper implementation. </w:t>
              <w:br w:type="textWrapping"/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CAB to create a public statement about how to improve the UHM budget process to be proactive and transparent with significant CAB involvement. 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A. Maynard to follow up.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R. Cooney to ask VCAA for data for last 10 years. 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ind w:right="-198"/>
              <w:rPr>
                <w:rFonts w:ascii="Cambria" w:cs="Cambria" w:eastAsia="Cambria" w:hAnsi="Cambria"/>
                <w:b w:val="0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vertAlign w:val="baseline"/>
                <w:rtl w:val="0"/>
              </w:rPr>
              <w:t xml:space="preserve">ADJOURNMENT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pageBreakBefore w:val="0"/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next meeting of the Senate Executive Committee will be August 31, 2015.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keepNext w:val="1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Motion to adjourn by K. Withy seconded by A. Maynard.  All approved the motion.  Meeting adjourned at 3:50 pm.</w:t>
            </w:r>
          </w:p>
        </w:tc>
      </w:tr>
    </w:tbl>
    <w:p w:rsidR="00000000" w:rsidDel="00000000" w:rsidP="00000000" w:rsidRDefault="00000000" w:rsidRPr="00000000" w14:paraId="00000085">
      <w:pPr>
        <w:pageBreakBefore w:val="0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Respectfully submitted by Kelley Withy, SEC Secretary </w:t>
      </w:r>
    </w:p>
    <w:p w:rsidR="00000000" w:rsidDel="00000000" w:rsidP="00000000" w:rsidRDefault="00000000" w:rsidRPr="00000000" w14:paraId="00000086">
      <w:pPr>
        <w:pageBreakBefore w:val="0"/>
        <w:rPr>
          <w:rFonts w:ascii="Cambria" w:cs="Cambria" w:eastAsia="Cambria" w:hAnsi="Cambria"/>
          <w:color w:val="000000"/>
          <w:vertAlign w:val="baseline"/>
        </w:rPr>
      </w:pP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Approved unanimously on August 31, 2015. </w:t>
      </w:r>
      <w:r w:rsidDel="00000000" w:rsidR="00000000" w:rsidRPr="00000000">
        <w:rPr>
          <w:rFonts w:ascii="Cambria" w:cs="Cambria" w:eastAsia="Cambria" w:hAnsi="Cambria"/>
          <w:color w:val="000000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7">
      <w:pPr>
        <w:pageBreakBefore w:val="0"/>
        <w:shd w:fill="ffffff" w:val="clear"/>
        <w:ind w:left="432" w:firstLine="0"/>
        <w:rPr>
          <w:rFonts w:ascii="Cambria" w:cs="Cambria" w:eastAsia="Cambria" w:hAnsi="Cambria"/>
          <w:color w:val="444444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mbria"/>
  <w:font w:name="Times New Roman"/>
  <w:font w:name="Arial"/>
  <w:font w:name="Times"/>
  <w:font w:name="Palatino">
    <w:altName w:val="Book Antiqua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A">
    <w:pPr>
      <w:pageBreakBefore w:val="0"/>
      <w:jc w:val="right"/>
      <w:rPr>
        <w:b w:val="0"/>
        <w:smallCaps w:val="0"/>
        <w:sz w:val="20"/>
        <w:szCs w:val="20"/>
        <w:vertAlign w:val="baseline"/>
      </w:rPr>
    </w:pPr>
    <w:r w:rsidDel="00000000" w:rsidR="00000000" w:rsidRPr="00000000">
      <w:rPr>
        <w:b w:val="1"/>
        <w:smallCaps w:val="1"/>
        <w:vertAlign w:val="baseline"/>
        <w:rtl w:val="0"/>
      </w:rPr>
      <w:t xml:space="preserve"> </w:t>
    </w:r>
    <w:r w:rsidDel="00000000" w:rsidR="00000000" w:rsidRPr="00000000">
      <w:rPr>
        <w:b w:val="1"/>
        <w:smallCaps w:val="1"/>
        <w:sz w:val="20"/>
        <w:szCs w:val="20"/>
        <w:vertAlign w:val="baseline"/>
        <w:rtl w:val="0"/>
      </w:rPr>
      <w:t xml:space="preserve">University of Hawai’i at Mānoa Faculty Senate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B">
    <w:pPr>
      <w:pageBreakBefore w:val="0"/>
      <w:jc w:val="right"/>
      <w:rPr>
        <w:sz w:val="20"/>
        <w:szCs w:val="20"/>
        <w:vertAlign w:val="baseline"/>
      </w:rPr>
    </w:pPr>
    <w:r w:rsidDel="00000000" w:rsidR="00000000" w:rsidRPr="00000000">
      <w:rPr>
        <w:sz w:val="20"/>
        <w:szCs w:val="20"/>
        <w:vertAlign w:val="baseline"/>
        <w:rtl w:val="0"/>
      </w:rPr>
      <w:t xml:space="preserve">2500 Campus Road • Hawai’i Hall 208 • Honolulu, Hawai’i 96822</w:t>
    </w:r>
  </w:p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Palatino" w:cs="Palatino" w:eastAsia="Palatino" w:hAnsi="Palatin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Palatino" w:cs="Palatino" w:eastAsia="Palatino" w:hAnsi="Palatin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Phone: (808) 956-7725 • Fax/Polycom: (808) 956-9813</w:t>
    </w:r>
  </w:p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Palatino" w:cs="Palatino" w:eastAsia="Palatino" w:hAnsi="Palatin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Palatino" w:cs="Palatino" w:eastAsia="Palatino" w:hAnsi="Palatin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E-Mail:</w:t>
    </w:r>
    <w:r w:rsidDel="00000000" w:rsidR="00000000" w:rsidRPr="00000000">
      <w:rPr>
        <w:rFonts w:ascii="Palatino" w:cs="Palatino" w:eastAsia="Palatino" w:hAnsi="Palatino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1">
      <w:r w:rsidDel="00000000" w:rsidR="00000000" w:rsidRPr="00000000">
        <w:rPr>
          <w:rFonts w:ascii="Palatino" w:cs="Palatino" w:eastAsia="Palatino" w:hAnsi="Palatino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uhmfs@hawaii.edu</w:t>
      </w:r>
    </w:hyperlink>
    <w:r w:rsidDel="00000000" w:rsidR="00000000" w:rsidRPr="00000000">
      <w:rPr>
        <w:rFonts w:ascii="Palatino" w:cs="Palatino" w:eastAsia="Palatino" w:hAnsi="Palatin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• Website:</w:t>
    </w:r>
    <w:r w:rsidDel="00000000" w:rsidR="00000000" w:rsidRPr="00000000">
      <w:rPr>
        <w:rFonts w:ascii="Palatino" w:cs="Palatino" w:eastAsia="Palatino" w:hAnsi="Palatino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2">
      <w:r w:rsidDel="00000000" w:rsidR="00000000" w:rsidRPr="00000000">
        <w:rPr>
          <w:rFonts w:ascii="Palatino" w:cs="Palatino" w:eastAsia="Palatino" w:hAnsi="Palatino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http://www.hawaii.edu/uhmfs</w:t>
      </w:r>
    </w:hyperlink>
    <w:r w:rsidDel="00000000" w:rsidR="00000000" w:rsidRPr="00000000">
      <w:rPr>
        <w:rFonts w:ascii="Palatino" w:cs="Palatino" w:eastAsia="Palatino" w:hAnsi="Palatino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547" w:before="0" w:line="240" w:lineRule="auto"/>
      <w:ind w:left="0" w:right="0" w:firstLine="0"/>
      <w:jc w:val="right"/>
      <w:rPr>
        <w:rFonts w:ascii="Palatino" w:cs="Palatino" w:eastAsia="Palatino" w:hAnsi="Palatin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Palatino" w:cs="Palatino" w:eastAsia="Palatino" w:hAnsi="Palatino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An Equal Opportunity/Affirmative Action Institution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72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-1440" w:right="-144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o"/>
      <w:lvlJc w:val="left"/>
      <w:pPr>
        <w:ind w:left="180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▫"/>
      <w:lvlJc w:val="left"/>
      <w:pPr>
        <w:ind w:left="324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●"/>
      <w:lvlJc w:val="left"/>
      <w:pPr>
        <w:ind w:left="396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o"/>
      <w:lvlJc w:val="left"/>
      <w:pPr>
        <w:ind w:left="468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▫"/>
      <w:lvlJc w:val="left"/>
      <w:pPr>
        <w:ind w:left="6120" w:hanging="36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432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432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152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72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92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312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032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752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72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92" w:hanging="18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432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152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72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92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312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032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752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72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92" w:hanging="180"/>
      </w:pPr>
      <w:rPr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ageBreakBefore w:val="0"/>
      <w:spacing w:after="100" w:before="100" w:lineRule="auto"/>
    </w:pPr>
    <w:rPr>
      <w:b w:val="1"/>
      <w:sz w:val="48"/>
      <w:szCs w:val="48"/>
      <w:vertAlign w:val="baseline"/>
    </w:rPr>
  </w:style>
  <w:style w:type="paragraph" w:styleId="Heading2">
    <w:name w:val="heading 2"/>
    <w:basedOn w:val="Normal"/>
    <w:next w:val="Normal"/>
    <w:pPr>
      <w:pageBreakBefore w:val="0"/>
      <w:spacing w:after="100" w:before="100" w:lineRule="auto"/>
    </w:pPr>
    <w:rPr>
      <w:rFonts w:ascii="Times" w:cs="Times" w:eastAsia="Times" w:hAnsi="Times"/>
      <w:b w:val="1"/>
      <w:sz w:val="36"/>
      <w:szCs w:val="3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uhmfs@hawaii.edu" TargetMode="External"/><Relationship Id="rId2" Type="http://schemas.openxmlformats.org/officeDocument/2006/relationships/hyperlink" Target="http://www.hawaii.edu/uhmf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