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EXECUTIVE COMMITTEE  </w:t>
      </w:r>
      <w:r w:rsidDel="00000000" w:rsidR="00000000" w:rsidRPr="00000000">
        <w:rPr>
          <w:rtl w:val="0"/>
        </w:rPr>
      </w:r>
    </w:p>
    <w:p w:rsidR="00000000" w:rsidDel="00000000" w:rsidP="00000000" w:rsidRDefault="00000000" w:rsidRPr="00000000" w14:paraId="00000002">
      <w:pPr>
        <w:pageBreakBefore w:val="0"/>
        <w:jc w:val="center"/>
        <w:rPr>
          <w:b w:val="0"/>
          <w:smallCaps w:val="0"/>
          <w:vertAlign w:val="baseline"/>
        </w:rPr>
      </w:pPr>
      <w:r w:rsidDel="00000000" w:rsidR="00000000" w:rsidRPr="00000000">
        <w:rPr>
          <w:b w:val="1"/>
          <w:smallCaps w:val="1"/>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b w:val="0"/>
          <w:vertAlign w:val="baseline"/>
        </w:rPr>
      </w:pPr>
      <w:r w:rsidDel="00000000" w:rsidR="00000000" w:rsidRPr="00000000">
        <w:rPr>
          <w:b w:val="1"/>
          <w:smallCaps w:val="1"/>
          <w:vertAlign w:val="baseline"/>
          <w:rtl w:val="0"/>
        </w:rPr>
        <w:t xml:space="preserve">Meeting Date:</w:t>
      </w:r>
      <w:r w:rsidDel="00000000" w:rsidR="00000000" w:rsidRPr="00000000">
        <w:rPr>
          <w:b w:val="1"/>
          <w:vertAlign w:val="baseline"/>
          <w:rtl w:val="0"/>
        </w:rPr>
        <w:t xml:space="preserve">  </w:t>
        <w:tab/>
        <w:t xml:space="preserve">August 31</w:t>
      </w:r>
      <w:r w:rsidDel="00000000" w:rsidR="00000000" w:rsidRPr="00000000">
        <w:rPr>
          <w:vertAlign w:val="baseline"/>
          <w:rtl w:val="0"/>
        </w:rPr>
        <w:t xml:space="preserve">, 2015     </w:t>
      </w:r>
      <w:r w:rsidDel="00000000" w:rsidR="00000000" w:rsidRPr="00000000">
        <w:rPr>
          <w:b w:val="1"/>
          <w:vertAlign w:val="baseline"/>
          <w:rtl w:val="0"/>
        </w:rPr>
        <w:t xml:space="preserve">1:30 pm</w:t>
      </w:r>
      <w:r w:rsidDel="00000000" w:rsidR="00000000" w:rsidRPr="00000000">
        <w:rPr>
          <w:rtl w:val="0"/>
        </w:rPr>
      </w:r>
    </w:p>
    <w:p w:rsidR="00000000" w:rsidDel="00000000" w:rsidP="00000000" w:rsidRDefault="00000000" w:rsidRPr="00000000" w14:paraId="00000005">
      <w:pPr>
        <w:pageBreakBefore w:val="0"/>
        <w:rPr>
          <w:b w:val="0"/>
          <w:vertAlign w:val="baseline"/>
        </w:rPr>
      </w:pPr>
      <w:r w:rsidDel="00000000" w:rsidR="00000000" w:rsidRPr="00000000">
        <w:rPr>
          <w:b w:val="1"/>
          <w:smallCaps w:val="1"/>
          <w:vertAlign w:val="baseline"/>
          <w:rtl w:val="0"/>
        </w:rPr>
        <w:t xml:space="preserve">Location:</w:t>
      </w:r>
      <w:r w:rsidDel="00000000" w:rsidR="00000000" w:rsidRPr="00000000">
        <w:rP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b w:val="1"/>
          <w:smallCaps w:val="1"/>
          <w:vertAlign w:val="baseline"/>
          <w:rtl w:val="0"/>
        </w:rPr>
        <w:t xml:space="preserve">Attendance:</w:t>
      </w:r>
      <w:r w:rsidDel="00000000" w:rsidR="00000000" w:rsidRPr="00000000">
        <w:rPr>
          <w:b w:val="1"/>
          <w:vertAlign w:val="baseline"/>
          <w:rtl w:val="0"/>
        </w:rPr>
        <w:tab/>
      </w:r>
      <w:r w:rsidDel="00000000" w:rsidR="00000000" w:rsidRPr="00000000">
        <w:rPr>
          <w:vertAlign w:val="baseline"/>
          <w:rtl w:val="0"/>
        </w:rPr>
        <w:t xml:space="preserve">[P = Present; A = Absent; E = Excused]</w:t>
      </w:r>
    </w:p>
    <w:p w:rsidR="00000000" w:rsidDel="00000000" w:rsidP="00000000" w:rsidRDefault="00000000" w:rsidRPr="00000000" w14:paraId="00000007">
      <w:pPr>
        <w:pageBreakBefore w:val="0"/>
        <w:rPr>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vAlign w:val="top"/>
          </w:tcPr>
          <w:p w:rsidR="00000000" w:rsidDel="00000000" w:rsidP="00000000" w:rsidRDefault="00000000" w:rsidRPr="00000000" w14:paraId="00000008">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b w:val="0"/>
                <w:vertAlign w:val="baseline"/>
              </w:rPr>
            </w:pPr>
            <w:r w:rsidDel="00000000" w:rsidR="00000000" w:rsidRPr="00000000">
              <w:rPr>
                <w:b w:val="1"/>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vertAlign w:val="baseline"/>
              </w:rPr>
            </w:pPr>
            <w:r w:rsidDel="00000000" w:rsidR="00000000" w:rsidRPr="00000000">
              <w:rPr>
                <w:vertAlign w:val="baseline"/>
                <w:rtl w:val="0"/>
              </w:rPr>
              <w:t xml:space="preserve">Bob Cooney - Chair</w:t>
            </w:r>
          </w:p>
        </w:tc>
        <w:tc>
          <w:tcPr>
            <w:vAlign w:val="top"/>
          </w:tcPr>
          <w:p w:rsidR="00000000" w:rsidDel="00000000" w:rsidP="00000000" w:rsidRDefault="00000000" w:rsidRPr="00000000" w14:paraId="00000011">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2">
            <w:pPr>
              <w:pageBreakBefore w:val="0"/>
              <w:rPr>
                <w:vertAlign w:val="baseline"/>
              </w:rPr>
            </w:pPr>
            <w:r w:rsidDel="00000000" w:rsidR="00000000" w:rsidRPr="00000000">
              <w:rPr>
                <w:vertAlign w:val="baseline"/>
                <w:rtl w:val="0"/>
              </w:rPr>
              <w:t xml:space="preserve">Stacey Roberts</w:t>
            </w:r>
          </w:p>
        </w:tc>
        <w:tc>
          <w:tcPr>
            <w:vAlign w:val="top"/>
          </w:tcPr>
          <w:p w:rsidR="00000000" w:rsidDel="00000000" w:rsidP="00000000" w:rsidRDefault="00000000" w:rsidRPr="00000000" w14:paraId="00000013">
            <w:pPr>
              <w:pageBreakBefore w:val="0"/>
              <w:jc w:val="center"/>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Doug Vincent</w:t>
            </w:r>
          </w:p>
        </w:tc>
        <w:tc>
          <w:tcPr>
            <w:vAlign w:val="top"/>
          </w:tcPr>
          <w:p w:rsidR="00000000" w:rsidDel="00000000" w:rsidP="00000000" w:rsidRDefault="00000000" w:rsidRPr="00000000" w14:paraId="00000015">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6">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17">
            <w:pPr>
              <w:pageBreakBefore w:val="0"/>
              <w:rPr>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Marguerite Butler -Vice Chair-Arrived 3:05pm.</w:t>
            </w:r>
          </w:p>
        </w:tc>
        <w:tc>
          <w:tcPr>
            <w:vAlign w:val="top"/>
          </w:tcPr>
          <w:p w:rsidR="00000000" w:rsidDel="00000000" w:rsidP="00000000" w:rsidRDefault="00000000" w:rsidRPr="00000000" w14:paraId="00000019">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A">
            <w:pPr>
              <w:pageBreakBefore w:val="0"/>
              <w:rPr>
                <w:vertAlign w:val="baseline"/>
              </w:rPr>
            </w:pPr>
            <w:r w:rsidDel="00000000" w:rsidR="00000000" w:rsidRPr="00000000">
              <w:rPr>
                <w:vertAlign w:val="baseline"/>
                <w:rtl w:val="0"/>
              </w:rPr>
              <w:t xml:space="preserve">Peter Garrod</w:t>
            </w:r>
          </w:p>
        </w:tc>
        <w:tc>
          <w:tcPr>
            <w:vAlign w:val="top"/>
          </w:tcPr>
          <w:p w:rsidR="00000000" w:rsidDel="00000000" w:rsidP="00000000" w:rsidRDefault="00000000" w:rsidRPr="00000000" w14:paraId="0000001B">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C">
            <w:pPr>
              <w:pageBreakBefore w:val="0"/>
              <w:widowControl w:val="0"/>
              <w:jc w:val="both"/>
              <w:rPr>
                <w:vertAlign w:val="baseline"/>
              </w:rPr>
            </w:pPr>
            <w:r w:rsidDel="00000000" w:rsidR="00000000" w:rsidRPr="00000000">
              <w:rPr>
                <w:vertAlign w:val="baseline"/>
                <w:rtl w:val="0"/>
              </w:rPr>
              <w:t xml:space="preserve">Ashley Maynard</w:t>
            </w:r>
          </w:p>
        </w:tc>
        <w:tc>
          <w:tcPr>
            <w:vAlign w:val="top"/>
          </w:tcPr>
          <w:p w:rsidR="00000000" w:rsidDel="00000000" w:rsidP="00000000" w:rsidRDefault="00000000" w:rsidRPr="00000000" w14:paraId="0000001D">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E">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1F">
            <w:pPr>
              <w:pageBreakBefore w:val="0"/>
              <w:rPr>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20">
            <w:pPr>
              <w:pageBreakBefore w:val="0"/>
              <w:rPr>
                <w:vertAlign w:val="baseline"/>
              </w:rPr>
            </w:pPr>
            <w:r w:rsidDel="00000000" w:rsidR="00000000" w:rsidRPr="00000000">
              <w:rPr>
                <w:vertAlign w:val="baseline"/>
                <w:rtl w:val="0"/>
              </w:rPr>
              <w:t xml:space="preserve">Kelley Withy - SEC Secretary</w:t>
            </w:r>
          </w:p>
        </w:tc>
        <w:tc>
          <w:tcPr>
            <w:vAlign w:val="top"/>
          </w:tcPr>
          <w:p w:rsidR="00000000" w:rsidDel="00000000" w:rsidP="00000000" w:rsidRDefault="00000000" w:rsidRPr="00000000" w14:paraId="00000021">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2">
            <w:pPr>
              <w:pageBreakBefore w:val="0"/>
              <w:rPr>
                <w:vertAlign w:val="baseline"/>
              </w:rPr>
            </w:pPr>
            <w:r w:rsidDel="00000000" w:rsidR="00000000" w:rsidRPr="00000000">
              <w:rPr>
                <w:vertAlign w:val="baseline"/>
                <w:rtl w:val="0"/>
              </w:rPr>
              <w:t xml:space="preserve">Sarita Rai</w:t>
            </w:r>
          </w:p>
        </w:tc>
        <w:tc>
          <w:tcPr>
            <w:vAlign w:val="top"/>
          </w:tcPr>
          <w:p w:rsidR="00000000" w:rsidDel="00000000" w:rsidP="00000000" w:rsidRDefault="00000000" w:rsidRPr="00000000" w14:paraId="00000023">
            <w:pPr>
              <w:pageBreakBefore w:val="0"/>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24">
            <w:pPr>
              <w:pageBreakBefore w:val="0"/>
              <w:widowControl w:val="0"/>
              <w:rPr>
                <w:vertAlign w:val="baseline"/>
              </w:rPr>
            </w:pPr>
            <w:r w:rsidDel="00000000" w:rsidR="00000000" w:rsidRPr="00000000">
              <w:rPr>
                <w:vertAlign w:val="baseline"/>
                <w:rtl w:val="0"/>
              </w:rPr>
              <w:t xml:space="preserve">Jeff Kuhn</w:t>
            </w:r>
          </w:p>
        </w:tc>
        <w:tc>
          <w:tcPr>
            <w:vAlign w:val="top"/>
          </w:tcPr>
          <w:p w:rsidR="00000000" w:rsidDel="00000000" w:rsidP="00000000" w:rsidRDefault="00000000" w:rsidRPr="00000000" w14:paraId="00000025">
            <w:pPr>
              <w:pageBreakBefore w:val="0"/>
              <w:jc w:val="center"/>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26">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rPr>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8">
            <w:pPr>
              <w:pageBreakBefore w:val="0"/>
              <w:rPr>
                <w:vertAlign w:val="baseline"/>
              </w:rPr>
            </w:pPr>
            <w:r w:rsidDel="00000000" w:rsidR="00000000" w:rsidRPr="00000000">
              <w:rPr>
                <w:vertAlign w:val="baseline"/>
                <w:rtl w:val="0"/>
              </w:rPr>
              <w:t xml:space="preserve">Bonnyjean Manini</w:t>
            </w:r>
          </w:p>
        </w:tc>
        <w:tc>
          <w:tcPr>
            <w:vAlign w:val="top"/>
          </w:tcPr>
          <w:p w:rsidR="00000000" w:rsidDel="00000000" w:rsidP="00000000" w:rsidRDefault="00000000" w:rsidRPr="00000000" w14:paraId="00000029">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A">
            <w:pPr>
              <w:pageBreakBefore w:val="0"/>
              <w:widowControl w:val="0"/>
              <w:jc w:val="both"/>
              <w:rPr>
                <w:vertAlign w:val="baseline"/>
              </w:rPr>
            </w:pPr>
            <w:r w:rsidDel="00000000" w:rsidR="00000000" w:rsidRPr="00000000">
              <w:rPr>
                <w:vertAlign w:val="baseline"/>
                <w:rtl w:val="0"/>
              </w:rPr>
              <w:t xml:space="preserve">John Kinder - Staff</w:t>
            </w:r>
          </w:p>
        </w:tc>
        <w:tc>
          <w:tcPr>
            <w:vAlign w:val="top"/>
          </w:tcPr>
          <w:p w:rsidR="00000000" w:rsidDel="00000000" w:rsidP="00000000" w:rsidRDefault="00000000" w:rsidRPr="00000000" w14:paraId="0000002B">
            <w:pPr>
              <w:pageBreakBefore w:val="0"/>
              <w:jc w:val="center"/>
              <w:rPr>
                <w:vertAlign w:val="baseline"/>
              </w:rPr>
            </w:pPr>
            <w:r w:rsidDel="00000000" w:rsidR="00000000" w:rsidRPr="00000000">
              <w:rPr>
                <w:vertAlign w:val="baseline"/>
                <w:rtl w:val="0"/>
              </w:rPr>
              <w:t xml:space="preserve">P </w:t>
            </w:r>
          </w:p>
        </w:tc>
        <w:tc>
          <w:tcPr>
            <w:vAlign w:val="top"/>
          </w:tcPr>
          <w:p w:rsidR="00000000" w:rsidDel="00000000" w:rsidP="00000000" w:rsidRDefault="00000000" w:rsidRPr="00000000" w14:paraId="0000002C">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jc w:val="center"/>
              <w:rPr>
                <w:vertAlign w:val="baseline"/>
              </w:rPr>
            </w:pPr>
            <w:r w:rsidDel="00000000" w:rsidR="00000000" w:rsidRPr="00000000">
              <w:rPr>
                <w:vertAlign w:val="baseline"/>
                <w:rtl w:val="0"/>
              </w:rPr>
              <w:t xml:space="preserve"> </w:t>
            </w:r>
          </w:p>
        </w:tc>
        <w:tc>
          <w:tcPr>
            <w:vAlign w:val="top"/>
          </w:tcPr>
          <w:p w:rsidR="00000000" w:rsidDel="00000000" w:rsidP="00000000" w:rsidRDefault="00000000" w:rsidRPr="00000000" w14:paraId="0000002E">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F">
            <w:pPr>
              <w:pageBreakBefore w:val="0"/>
              <w:rPr>
                <w:vertAlign w:val="baseline"/>
              </w:rPr>
            </w:pPr>
            <w:r w:rsidDel="00000000" w:rsidR="00000000" w:rsidRPr="00000000">
              <w:rPr>
                <w:rtl w:val="0"/>
              </w:rPr>
            </w:r>
          </w:p>
        </w:tc>
      </w:tr>
    </w:tbl>
    <w:p w:rsidR="00000000" w:rsidDel="00000000" w:rsidP="00000000" w:rsidRDefault="00000000" w:rsidRPr="00000000" w14:paraId="00000030">
      <w:pPr>
        <w:pageBreakBefore w:val="0"/>
        <w:rPr>
          <w:vertAlign w:val="baseline"/>
        </w:rPr>
      </w:pPr>
      <w:r w:rsidDel="00000000" w:rsidR="00000000" w:rsidRPr="00000000">
        <w:rPr>
          <w:rtl w:val="0"/>
        </w:rPr>
      </w:r>
    </w:p>
    <w:tbl>
      <w:tblPr>
        <w:tblStyle w:val="Table2"/>
        <w:tblW w:w="10836.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98"/>
        <w:gridCol w:w="5220"/>
        <w:gridCol w:w="3618"/>
        <w:tblGridChange w:id="0">
          <w:tblGrid>
            <w:gridCol w:w="1998"/>
            <w:gridCol w:w="5220"/>
            <w:gridCol w:w="3618"/>
          </w:tblGrid>
        </w:tblGridChange>
      </w:tblGrid>
      <w:tr>
        <w:trPr>
          <w:cantSplit w:val="0"/>
          <w:tblHeader w:val="0"/>
        </w:trPr>
        <w:tc>
          <w:tcPr>
            <w:vAlign w:val="top"/>
          </w:tcPr>
          <w:p w:rsidR="00000000" w:rsidDel="00000000" w:rsidP="00000000" w:rsidRDefault="00000000" w:rsidRPr="00000000" w14:paraId="00000031">
            <w:pPr>
              <w:pageBreakBefore w:val="0"/>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2">
            <w:pPr>
              <w:pageBreakBefore w:val="0"/>
              <w:rPr>
                <w:b w:val="0"/>
                <w:vertAlign w:val="baseline"/>
              </w:rPr>
            </w:pPr>
            <w:r w:rsidDel="00000000" w:rsidR="00000000" w:rsidRPr="00000000">
              <w:rPr>
                <w:b w:val="1"/>
                <w:vertAlign w:val="baseline"/>
                <w:rtl w:val="0"/>
              </w:rPr>
              <w:t xml:space="preserve">CONTEXT</w:t>
            </w:r>
            <w:r w:rsidDel="00000000" w:rsidR="00000000" w:rsidRPr="00000000">
              <w:rPr>
                <w:rtl w:val="0"/>
              </w:rPr>
            </w:r>
          </w:p>
        </w:tc>
        <w:tc>
          <w:tcPr>
            <w:vAlign w:val="top"/>
          </w:tcPr>
          <w:p w:rsidR="00000000" w:rsidDel="00000000" w:rsidP="00000000" w:rsidRDefault="00000000" w:rsidRPr="00000000" w14:paraId="00000033">
            <w:pPr>
              <w:pageBreakBefore w:val="0"/>
              <w:rPr>
                <w:b w:val="0"/>
                <w:vertAlign w:val="baseline"/>
              </w:rPr>
            </w:pPr>
            <w:r w:rsidDel="00000000" w:rsidR="00000000" w:rsidRPr="00000000">
              <w:rPr>
                <w:b w:val="1"/>
                <w:vertAlign w:val="baseline"/>
                <w:rtl w:val="0"/>
              </w:rPr>
              <w:t xml:space="preserve">ACTION / STRATEGY / RESPONSIBLE PERSON</w:t>
            </w: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34">
            <w:pPr>
              <w:pageBreakBefore w:val="0"/>
              <w:rPr>
                <w:b w:val="0"/>
                <w:vertAlign w:val="baseline"/>
              </w:rPr>
            </w:pPr>
            <w:r w:rsidDel="00000000" w:rsidR="00000000" w:rsidRPr="00000000">
              <w:rPr>
                <w:b w:val="1"/>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5">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rPr>
                <w:vertAlign w:val="baseline"/>
              </w:rPr>
            </w:pPr>
            <w:r w:rsidDel="00000000" w:rsidR="00000000" w:rsidRPr="00000000">
              <w:rPr>
                <w:vertAlign w:val="baseline"/>
                <w:rtl w:val="0"/>
              </w:rPr>
              <w:t xml:space="preserve">Meeting was called to order by Chair Bob Cooney at 1:35 pm</w:t>
            </w:r>
          </w:p>
        </w:tc>
      </w:tr>
      <w:tr>
        <w:trPr>
          <w:cantSplit w:val="0"/>
          <w:trHeight w:val="740" w:hRule="atLeast"/>
          <w:tblHeader w:val="0"/>
        </w:trPr>
        <w:tc>
          <w:tcPr>
            <w:vAlign w:val="top"/>
          </w:tcPr>
          <w:p w:rsidR="00000000" w:rsidDel="00000000" w:rsidP="00000000" w:rsidRDefault="00000000" w:rsidRPr="00000000" w14:paraId="00000037">
            <w:pPr>
              <w:pageBreakBefore w:val="0"/>
              <w:rPr>
                <w:b w:val="0"/>
                <w:vertAlign w:val="baseline"/>
              </w:rPr>
            </w:pPr>
            <w:r w:rsidDel="00000000" w:rsidR="00000000" w:rsidRPr="00000000">
              <w:rPr>
                <w:b w:val="1"/>
                <w:vertAlign w:val="baseline"/>
                <w:rtl w:val="0"/>
              </w:rPr>
              <w:t xml:space="preserve">REVIEW OF MINUTES</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minutes of August 24, 2015 SEC meeting had been circulated electronically before the meeting. </w:t>
              <w:br w:type="textWrapping"/>
            </w:r>
          </w:p>
        </w:tc>
        <w:tc>
          <w:tcPr>
            <w:vAlign w:val="top"/>
          </w:tcPr>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Motion by A. Maynard to approve the minutes as amended; seconded by D. Vincent. Passed unanimously.</w:t>
            </w:r>
          </w:p>
        </w:tc>
      </w:tr>
      <w:tr>
        <w:trPr>
          <w:cantSplit w:val="0"/>
          <w:trHeight w:val="420" w:hRule="atLeast"/>
          <w:tblHeader w:val="0"/>
        </w:trPr>
        <w:tc>
          <w:tcPr>
            <w:vAlign w:val="top"/>
          </w:tcPr>
          <w:p w:rsidR="00000000" w:rsidDel="00000000" w:rsidP="00000000" w:rsidRDefault="00000000" w:rsidRPr="00000000" w14:paraId="0000003A">
            <w:pPr>
              <w:pageBreakBefore w:val="0"/>
              <w:rPr>
                <w:b w:val="0"/>
                <w:vertAlign w:val="baseline"/>
              </w:rPr>
            </w:pPr>
            <w:r w:rsidDel="00000000" w:rsidR="00000000" w:rsidRPr="00000000">
              <w:rPr>
                <w:b w:val="1"/>
                <w:vertAlign w:val="baseline"/>
                <w:rtl w:val="0"/>
              </w:rPr>
              <w:t xml:space="preserve">CHAIRS REPORT</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meeting with Chancellor Bley-Vroman RBV will give us a copy of the campus master plan. Chancellor made aware of need for faculty consultation on building and renovation. </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UHPA filed a prohibited practices complaint against UH and UHCC-Carbone used consortium funding to pay faculty members outside of negotiated contract. </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compliance issue-Vasillis trying to move research compliance out of Manoa to system as a cost savings. Will bring up to full MFS for opinion.</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 established with S. Meder and J. Gouveia 9/14; Cutshaw and Young on 9/28; Tara Lotte on 10/5. </w:t>
            </w:r>
          </w:p>
          <w:p w:rsidR="00000000" w:rsidDel="00000000" w:rsidP="00000000" w:rsidRDefault="00000000" w:rsidRPr="00000000" w14:paraId="000000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 venue change on 9/21 to UH Cancer Center, Room 501</w:t>
            </w:r>
          </w:p>
        </w:tc>
        <w:tc>
          <w:tcPr>
            <w:vAlign w:val="top"/>
          </w:tcPr>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04A">
            <w:pPr>
              <w:pageBreakBefore w:val="0"/>
              <w:rPr>
                <w:b w:val="0"/>
                <w:vertAlign w:val="baseline"/>
              </w:rPr>
            </w:pPr>
            <w:r w:rsidDel="00000000" w:rsidR="00000000" w:rsidRPr="00000000">
              <w:rPr>
                <w:b w:val="1"/>
                <w:vertAlign w:val="baseline"/>
                <w:rtl w:val="0"/>
              </w:rPr>
              <w:t xml:space="preserve">ADDITIONS TO THE AGENDA</w:t>
            </w: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tc>
      </w:tr>
      <w:tr>
        <w:trPr>
          <w:cantSplit w:val="0"/>
          <w:trHeight w:val="1120" w:hRule="atLeast"/>
          <w:tblHeader w:val="0"/>
        </w:trPr>
        <w:tc>
          <w:tcPr>
            <w:vAlign w:val="top"/>
          </w:tcPr>
          <w:p w:rsidR="00000000" w:rsidDel="00000000" w:rsidP="00000000" w:rsidRDefault="00000000" w:rsidRPr="00000000" w14:paraId="0000004D">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pageBreakBefore w:val="0"/>
              <w:shd w:fill="ffffff" w:val="clear"/>
              <w:spacing w:after="240" w:lineRule="auto"/>
              <w:rPr>
                <w:color w:val="444444"/>
                <w:vertAlign w:val="baseline"/>
              </w:rPr>
            </w:pPr>
            <w:r w:rsidDel="00000000" w:rsidR="00000000" w:rsidRPr="00000000">
              <w:rPr>
                <w:color w:val="444444"/>
                <w:vertAlign w:val="baseline"/>
                <w:rtl w:val="0"/>
              </w:rPr>
              <w:t xml:space="preserve">Future guests: </w:t>
            </w:r>
          </w:p>
          <w:p w:rsidR="00000000" w:rsidDel="00000000" w:rsidP="00000000" w:rsidRDefault="00000000" w:rsidRPr="00000000" w14:paraId="00000050">
            <w:pPr>
              <w:pageBreakBefore w:val="0"/>
              <w:shd w:fill="ffffff" w:val="clear"/>
              <w:spacing w:after="240" w:lineRule="auto"/>
              <w:rPr>
                <w:vertAlign w:val="baseline"/>
              </w:rPr>
            </w:pPr>
            <w:r w:rsidDel="00000000" w:rsidR="00000000" w:rsidRPr="00000000">
              <w:rPr>
                <w:vertAlign w:val="baseline"/>
                <w:rtl w:val="0"/>
              </w:rPr>
              <w:t xml:space="preserve">Meetings established with Meder and Gouveia 9/14; Cutshaw and Young on 9/28; and Tara Loty on 10/5. SEC venue changes to UH Cancer Center on 9/21.</w:t>
            </w:r>
          </w:p>
        </w:tc>
      </w:tr>
      <w:tr>
        <w:trPr>
          <w:cantSplit w:val="0"/>
          <w:trHeight w:val="740" w:hRule="atLeast"/>
          <w:tblHeader w:val="0"/>
        </w:trPr>
        <w:tc>
          <w:tcPr>
            <w:vAlign w:val="top"/>
          </w:tcPr>
          <w:p w:rsidR="00000000" w:rsidDel="00000000" w:rsidP="00000000" w:rsidRDefault="00000000" w:rsidRPr="00000000" w14:paraId="00000051">
            <w:pPr>
              <w:pageBreakBefore w:val="0"/>
              <w:rPr>
                <w:b w:val="0"/>
                <w:vertAlign w:val="baseline"/>
              </w:rPr>
            </w:pPr>
            <w:r w:rsidDel="00000000" w:rsidR="00000000" w:rsidRPr="00000000">
              <w:rPr>
                <w:b w:val="1"/>
                <w:vertAlign w:val="baseline"/>
                <w:rtl w:val="0"/>
              </w:rPr>
              <w:t xml:space="preserve">COMMITTEE REPORTS</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MAC-needs to be fully populated</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CSA-meeting this Wednesday</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CFS-met and elected a chair (Katalin Csiszar) who will meet with Bob this week. </w:t>
            </w:r>
          </w:p>
        </w:tc>
        <w:tc>
          <w:tcPr>
            <w:vAlign w:val="top"/>
          </w:tcPr>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CFS to review volunteers for MAC.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tc>
      </w:tr>
      <w:tr>
        <w:trPr>
          <w:cantSplit w:val="0"/>
          <w:trHeight w:val="60" w:hRule="atLeast"/>
          <w:tblHeader w:val="0"/>
        </w:trPr>
        <w:tc>
          <w:tcPr>
            <w:vAlign w:val="top"/>
          </w:tcPr>
          <w:p w:rsidR="00000000" w:rsidDel="00000000" w:rsidP="00000000" w:rsidRDefault="00000000" w:rsidRPr="00000000" w14:paraId="00000058">
            <w:pPr>
              <w:pageBreakBefore w:val="0"/>
              <w:rPr>
                <w:b w:val="0"/>
                <w:vertAlign w:val="baseline"/>
              </w:rPr>
            </w:pPr>
            <w:r w:rsidDel="00000000" w:rsidR="00000000" w:rsidRPr="00000000">
              <w:rPr>
                <w:b w:val="1"/>
                <w:vertAlign w:val="baseline"/>
                <w:rtl w:val="0"/>
              </w:rPr>
              <w:t xml:space="preserve">OLD BUSINESS</w:t>
            </w:r>
            <w:r w:rsidDel="00000000" w:rsidR="00000000" w:rsidRPr="00000000">
              <w:rPr>
                <w:rtl w:val="0"/>
              </w:rPr>
            </w:r>
          </w:p>
        </w:tc>
        <w:tc>
          <w:tcPr>
            <w:vAlign w:val="top"/>
          </w:tcPr>
          <w:p w:rsidR="00000000" w:rsidDel="00000000" w:rsidP="00000000" w:rsidRDefault="00000000" w:rsidRPr="00000000" w14:paraId="00000059">
            <w:pPr>
              <w:pageBreakBefore w:val="0"/>
              <w:numPr>
                <w:ilvl w:val="0"/>
                <w:numId w:val="9"/>
              </w:numPr>
              <w:spacing w:after="280" w:before="100" w:lineRule="auto"/>
              <w:ind w:left="360" w:hanging="360"/>
              <w:rPr>
                <w:color w:val="000000"/>
              </w:rPr>
            </w:pPr>
            <w:r w:rsidDel="00000000" w:rsidR="00000000" w:rsidRPr="00000000">
              <w:rPr>
                <w:color w:val="000000"/>
                <w:vertAlign w:val="baseline"/>
                <w:rtl w:val="0"/>
              </w:rPr>
              <w:t xml:space="preserve">Methodology for communications with administration-RBV will set up social events with BOR, VC’s, and the SEC. SEC wants to clarify how to conduct email follow up with administrators.</w:t>
            </w:r>
          </w:p>
          <w:p w:rsidR="00000000" w:rsidDel="00000000" w:rsidP="00000000" w:rsidRDefault="00000000" w:rsidRPr="00000000" w14:paraId="0000005A">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5B">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5C">
            <w:pPr>
              <w:pageBreakBefore w:val="0"/>
              <w:numPr>
                <w:ilvl w:val="0"/>
                <w:numId w:val="9"/>
              </w:numPr>
              <w:spacing w:after="100" w:before="0" w:lineRule="auto"/>
              <w:ind w:left="360" w:hanging="360"/>
              <w:rPr>
                <w:color w:val="000000"/>
              </w:rPr>
            </w:pPr>
            <w:r w:rsidDel="00000000" w:rsidR="00000000" w:rsidRPr="00000000">
              <w:rPr>
                <w:color w:val="000000"/>
                <w:vertAlign w:val="baseline"/>
                <w:rtl w:val="0"/>
              </w:rPr>
              <w:t xml:space="preserve">Collaborations with Graduate Council (P. Garrod)-Last year MFS changed Grad Council to put two people in place that chair two committees and they report to SEC. David Sanders and Andrew Wertheimer from Grad Council will report to SEC.</w:t>
            </w:r>
          </w:p>
        </w:tc>
        <w:tc>
          <w:tcPr>
            <w:vAlign w:val="top"/>
          </w:tcPr>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can contact administration at will, but if it is an SEC communication it should be discussed with SEC before we pose questions to administration. We will work closely with our committees to make sure concerns are expressed.</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work with David Sanders and Andrew Wertheimer to report to SEC.</w:t>
            </w:r>
          </w:p>
        </w:tc>
      </w:tr>
      <w:tr>
        <w:trPr>
          <w:cantSplit w:val="0"/>
          <w:trHeight w:val="60" w:hRule="atLeast"/>
          <w:tblHeader w:val="0"/>
        </w:trPr>
        <w:tc>
          <w:tcPr>
            <w:vAlign w:val="top"/>
          </w:tcPr>
          <w:p w:rsidR="00000000" w:rsidDel="00000000" w:rsidP="00000000" w:rsidRDefault="00000000" w:rsidRPr="00000000" w14:paraId="0000005F">
            <w:pPr>
              <w:pageBreakBefore w:val="0"/>
              <w:rPr>
                <w:b w:val="0"/>
                <w:vertAlign w:val="baseline"/>
              </w:rPr>
            </w:pPr>
            <w:r w:rsidDel="00000000" w:rsidR="00000000" w:rsidRPr="00000000">
              <w:rPr>
                <w:b w:val="1"/>
                <w:vertAlign w:val="baseline"/>
                <w:rtl w:val="0"/>
              </w:rPr>
              <w:t xml:space="preserve">NEW BUSINESS</w:t>
            </w:r>
            <w:r w:rsidDel="00000000" w:rsidR="00000000" w:rsidRPr="00000000">
              <w:rPr>
                <w:rtl w:val="0"/>
              </w:rPr>
            </w:r>
          </w:p>
        </w:tc>
        <w:tc>
          <w:tcPr>
            <w:vAlign w:val="top"/>
          </w:tcPr>
          <w:p w:rsidR="00000000" w:rsidDel="00000000" w:rsidP="00000000" w:rsidRDefault="00000000" w:rsidRPr="00000000" w14:paraId="00000060">
            <w:pPr>
              <w:pageBreakBefore w:val="0"/>
              <w:numPr>
                <w:ilvl w:val="0"/>
                <w:numId w:val="7"/>
              </w:numPr>
              <w:spacing w:after="280" w:before="100" w:lineRule="auto"/>
              <w:ind w:left="432" w:hanging="360"/>
              <w:rPr>
                <w:color w:val="000000"/>
              </w:rPr>
            </w:pPr>
            <w:r w:rsidDel="00000000" w:rsidR="00000000" w:rsidRPr="00000000">
              <w:rPr>
                <w:color w:val="000000"/>
                <w:vertAlign w:val="baseline"/>
                <w:rtl w:val="0"/>
              </w:rPr>
              <w:t xml:space="preserve">CFS Graduate Council recommendations</w:t>
            </w:r>
          </w:p>
          <w:p w:rsidR="00000000" w:rsidDel="00000000" w:rsidP="00000000" w:rsidRDefault="00000000" w:rsidRPr="00000000" w14:paraId="00000061">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62">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63">
            <w:pPr>
              <w:pageBreakBefore w:val="0"/>
              <w:numPr>
                <w:ilvl w:val="0"/>
                <w:numId w:val="7"/>
              </w:numPr>
              <w:spacing w:after="280" w:before="0" w:lineRule="auto"/>
              <w:ind w:left="432" w:hanging="360"/>
              <w:rPr>
                <w:color w:val="000000"/>
              </w:rPr>
            </w:pPr>
            <w:r w:rsidDel="00000000" w:rsidR="00000000" w:rsidRPr="00000000">
              <w:rPr>
                <w:color w:val="000000"/>
                <w:vertAlign w:val="baseline"/>
                <w:rtl w:val="0"/>
              </w:rPr>
              <w:t xml:space="preserve">UH Budget Discussion</w:t>
            </w:r>
          </w:p>
          <w:p w:rsidR="00000000" w:rsidDel="00000000" w:rsidP="00000000" w:rsidRDefault="00000000" w:rsidRPr="00000000" w14:paraId="00000064">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65">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66">
            <w:pPr>
              <w:pageBreakBefore w:val="0"/>
              <w:numPr>
                <w:ilvl w:val="0"/>
                <w:numId w:val="7"/>
              </w:numPr>
              <w:spacing w:after="280" w:before="0" w:lineRule="auto"/>
              <w:ind w:left="432" w:hanging="360"/>
              <w:rPr>
                <w:color w:val="000000"/>
              </w:rPr>
            </w:pPr>
            <w:r w:rsidDel="00000000" w:rsidR="00000000" w:rsidRPr="00000000">
              <w:rPr>
                <w:color w:val="000000"/>
                <w:vertAlign w:val="baseline"/>
                <w:rtl w:val="0"/>
              </w:rPr>
              <w:t xml:space="preserve">Agenda for Senate meeting September 16, 2015</w:t>
            </w:r>
          </w:p>
          <w:p w:rsidR="00000000" w:rsidDel="00000000" w:rsidP="00000000" w:rsidRDefault="00000000" w:rsidRPr="00000000" w14:paraId="00000067">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68">
            <w:pPr>
              <w:pageBreakBefore w:val="0"/>
              <w:spacing w:after="280" w:before="0" w:lineRule="auto"/>
              <w:rPr>
                <w:color w:val="000000"/>
                <w:vertAlign w:val="baseline"/>
              </w:rPr>
            </w:pPr>
            <w:r w:rsidDel="00000000" w:rsidR="00000000" w:rsidRPr="00000000">
              <w:rPr>
                <w:rtl w:val="0"/>
              </w:rPr>
            </w:r>
          </w:p>
          <w:p w:rsidR="00000000" w:rsidDel="00000000" w:rsidP="00000000" w:rsidRDefault="00000000" w:rsidRPr="00000000" w14:paraId="00000069">
            <w:pPr>
              <w:pageBreakBefore w:val="0"/>
              <w:numPr>
                <w:ilvl w:val="0"/>
                <w:numId w:val="7"/>
              </w:numPr>
              <w:spacing w:after="100" w:before="0" w:lineRule="auto"/>
              <w:ind w:left="432" w:hanging="360"/>
              <w:rPr>
                <w:color w:val="000000"/>
              </w:rPr>
            </w:pPr>
            <w:r w:rsidDel="00000000" w:rsidR="00000000" w:rsidRPr="00000000">
              <w:rPr>
                <w:color w:val="000000"/>
                <w:vertAlign w:val="baseline"/>
                <w:rtl w:val="0"/>
              </w:rPr>
              <w:t xml:space="preserve">Agenda for SEC meeting September 14, 2015</w:t>
            </w:r>
          </w:p>
        </w:tc>
        <w:tc>
          <w:tcPr>
            <w:vAlign w:val="top"/>
          </w:tcPr>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by K. Withy; seconded by A. Maynard to approve six faculty for Graduate Council. Passed unanimously.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UHM Administration says there is no “critical budget shortfall” but BOR have said that we are close to receivership in the past, so we need to clarify.</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Endorse Independent Leadership for the UH CC made by M. Butler; seconded by B. Manini. Passed unanimously.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will start at 2:30 and will move Chairs report to end to honor time limits. Will discuss budget in the future.</w:t>
            </w:r>
          </w:p>
        </w:tc>
      </w:tr>
      <w:tr>
        <w:trPr>
          <w:cantSplit w:val="0"/>
          <w:trHeight w:val="580" w:hRule="atLeast"/>
          <w:tblHeader w:val="0"/>
        </w:trPr>
        <w:tc>
          <w:tcPr>
            <w:vAlign w:val="top"/>
          </w:tcPr>
          <w:p w:rsidR="00000000" w:rsidDel="00000000" w:rsidP="00000000" w:rsidRDefault="00000000" w:rsidRPr="00000000" w14:paraId="00000071">
            <w:pPr>
              <w:pageBreakBefore w:val="0"/>
              <w:ind w:right="-198"/>
              <w:rPr>
                <w:b w:val="0"/>
                <w:vertAlign w:val="baseline"/>
              </w:rPr>
            </w:pPr>
            <w:r w:rsidDel="00000000" w:rsidR="00000000" w:rsidRPr="00000000">
              <w:rPr>
                <w:b w:val="1"/>
                <w:vertAlign w:val="baseline"/>
                <w:rtl w:val="0"/>
              </w:rPr>
              <w:t xml:space="preserve">ADJOURNMENT</w:t>
            </w:r>
            <w:r w:rsidDel="00000000" w:rsidR="00000000" w:rsidRPr="00000000">
              <w:rPr>
                <w:rtl w:val="0"/>
              </w:rPr>
            </w:r>
          </w:p>
          <w:p w:rsidR="00000000" w:rsidDel="00000000" w:rsidP="00000000" w:rsidRDefault="00000000" w:rsidRPr="00000000" w14:paraId="00000072">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of the Senate Executive Committee will be September 14, 2015.</w:t>
              <w:br w:type="textWrapping"/>
            </w:r>
          </w:p>
          <w:p w:rsidR="00000000" w:rsidDel="00000000" w:rsidP="00000000" w:rsidRDefault="00000000" w:rsidRPr="00000000" w14:paraId="00000074">
            <w:pPr>
              <w:pageBreakBefore w:val="0"/>
              <w:shd w:fill="ffffff" w:val="clear"/>
              <w:spacing w:after="240" w:lineRule="auto"/>
              <w:rPr>
                <w:color w:val="444444"/>
                <w:vertAlign w:val="baseline"/>
              </w:rPr>
            </w:pPr>
            <w:r w:rsidDel="00000000" w:rsidR="00000000" w:rsidRPr="00000000">
              <w:rPr>
                <w:rtl w:val="0"/>
              </w:rPr>
            </w:r>
          </w:p>
          <w:p w:rsidR="00000000" w:rsidDel="00000000" w:rsidP="00000000" w:rsidRDefault="00000000" w:rsidRPr="00000000" w14:paraId="00000075">
            <w:pPr>
              <w:pageBreakBefore w:val="0"/>
              <w:shd w:fill="ffffff" w:val="clear"/>
              <w:spacing w:after="240" w:lineRule="auto"/>
              <w:rPr>
                <w:color w:val="444444"/>
                <w:vertAlign w:val="baseline"/>
              </w:rPr>
            </w:pPr>
            <w:r w:rsidDel="00000000" w:rsidR="00000000" w:rsidRPr="00000000">
              <w:rPr>
                <w:color w:val="444444"/>
                <w:vertAlign w:val="baseline"/>
                <w:rtl w:val="0"/>
              </w:rPr>
              <w:t xml:space="preserve">Future visitors: </w:t>
            </w:r>
          </w:p>
          <w:p w:rsidR="00000000" w:rsidDel="00000000" w:rsidP="00000000" w:rsidRDefault="00000000" w:rsidRPr="00000000" w14:paraId="00000076">
            <w:pPr>
              <w:pageBreakBefore w:val="0"/>
              <w:shd w:fill="ffffff" w:val="clear"/>
              <w:rPr>
                <w:color w:val="444444"/>
                <w:vertAlign w:val="baseline"/>
              </w:rPr>
            </w:pPr>
            <w:r w:rsidDel="00000000" w:rsidR="00000000" w:rsidRPr="00000000">
              <w:rPr>
                <w:rtl w:val="0"/>
              </w:rPr>
            </w:r>
          </w:p>
        </w:tc>
        <w:tc>
          <w:tcPr>
            <w:vAlign w:val="top"/>
          </w:tcPr>
          <w:p w:rsidR="00000000" w:rsidDel="00000000" w:rsidP="00000000" w:rsidRDefault="00000000" w:rsidRPr="00000000" w14:paraId="000000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adjourn by K. Withy; seconded by B. Manini.  All approved the motion.  Meeting adjourned at 4:17 pm.</w:t>
            </w:r>
          </w:p>
        </w:tc>
      </w:tr>
    </w:tbl>
    <w:p w:rsidR="00000000" w:rsidDel="00000000" w:rsidP="00000000" w:rsidRDefault="00000000" w:rsidRPr="00000000" w14:paraId="00000078">
      <w:pPr>
        <w:pageBreakBefore w:val="0"/>
        <w:rPr>
          <w:vertAlign w:val="baseline"/>
        </w:rPr>
      </w:pPr>
      <w:r w:rsidDel="00000000" w:rsidR="00000000" w:rsidRPr="00000000">
        <w:rPr>
          <w:vertAlign w:val="baseline"/>
          <w:rtl w:val="0"/>
        </w:rPr>
        <w:t xml:space="preserve">Respectfully submitted by Kelley Withy, SEC Secretary </w:t>
      </w:r>
    </w:p>
    <w:p w:rsidR="00000000" w:rsidDel="00000000" w:rsidP="00000000" w:rsidRDefault="00000000" w:rsidRPr="00000000" w14:paraId="00000079">
      <w:pPr>
        <w:pageBreakBefore w:val="0"/>
        <w:rPr>
          <w:vertAlign w:val="baseline"/>
        </w:rPr>
      </w:pPr>
      <w:r w:rsidDel="00000000" w:rsidR="00000000" w:rsidRPr="00000000">
        <w:rPr>
          <w:vertAlign w:val="baseline"/>
          <w:rtl w:val="0"/>
        </w:rPr>
        <w:t xml:space="preserve">Approved unanimously on September 14, 2015.</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7D">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540" w:hanging="360"/>
      </w:pPr>
      <w:rPr>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