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ACADEMIC POLICY &amp;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October 25, 2017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3:00 PM - 4:30 PM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1.000000000002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31.99999999999994"/>
        <w:gridCol w:w="1980"/>
        <w:gridCol w:w="431.99999999999994"/>
        <w:gridCol w:w="1890"/>
        <w:gridCol w:w="810"/>
        <w:tblGridChange w:id="0">
          <w:tblGrid>
            <w:gridCol w:w="2205"/>
            <w:gridCol w:w="431.99999999999994"/>
            <w:gridCol w:w="2550"/>
            <w:gridCol w:w="431.99999999999994"/>
            <w:gridCol w:w="1980"/>
            <w:gridCol w:w="431.99999999999994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William Gosnell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Nicole Ziegler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Joseph Mobley (Secretary)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Ulrich Kozok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Willy Kauai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Potemra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(Vice-Chair)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Carolyn Stephenson (Chair)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Justin Clapp - Leave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Susan Nakaoka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Powell, liaison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Stephenson at 3:05 PM.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6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October 11, 2017 Committee on Academic Policy &amp; Planning had been circulated electronically for comments.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October 11, 2017 minutes approved unanimously as amended.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Update on Committee reports</w:t>
              <w:br w:type="textWrapping"/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on Course Evaluations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subcommittee (headed by W. Gosnell) reported on issues discussed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List of possible questions was  discussed and reduced</w:t>
              <w:br w:type="textWrapping"/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Letter to Psych Department on waiver request: It was decided to send CAPP’s letter rejecting the waiver request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Decision making on sustainability (SUST) focus: the issue was brought to CAPP on the appropriate locus for sustainability focus, and this was discussed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2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action.</w:t>
              <w:br w:type="textWrapping"/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2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Further review pending next meeting.</w:t>
            </w:r>
          </w:p>
          <w:p w:rsidR="00000000" w:rsidDel="00000000" w:rsidP="00000000" w:rsidRDefault="00000000" w:rsidRPr="00000000" w14:paraId="0000005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2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CAPP letter to the Psych. Department on waiver request approved unanimously following revisions.</w:t>
              <w:br w:type="textWrapping"/>
              <w:br w:type="textWrapping"/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2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action.</w:t>
              <w:br w:type="textWrapping"/>
              <w:br w:type="textWrapping"/>
              <w:t xml:space="preserve"> 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J. Potemra to adjourn; seconded by W. Gosnell.  Passed unanimously. Meeting adjourned at 4:35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Joseph Mobley, Secretary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November 8, 2017 with 4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63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