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Manoa Assessment Committee (MAC) Meeting Minutes</w:t>
      </w:r>
      <w:r w:rsidDel="00000000" w:rsidR="00000000" w:rsidRPr="00000000">
        <w:rPr>
          <w:rtl w:val="0"/>
        </w:rPr>
      </w:r>
    </w:p>
    <w:p w:rsidR="00000000" w:rsidDel="00000000" w:rsidP="00000000" w:rsidRDefault="00000000" w:rsidRPr="00000000" w14:paraId="00000002">
      <w:pPr>
        <w:pageBreakBefore w:val="0"/>
        <w:jc w:val="center"/>
        <w:rPr>
          <w:b w:val="0"/>
          <w:vertAlign w:val="baseline"/>
        </w:rPr>
      </w:pPr>
      <w:bookmarkStart w:colFirst="0" w:colLast="0" w:name="_gjdgxs" w:id="0"/>
      <w:bookmarkEnd w:id="0"/>
      <w:r w:rsidDel="00000000" w:rsidR="00000000" w:rsidRPr="00000000">
        <w:rPr>
          <w:b w:val="1"/>
          <w:vertAlign w:val="baseline"/>
          <w:rtl w:val="0"/>
        </w:rPr>
        <w:t xml:space="preserve">April 1, 2014, 11:00 AM, Hawaii Hall 208</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spacing w:after="120" w:lineRule="auto"/>
        <w:rPr>
          <w:vertAlign w:val="baseline"/>
        </w:rPr>
        <w:sectPr>
          <w:footerReference r:id="rId6" w:type="default"/>
          <w:pgSz w:h="15840" w:w="12240" w:orient="portrait"/>
          <w:pgMar w:bottom="1440" w:top="1440" w:left="1800" w:right="1800" w:header="0" w:footer="720"/>
          <w:pgNumType w:start="1"/>
        </w:sectPr>
      </w:pPr>
      <w:r w:rsidDel="00000000" w:rsidR="00000000" w:rsidRPr="00000000">
        <w:rPr>
          <w:vertAlign w:val="baseline"/>
          <w:rtl w:val="0"/>
        </w:rPr>
        <w:t xml:space="preserve">Meeting started at ~11:05 PM, with following participants:</w:t>
      </w:r>
    </w:p>
    <w:p w:rsidR="00000000" w:rsidDel="00000000" w:rsidP="00000000" w:rsidRDefault="00000000" w:rsidRPr="00000000" w14:paraId="00000005">
      <w:pPr>
        <w:pageBreakBefore w:val="0"/>
        <w:rPr>
          <w:u w:val="single"/>
          <w:vertAlign w:val="baseline"/>
        </w:rPr>
      </w:pPr>
      <w:r w:rsidDel="00000000" w:rsidR="00000000" w:rsidRPr="00000000">
        <w:rPr>
          <w:u w:val="single"/>
          <w:vertAlign w:val="baseline"/>
          <w:rtl w:val="0"/>
        </w:rPr>
        <w:t xml:space="preserve">Committee Members</w:t>
      </w:r>
    </w:p>
    <w:p w:rsidR="00000000" w:rsidDel="00000000" w:rsidP="00000000" w:rsidRDefault="00000000" w:rsidRPr="00000000" w14:paraId="00000006">
      <w:pPr>
        <w:pageBreakBefore w:val="0"/>
        <w:ind w:left="360" w:firstLine="0"/>
        <w:rPr>
          <w:vertAlign w:val="baseline"/>
        </w:rPr>
      </w:pPr>
      <w:r w:rsidDel="00000000" w:rsidR="00000000" w:rsidRPr="00000000">
        <w:rPr>
          <w:vertAlign w:val="baseline"/>
          <w:rtl w:val="0"/>
        </w:rPr>
        <w:t xml:space="preserve">Daniel Jenkins</w:t>
      </w:r>
    </w:p>
    <w:p w:rsidR="00000000" w:rsidDel="00000000" w:rsidP="00000000" w:rsidRDefault="00000000" w:rsidRPr="00000000" w14:paraId="00000007">
      <w:pPr>
        <w:pageBreakBefore w:val="0"/>
        <w:ind w:left="360" w:firstLine="0"/>
        <w:rPr>
          <w:vertAlign w:val="baseline"/>
        </w:rPr>
      </w:pPr>
      <w:r w:rsidDel="00000000" w:rsidR="00000000" w:rsidRPr="00000000">
        <w:rPr>
          <w:vertAlign w:val="baseline"/>
          <w:rtl w:val="0"/>
        </w:rPr>
        <w:t xml:space="preserve">Olivier Le-Saux (chair)</w:t>
      </w:r>
    </w:p>
    <w:p w:rsidR="00000000" w:rsidDel="00000000" w:rsidP="00000000" w:rsidRDefault="00000000" w:rsidRPr="00000000" w14:paraId="00000008">
      <w:pPr>
        <w:pageBreakBefore w:val="0"/>
        <w:ind w:left="360" w:firstLine="0"/>
        <w:rPr>
          <w:vertAlign w:val="baseline"/>
        </w:rPr>
      </w:pPr>
      <w:r w:rsidDel="00000000" w:rsidR="00000000" w:rsidRPr="00000000">
        <w:rPr>
          <w:vertAlign w:val="baseline"/>
          <w:rtl w:val="0"/>
        </w:rPr>
        <w:t xml:space="preserve">Adam Pang</w:t>
      </w:r>
    </w:p>
    <w:p w:rsidR="00000000" w:rsidDel="00000000" w:rsidP="00000000" w:rsidRDefault="00000000" w:rsidRPr="00000000" w14:paraId="00000009">
      <w:pPr>
        <w:pageBreakBefore w:val="0"/>
        <w:ind w:left="360" w:firstLine="0"/>
        <w:rPr>
          <w:vertAlign w:val="baseline"/>
        </w:rPr>
      </w:pPr>
      <w:r w:rsidDel="00000000" w:rsidR="00000000" w:rsidRPr="00000000">
        <w:rPr>
          <w:vertAlign w:val="baseline"/>
          <w:rtl w:val="0"/>
        </w:rPr>
        <w:t xml:space="preserve">Ron Riggs</w:t>
      </w:r>
    </w:p>
    <w:p w:rsidR="00000000" w:rsidDel="00000000" w:rsidP="00000000" w:rsidRDefault="00000000" w:rsidRPr="00000000" w14:paraId="0000000A">
      <w:pPr>
        <w:pageBreakBefore w:val="0"/>
        <w:ind w:left="360" w:firstLine="0"/>
        <w:rPr>
          <w:vertAlign w:val="baseline"/>
        </w:rPr>
      </w:pPr>
      <w:r w:rsidDel="00000000" w:rsidR="00000000" w:rsidRPr="00000000">
        <w:rPr>
          <w:vertAlign w:val="baseline"/>
          <w:rtl w:val="0"/>
        </w:rPr>
        <w:t xml:space="preserve">Scott Robinson</w:t>
      </w:r>
    </w:p>
    <w:p w:rsidR="00000000" w:rsidDel="00000000" w:rsidP="00000000" w:rsidRDefault="00000000" w:rsidRPr="00000000" w14:paraId="0000000B">
      <w:pPr>
        <w:pageBreakBefore w:val="0"/>
        <w:ind w:left="360" w:firstLine="0"/>
        <w:rPr>
          <w:vertAlign w:val="baseline"/>
        </w:rPr>
      </w:pPr>
      <w:r w:rsidDel="00000000" w:rsidR="00000000" w:rsidRPr="00000000">
        <w:rPr>
          <w:vertAlign w:val="baseline"/>
          <w:rtl w:val="0"/>
        </w:rPr>
        <w:t xml:space="preserve">Amy Schiffner</w:t>
      </w:r>
    </w:p>
    <w:p w:rsidR="00000000" w:rsidDel="00000000" w:rsidP="00000000" w:rsidRDefault="00000000" w:rsidRPr="00000000" w14:paraId="0000000C">
      <w:pPr>
        <w:pageBreakBefore w:val="0"/>
        <w:spacing w:after="240" w:lineRule="auto"/>
        <w:ind w:left="360" w:firstLine="0"/>
        <w:rPr>
          <w:vertAlign w:val="baseline"/>
        </w:rPr>
      </w:pPr>
      <w:r w:rsidDel="00000000" w:rsidR="00000000" w:rsidRPr="00000000">
        <w:rPr>
          <w:vertAlign w:val="baseline"/>
          <w:rtl w:val="0"/>
        </w:rPr>
        <w:t xml:space="preserve">SangYee Cheon</w:t>
      </w:r>
    </w:p>
    <w:p w:rsidR="00000000" w:rsidDel="00000000" w:rsidP="00000000" w:rsidRDefault="00000000" w:rsidRPr="00000000" w14:paraId="0000000D">
      <w:pPr>
        <w:pageBreakBefore w:val="0"/>
        <w:spacing w:after="240" w:lineRule="auto"/>
        <w:ind w:left="360" w:firstLine="0"/>
        <w:rPr>
          <w:vertAlign w:val="baseline"/>
        </w:rPr>
      </w:pPr>
      <w:r w:rsidDel="00000000" w:rsidR="00000000" w:rsidRPr="00000000">
        <w:rPr>
          <w:rtl w:val="0"/>
        </w:rPr>
      </w:r>
    </w:p>
    <w:p w:rsidR="00000000" w:rsidDel="00000000" w:rsidP="00000000" w:rsidRDefault="00000000" w:rsidRPr="00000000" w14:paraId="0000000E">
      <w:pPr>
        <w:pageBreakBefore w:val="0"/>
        <w:rPr>
          <w:u w:val="single"/>
          <w:vertAlign w:val="baseline"/>
        </w:rPr>
      </w:pPr>
      <w:r w:rsidDel="00000000" w:rsidR="00000000" w:rsidRPr="00000000">
        <w:rPr>
          <w:u w:val="single"/>
          <w:vertAlign w:val="baseline"/>
          <w:rtl w:val="0"/>
        </w:rPr>
        <w:t xml:space="preserve">Ex-Officio &amp; Invited Guests</w:t>
      </w:r>
    </w:p>
    <w:p w:rsidR="00000000" w:rsidDel="00000000" w:rsidP="00000000" w:rsidRDefault="00000000" w:rsidRPr="00000000" w14:paraId="0000000F">
      <w:pPr>
        <w:pageBreakBefore w:val="0"/>
        <w:ind w:left="540" w:hanging="180"/>
        <w:rPr>
          <w:vertAlign w:val="baseline"/>
        </w:rPr>
      </w:pPr>
      <w:r w:rsidDel="00000000" w:rsidR="00000000" w:rsidRPr="00000000">
        <w:rPr>
          <w:vertAlign w:val="baseline"/>
          <w:rtl w:val="0"/>
        </w:rPr>
        <w:t xml:space="preserve">Stacey Roberts (Senate Executive Cmt Liaison)</w:t>
      </w:r>
    </w:p>
    <w:p w:rsidR="00000000" w:rsidDel="00000000" w:rsidP="00000000" w:rsidRDefault="00000000" w:rsidRPr="00000000" w14:paraId="00000010">
      <w:pPr>
        <w:pageBreakBefore w:val="0"/>
        <w:ind w:left="540" w:hanging="180"/>
        <w:rPr>
          <w:vertAlign w:val="baseline"/>
        </w:rPr>
      </w:pPr>
      <w:r w:rsidDel="00000000" w:rsidR="00000000" w:rsidRPr="00000000">
        <w:rPr>
          <w:vertAlign w:val="baseline"/>
          <w:rtl w:val="0"/>
        </w:rPr>
        <w:t xml:space="preserve">Yao Hill (Assessment Office)</w:t>
      </w:r>
    </w:p>
    <w:p w:rsidR="00000000" w:rsidDel="00000000" w:rsidP="00000000" w:rsidRDefault="00000000" w:rsidRPr="00000000" w14:paraId="00000011">
      <w:pPr>
        <w:pageBreakBefore w:val="0"/>
        <w:ind w:left="540" w:hanging="180"/>
        <w:rPr>
          <w:vertAlign w:val="baseline"/>
        </w:rPr>
      </w:pPr>
      <w:r w:rsidDel="00000000" w:rsidR="00000000" w:rsidRPr="00000000">
        <w:rPr>
          <w:vertAlign w:val="baseline"/>
          <w:rtl w:val="0"/>
        </w:rPr>
        <w:t xml:space="preserve">Monica Stitt-Bergh (Assessment Office)</w:t>
      </w:r>
    </w:p>
    <w:p w:rsidR="00000000" w:rsidDel="00000000" w:rsidP="00000000" w:rsidRDefault="00000000" w:rsidRPr="00000000" w14:paraId="00000012">
      <w:pPr>
        <w:pageBreakBefore w:val="0"/>
        <w:spacing w:after="240" w:lineRule="auto"/>
        <w:ind w:left="547" w:hanging="187.00000000000003"/>
        <w:rPr>
          <w:vertAlign w:val="baseline"/>
        </w:rPr>
      </w:pPr>
      <w:r w:rsidDel="00000000" w:rsidR="00000000" w:rsidRPr="00000000">
        <w:rPr>
          <w:vertAlign w:val="baseline"/>
          <w:rtl w:val="0"/>
        </w:rPr>
        <w:t xml:space="preserve">Aaron Levine (Graduate Student Representative)</w:t>
      </w:r>
    </w:p>
    <w:p w:rsidR="00000000" w:rsidDel="00000000" w:rsidP="00000000" w:rsidRDefault="00000000" w:rsidRPr="00000000" w14:paraId="00000013">
      <w:pPr>
        <w:pageBreakBefore w:val="0"/>
        <w:ind w:left="360" w:firstLine="0"/>
        <w:rPr>
          <w:vertAlign w:val="baseline"/>
        </w:rPr>
        <w:sectPr>
          <w:type w:val="continuous"/>
          <w:pgSz w:h="15840" w:w="12240" w:orient="portrait"/>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014">
      <w:pPr>
        <w:pageBreakBefore w:val="0"/>
        <w:numPr>
          <w:ilvl w:val="0"/>
          <w:numId w:val="1"/>
        </w:numPr>
        <w:spacing w:after="120" w:lineRule="auto"/>
        <w:ind w:left="360" w:hanging="360"/>
        <w:rPr/>
      </w:pPr>
      <w:r w:rsidDel="00000000" w:rsidR="00000000" w:rsidRPr="00000000">
        <w:rPr>
          <w:vertAlign w:val="baseline"/>
          <w:rtl w:val="0"/>
        </w:rPr>
        <w:t xml:space="preserve">Meeting called to order at 11:05 AM</w:t>
      </w:r>
    </w:p>
    <w:p w:rsidR="00000000" w:rsidDel="00000000" w:rsidP="00000000" w:rsidRDefault="00000000" w:rsidRPr="00000000" w14:paraId="00000015">
      <w:pPr>
        <w:pageBreakBefore w:val="0"/>
        <w:numPr>
          <w:ilvl w:val="0"/>
          <w:numId w:val="1"/>
        </w:numPr>
        <w:spacing w:after="120" w:lineRule="auto"/>
        <w:ind w:left="360" w:hanging="360"/>
        <w:rPr/>
      </w:pPr>
      <w:r w:rsidDel="00000000" w:rsidR="00000000" w:rsidRPr="00000000">
        <w:rPr>
          <w:vertAlign w:val="baseline"/>
          <w:rtl w:val="0"/>
        </w:rPr>
        <w:t xml:space="preserve">Olivier motioned to approve minutes from March 03 approved unanimously.</w:t>
      </w:r>
    </w:p>
    <w:p w:rsidR="00000000" w:rsidDel="00000000" w:rsidP="00000000" w:rsidRDefault="00000000" w:rsidRPr="00000000" w14:paraId="00000016">
      <w:pPr>
        <w:pageBreakBefore w:val="0"/>
        <w:numPr>
          <w:ilvl w:val="0"/>
          <w:numId w:val="1"/>
        </w:numPr>
        <w:spacing w:after="120" w:lineRule="auto"/>
        <w:ind w:left="360" w:hanging="360"/>
        <w:rPr/>
      </w:pPr>
      <w:r w:rsidDel="00000000" w:rsidR="00000000" w:rsidRPr="00000000">
        <w:rPr>
          <w:vertAlign w:val="baseline"/>
          <w:rtl w:val="0"/>
        </w:rPr>
        <w:t xml:space="preserve">Committee Reports.</w:t>
      </w:r>
    </w:p>
    <w:p w:rsidR="00000000" w:rsidDel="00000000" w:rsidP="00000000" w:rsidRDefault="00000000" w:rsidRPr="00000000" w14:paraId="00000017">
      <w:pPr>
        <w:pageBreakBefore w:val="0"/>
        <w:numPr>
          <w:ilvl w:val="1"/>
          <w:numId w:val="1"/>
        </w:numPr>
        <w:spacing w:after="120" w:lineRule="auto"/>
        <w:ind w:left="720" w:hanging="360"/>
        <w:rPr/>
      </w:pPr>
      <w:r w:rsidDel="00000000" w:rsidR="00000000" w:rsidRPr="00000000">
        <w:rPr>
          <w:vertAlign w:val="baseline"/>
          <w:rtl w:val="0"/>
        </w:rPr>
        <w:t xml:space="preserve">Yao Hill: Assessment for Curricular Improvement will occur April 11, 2014, 1 - 3 PM</w:t>
      </w:r>
    </w:p>
    <w:p w:rsidR="00000000" w:rsidDel="00000000" w:rsidP="00000000" w:rsidRDefault="00000000" w:rsidRPr="00000000" w14:paraId="00000018">
      <w:pPr>
        <w:pageBreakBefore w:val="0"/>
        <w:numPr>
          <w:ilvl w:val="2"/>
          <w:numId w:val="1"/>
        </w:numPr>
        <w:spacing w:after="120" w:lineRule="auto"/>
        <w:ind w:left="1080" w:hanging="360"/>
        <w:rPr/>
      </w:pPr>
      <w:r w:rsidDel="00000000" w:rsidR="00000000" w:rsidRPr="00000000">
        <w:rPr>
          <w:vertAlign w:val="baseline"/>
          <w:rtl w:val="0"/>
        </w:rPr>
        <w:t xml:space="preserve">19 posters have been submitted for poster session</w:t>
      </w:r>
    </w:p>
    <w:p w:rsidR="00000000" w:rsidDel="00000000" w:rsidP="00000000" w:rsidRDefault="00000000" w:rsidRPr="00000000" w14:paraId="00000019">
      <w:pPr>
        <w:pageBreakBefore w:val="0"/>
        <w:numPr>
          <w:ilvl w:val="2"/>
          <w:numId w:val="1"/>
        </w:numPr>
        <w:spacing w:after="120" w:lineRule="auto"/>
        <w:ind w:left="1080" w:hanging="360"/>
        <w:rPr/>
      </w:pPr>
      <w:r w:rsidDel="00000000" w:rsidR="00000000" w:rsidRPr="00000000">
        <w:rPr>
          <w:vertAlign w:val="baseline"/>
          <w:rtl w:val="0"/>
        </w:rPr>
        <w:t xml:space="preserve">VC Reed Dasenbrock will address session at 2:30 PM</w:t>
      </w:r>
    </w:p>
    <w:p w:rsidR="00000000" w:rsidDel="00000000" w:rsidP="00000000" w:rsidRDefault="00000000" w:rsidRPr="00000000" w14:paraId="0000001A">
      <w:pPr>
        <w:pageBreakBefore w:val="0"/>
        <w:numPr>
          <w:ilvl w:val="2"/>
          <w:numId w:val="1"/>
        </w:numPr>
        <w:spacing w:after="120" w:lineRule="auto"/>
        <w:ind w:left="1080" w:hanging="360"/>
        <w:rPr/>
      </w:pPr>
      <w:r w:rsidDel="00000000" w:rsidR="00000000" w:rsidRPr="00000000">
        <w:rPr>
          <w:vertAlign w:val="baseline"/>
          <w:rtl w:val="0"/>
        </w:rPr>
        <w:t xml:space="preserve">Refreshments will be served; all are welcome to attend</w:t>
      </w:r>
    </w:p>
    <w:p w:rsidR="00000000" w:rsidDel="00000000" w:rsidP="00000000" w:rsidRDefault="00000000" w:rsidRPr="00000000" w14:paraId="0000001B">
      <w:pPr>
        <w:pageBreakBefore w:val="0"/>
        <w:numPr>
          <w:ilvl w:val="1"/>
          <w:numId w:val="1"/>
        </w:numPr>
        <w:spacing w:after="120" w:lineRule="auto"/>
        <w:ind w:left="720" w:hanging="360"/>
        <w:rPr/>
      </w:pPr>
      <w:r w:rsidDel="00000000" w:rsidR="00000000" w:rsidRPr="00000000">
        <w:rPr>
          <w:vertAlign w:val="baseline"/>
          <w:rtl w:val="0"/>
        </w:rPr>
        <w:t xml:space="preserve">Assessment Leadership Summer Institute will be held August 8 - 13.</w:t>
      </w:r>
    </w:p>
    <w:p w:rsidR="00000000" w:rsidDel="00000000" w:rsidP="00000000" w:rsidRDefault="00000000" w:rsidRPr="00000000" w14:paraId="0000001C">
      <w:pPr>
        <w:pageBreakBefore w:val="0"/>
        <w:numPr>
          <w:ilvl w:val="2"/>
          <w:numId w:val="1"/>
        </w:numPr>
        <w:spacing w:after="120" w:lineRule="auto"/>
        <w:ind w:left="1080" w:hanging="360"/>
        <w:rPr/>
      </w:pPr>
      <w:r w:rsidDel="00000000" w:rsidR="00000000" w:rsidRPr="00000000">
        <w:rPr>
          <w:vertAlign w:val="baseline"/>
          <w:rtl w:val="0"/>
        </w:rPr>
        <w:t xml:space="preserve">Intensive workshop for developing and implementing assessment plans- all tenure track instructional faculty are eligible; priority will be given to recently tenured faculty with a major role in program learning assessment.</w:t>
      </w:r>
    </w:p>
    <w:p w:rsidR="00000000" w:rsidDel="00000000" w:rsidP="00000000" w:rsidRDefault="00000000" w:rsidRPr="00000000" w14:paraId="0000001D">
      <w:pPr>
        <w:pageBreakBefore w:val="0"/>
        <w:numPr>
          <w:ilvl w:val="2"/>
          <w:numId w:val="1"/>
        </w:numPr>
        <w:spacing w:after="120" w:lineRule="auto"/>
        <w:ind w:left="1080" w:hanging="360"/>
        <w:rPr/>
      </w:pPr>
      <w:r w:rsidDel="00000000" w:rsidR="00000000" w:rsidRPr="00000000">
        <w:rPr>
          <w:vertAlign w:val="baseline"/>
          <w:rtl w:val="0"/>
        </w:rPr>
        <w:t xml:space="preserve">Amy Schiffner inquired if graduate assistants in a supportive role for assessment could participate; Monica said potentially, but they'd have to think about it.</w:t>
      </w:r>
    </w:p>
    <w:p w:rsidR="00000000" w:rsidDel="00000000" w:rsidP="00000000" w:rsidRDefault="00000000" w:rsidRPr="00000000" w14:paraId="0000001E">
      <w:pPr>
        <w:pageBreakBefore w:val="0"/>
        <w:numPr>
          <w:ilvl w:val="2"/>
          <w:numId w:val="1"/>
        </w:numPr>
        <w:spacing w:after="120" w:lineRule="auto"/>
        <w:ind w:left="1080" w:hanging="360"/>
        <w:rPr/>
      </w:pPr>
      <w:r w:rsidDel="00000000" w:rsidR="00000000" w:rsidRPr="00000000">
        <w:rPr>
          <w:vertAlign w:val="baseline"/>
          <w:rtl w:val="0"/>
        </w:rPr>
        <w:t xml:space="preserve">Daniel indicated that this experience is a great way to build a network and culture of experienced assessment professionals on campus- inquired why program will be restricted to 10 participants; Yao indicated that initially they wanted to have increasing enrollments, but they found that the venue for the program has an optimal dynamic with 10 people, and they're not sure if they have the resources to offer larger programs.</w:t>
      </w:r>
    </w:p>
    <w:p w:rsidR="00000000" w:rsidDel="00000000" w:rsidP="00000000" w:rsidRDefault="00000000" w:rsidRPr="00000000" w14:paraId="0000001F">
      <w:pPr>
        <w:pageBreakBefore w:val="0"/>
        <w:numPr>
          <w:ilvl w:val="2"/>
          <w:numId w:val="1"/>
        </w:numPr>
        <w:spacing w:after="120" w:lineRule="auto"/>
        <w:ind w:left="1080" w:hanging="360"/>
        <w:rPr/>
      </w:pPr>
      <w:r w:rsidDel="00000000" w:rsidR="00000000" w:rsidRPr="00000000">
        <w:rPr>
          <w:vertAlign w:val="baseline"/>
          <w:rtl w:val="0"/>
        </w:rPr>
        <w:t xml:space="preserve">Yao solicited volunteers to reviewer applications; Daniel and SangYee volunteered.</w:t>
      </w:r>
    </w:p>
    <w:p w:rsidR="00000000" w:rsidDel="00000000" w:rsidP="00000000" w:rsidRDefault="00000000" w:rsidRPr="00000000" w14:paraId="00000020">
      <w:pPr>
        <w:keepNext w:val="1"/>
        <w:pageBreakBefore w:val="0"/>
        <w:numPr>
          <w:ilvl w:val="1"/>
          <w:numId w:val="1"/>
        </w:numPr>
        <w:spacing w:after="120" w:lineRule="auto"/>
        <w:ind w:left="720" w:hanging="360"/>
        <w:rPr/>
      </w:pPr>
      <w:r w:rsidDel="00000000" w:rsidR="00000000" w:rsidRPr="00000000">
        <w:rPr>
          <w:vertAlign w:val="baseline"/>
          <w:rtl w:val="0"/>
        </w:rPr>
        <w:t xml:space="preserve">Institutional Learning Objectives (ILOs)--undergraduate</w:t>
      </w:r>
    </w:p>
    <w:p w:rsidR="00000000" w:rsidDel="00000000" w:rsidP="00000000" w:rsidRDefault="00000000" w:rsidRPr="00000000" w14:paraId="00000021">
      <w:pPr>
        <w:pageBreakBefore w:val="0"/>
        <w:numPr>
          <w:ilvl w:val="2"/>
          <w:numId w:val="1"/>
        </w:numPr>
        <w:spacing w:after="120" w:lineRule="auto"/>
        <w:ind w:left="1080" w:hanging="360"/>
        <w:rPr/>
      </w:pPr>
      <w:r w:rsidDel="00000000" w:rsidR="00000000" w:rsidRPr="00000000">
        <w:rPr>
          <w:vertAlign w:val="baseline"/>
          <w:rtl w:val="0"/>
        </w:rPr>
        <w:t xml:space="preserve">Monica indicated that the ILO Implementation Committee is planning a website to show how individual students can design their curriculum and other experiences to address ILOs</w:t>
      </w:r>
    </w:p>
    <w:p w:rsidR="00000000" w:rsidDel="00000000" w:rsidP="00000000" w:rsidRDefault="00000000" w:rsidRPr="00000000" w14:paraId="00000022">
      <w:pPr>
        <w:pageBreakBefore w:val="0"/>
        <w:numPr>
          <w:ilvl w:val="2"/>
          <w:numId w:val="1"/>
        </w:numPr>
        <w:spacing w:after="120" w:lineRule="auto"/>
        <w:ind w:left="1080" w:hanging="360"/>
        <w:rPr/>
      </w:pPr>
      <w:r w:rsidDel="00000000" w:rsidR="00000000" w:rsidRPr="00000000">
        <w:rPr>
          <w:vertAlign w:val="baseline"/>
          <w:rtl w:val="0"/>
        </w:rPr>
        <w:t xml:space="preserve">The ILO Implementation Committee and the Assessment Office are conducting performance standard sessions for faculty, where they will look at 3 ILOs (written communication+information literacy, critical thinking/ethical reasoning) and what are the expectations for students.</w:t>
      </w:r>
    </w:p>
    <w:p w:rsidR="00000000" w:rsidDel="00000000" w:rsidP="00000000" w:rsidRDefault="00000000" w:rsidRPr="00000000" w14:paraId="00000023">
      <w:pPr>
        <w:pageBreakBefore w:val="0"/>
        <w:numPr>
          <w:ilvl w:val="1"/>
          <w:numId w:val="1"/>
        </w:numPr>
        <w:spacing w:after="120" w:lineRule="auto"/>
        <w:ind w:left="720" w:hanging="360"/>
        <w:rPr/>
      </w:pPr>
      <w:r w:rsidDel="00000000" w:rsidR="00000000" w:rsidRPr="00000000">
        <w:rPr>
          <w:vertAlign w:val="baseline"/>
          <w:rtl w:val="0"/>
        </w:rPr>
        <w:t xml:space="preserve">MAC organizing document (i.e. by-laws) review; </w:t>
      </w:r>
    </w:p>
    <w:p w:rsidR="00000000" w:rsidDel="00000000" w:rsidP="00000000" w:rsidRDefault="00000000" w:rsidRPr="00000000" w14:paraId="00000024">
      <w:pPr>
        <w:pageBreakBefore w:val="0"/>
        <w:numPr>
          <w:ilvl w:val="2"/>
          <w:numId w:val="1"/>
        </w:numPr>
        <w:spacing w:after="120" w:lineRule="auto"/>
        <w:ind w:left="1080" w:hanging="360"/>
        <w:rPr/>
      </w:pPr>
      <w:r w:rsidDel="00000000" w:rsidR="00000000" w:rsidRPr="00000000">
        <w:rPr>
          <w:vertAlign w:val="baseline"/>
          <w:rtl w:val="0"/>
        </w:rPr>
        <w:t xml:space="preserve">Stacey was conscripted to coordinate (as she is the interface to MFS)</w:t>
      </w:r>
    </w:p>
    <w:p w:rsidR="00000000" w:rsidDel="00000000" w:rsidP="00000000" w:rsidRDefault="00000000" w:rsidRPr="00000000" w14:paraId="00000025">
      <w:pPr>
        <w:pageBreakBefore w:val="0"/>
        <w:numPr>
          <w:ilvl w:val="2"/>
          <w:numId w:val="1"/>
        </w:numPr>
        <w:spacing w:after="120" w:lineRule="auto"/>
        <w:ind w:left="1080" w:hanging="360"/>
        <w:rPr/>
      </w:pPr>
      <w:r w:rsidDel="00000000" w:rsidR="00000000" w:rsidRPr="00000000">
        <w:rPr>
          <w:vertAlign w:val="baseline"/>
          <w:rtl w:val="0"/>
        </w:rPr>
        <w:t xml:space="preserve">Committee will coordinate meeting by e-mail</w:t>
      </w:r>
    </w:p>
    <w:p w:rsidR="00000000" w:rsidDel="00000000" w:rsidP="00000000" w:rsidRDefault="00000000" w:rsidRPr="00000000" w14:paraId="00000026">
      <w:pPr>
        <w:pageBreakBefore w:val="0"/>
        <w:numPr>
          <w:ilvl w:val="0"/>
          <w:numId w:val="1"/>
        </w:numPr>
        <w:spacing w:after="120" w:lineRule="auto"/>
        <w:ind w:left="360" w:hanging="360"/>
        <w:rPr/>
      </w:pPr>
      <w:r w:rsidDel="00000000" w:rsidR="00000000" w:rsidRPr="00000000">
        <w:rPr>
          <w:vertAlign w:val="baseline"/>
          <w:rtl w:val="0"/>
        </w:rPr>
        <w:t xml:space="preserve">Increase assessment and assessment use of results on campus (brainstorming session).</w:t>
      </w:r>
    </w:p>
    <w:p w:rsidR="00000000" w:rsidDel="00000000" w:rsidP="00000000" w:rsidRDefault="00000000" w:rsidRPr="00000000" w14:paraId="00000027">
      <w:pPr>
        <w:pageBreakBefore w:val="0"/>
        <w:numPr>
          <w:ilvl w:val="1"/>
          <w:numId w:val="1"/>
        </w:numPr>
        <w:spacing w:after="120" w:lineRule="auto"/>
        <w:ind w:left="720" w:hanging="360"/>
        <w:rPr/>
      </w:pPr>
      <w:r w:rsidDel="00000000" w:rsidR="00000000" w:rsidRPr="00000000">
        <w:rPr>
          <w:vertAlign w:val="baseline"/>
          <w:rtl w:val="0"/>
        </w:rPr>
        <w:t xml:space="preserve">existing strategies include 1) poster session; 2) summer institute; 3) workshops; 4) consultations.</w:t>
      </w:r>
    </w:p>
    <w:p w:rsidR="00000000" w:rsidDel="00000000" w:rsidP="00000000" w:rsidRDefault="00000000" w:rsidRPr="00000000" w14:paraId="00000028">
      <w:pPr>
        <w:pageBreakBefore w:val="0"/>
        <w:numPr>
          <w:ilvl w:val="1"/>
          <w:numId w:val="1"/>
        </w:numPr>
        <w:spacing w:after="120" w:lineRule="auto"/>
        <w:ind w:left="720" w:hanging="360"/>
        <w:rPr/>
      </w:pPr>
      <w:r w:rsidDel="00000000" w:rsidR="00000000" w:rsidRPr="00000000">
        <w:rPr>
          <w:vertAlign w:val="baseline"/>
          <w:rtl w:val="0"/>
        </w:rPr>
        <w:t xml:space="preserve">Scott suggested video taping.</w:t>
      </w:r>
    </w:p>
    <w:p w:rsidR="00000000" w:rsidDel="00000000" w:rsidP="00000000" w:rsidRDefault="00000000" w:rsidRPr="00000000" w14:paraId="00000029">
      <w:pPr>
        <w:pageBreakBefore w:val="0"/>
        <w:numPr>
          <w:ilvl w:val="1"/>
          <w:numId w:val="1"/>
        </w:numPr>
        <w:spacing w:after="120" w:lineRule="auto"/>
        <w:ind w:left="720" w:hanging="360"/>
        <w:rPr/>
      </w:pPr>
      <w:r w:rsidDel="00000000" w:rsidR="00000000" w:rsidRPr="00000000">
        <w:rPr>
          <w:vertAlign w:val="baseline"/>
          <w:rtl w:val="0"/>
        </w:rPr>
        <w:t xml:space="preserve">Amy recommended having an assessment "buddy" or community.</w:t>
      </w:r>
    </w:p>
    <w:p w:rsidR="00000000" w:rsidDel="00000000" w:rsidP="00000000" w:rsidRDefault="00000000" w:rsidRPr="00000000" w14:paraId="0000002A">
      <w:pPr>
        <w:pageBreakBefore w:val="0"/>
        <w:numPr>
          <w:ilvl w:val="1"/>
          <w:numId w:val="1"/>
        </w:numPr>
        <w:spacing w:after="120" w:lineRule="auto"/>
        <w:ind w:left="720" w:hanging="360"/>
        <w:rPr/>
      </w:pPr>
      <w:r w:rsidDel="00000000" w:rsidR="00000000" w:rsidRPr="00000000">
        <w:rPr>
          <w:vertAlign w:val="baseline"/>
          <w:rtl w:val="0"/>
        </w:rPr>
        <w:t xml:space="preserve">Adam indicated that our organizing document already tasks MAC with organizing/ evaluating assessment, they could more directly be involved in facilitating assessment.</w:t>
      </w:r>
    </w:p>
    <w:p w:rsidR="00000000" w:rsidDel="00000000" w:rsidP="00000000" w:rsidRDefault="00000000" w:rsidRPr="00000000" w14:paraId="0000002B">
      <w:pPr>
        <w:pageBreakBefore w:val="0"/>
        <w:numPr>
          <w:ilvl w:val="1"/>
          <w:numId w:val="1"/>
        </w:numPr>
        <w:spacing w:after="120" w:lineRule="auto"/>
        <w:ind w:left="720" w:hanging="360"/>
        <w:rPr/>
      </w:pPr>
      <w:r w:rsidDel="00000000" w:rsidR="00000000" w:rsidRPr="00000000">
        <w:rPr>
          <w:vertAlign w:val="baseline"/>
          <w:rtl w:val="0"/>
        </w:rPr>
        <w:t xml:space="preserve">Olivier indicated that there is a perception problem that assessment is a burden, so communications are necessary to convey the utility of assessment.</w:t>
      </w:r>
    </w:p>
    <w:p w:rsidR="00000000" w:rsidDel="00000000" w:rsidP="00000000" w:rsidRDefault="00000000" w:rsidRPr="00000000" w14:paraId="0000002C">
      <w:pPr>
        <w:pageBreakBefore w:val="0"/>
        <w:numPr>
          <w:ilvl w:val="1"/>
          <w:numId w:val="1"/>
        </w:numPr>
        <w:spacing w:after="120" w:lineRule="auto"/>
        <w:ind w:left="720" w:hanging="360"/>
        <w:rPr/>
      </w:pPr>
      <w:r w:rsidDel="00000000" w:rsidR="00000000" w:rsidRPr="00000000">
        <w:rPr>
          <w:vertAlign w:val="baseline"/>
          <w:rtl w:val="0"/>
        </w:rPr>
        <w:t xml:space="preserve">SangYee inquired about how assessment might be used in Tenure and Promotion decisions.</w:t>
      </w:r>
    </w:p>
    <w:p w:rsidR="00000000" w:rsidDel="00000000" w:rsidP="00000000" w:rsidRDefault="00000000" w:rsidRPr="00000000" w14:paraId="0000002D">
      <w:pPr>
        <w:pageBreakBefore w:val="0"/>
        <w:numPr>
          <w:ilvl w:val="2"/>
          <w:numId w:val="1"/>
        </w:numPr>
        <w:spacing w:after="120" w:lineRule="auto"/>
        <w:ind w:left="1080" w:hanging="360"/>
        <w:rPr/>
      </w:pPr>
      <w:r w:rsidDel="00000000" w:rsidR="00000000" w:rsidRPr="00000000">
        <w:rPr>
          <w:vertAlign w:val="baseline"/>
          <w:rtl w:val="0"/>
        </w:rPr>
        <w:t xml:space="preserve">Monica indicated that most disciplines have journals dedicated to pedagogy of subject matter; more articles are appearing about program level assessment, likewise big federal agencies (e.g., NSF) are tying a lot of funding to assessment to ensure that initiatives result in better learning outcomes. Yao commented that the research could focus on effective assessment practices and not on actual student results.</w:t>
      </w:r>
    </w:p>
    <w:p w:rsidR="00000000" w:rsidDel="00000000" w:rsidP="00000000" w:rsidRDefault="00000000" w:rsidRPr="00000000" w14:paraId="0000002E">
      <w:pPr>
        <w:pageBreakBefore w:val="0"/>
        <w:numPr>
          <w:ilvl w:val="0"/>
          <w:numId w:val="1"/>
        </w:numPr>
        <w:spacing w:after="120" w:lineRule="auto"/>
        <w:ind w:left="360" w:hanging="360"/>
        <w:rPr/>
      </w:pPr>
      <w:r w:rsidDel="00000000" w:rsidR="00000000" w:rsidRPr="00000000">
        <w:rPr>
          <w:vertAlign w:val="baseline"/>
          <w:rtl w:val="0"/>
        </w:rPr>
        <w:t xml:space="preserve">Meeting adjourned at 12:00 PM.</w:t>
      </w:r>
    </w:p>
    <w:p w:rsidR="00000000" w:rsidDel="00000000" w:rsidP="00000000" w:rsidRDefault="00000000" w:rsidRPr="00000000" w14:paraId="0000002F">
      <w:pPr>
        <w:pageBreakBefore w:val="0"/>
        <w:spacing w:after="120" w:lineRule="auto"/>
        <w:rPr>
          <w:vertAlign w:val="baseline"/>
        </w:rPr>
      </w:pPr>
      <w:r w:rsidDel="00000000" w:rsidR="00000000" w:rsidRPr="00000000">
        <w:rPr>
          <w:rtl w:val="0"/>
        </w:rPr>
      </w:r>
    </w:p>
    <w:sectPr>
      <w:type w:val="continuous"/>
      <w:pgSz w:h="15840" w:w="12240" w:orient="portrait"/>
      <w:pgMar w:bottom="1440" w:top="1440" w:left="1800" w:right="18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 Mtg Minutes, 04/01/2014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0"/>
    </w:pPr>
    <w:rPr>
      <w:rFonts w:ascii="Cambria" w:cs="Cambria" w:eastAsia="Cambria" w:hAnsi="Cambria"/>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