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pageBreakBefore w:val="0"/>
        <w:spacing w:before="56" w:line="240" w:lineRule="auto"/>
        <w:ind w:right="1720"/>
        <w:jc w:val="center"/>
        <w:rPr>
          <w:b w:val="0"/>
        </w:rPr>
      </w:pPr>
      <w:r w:rsidDel="00000000" w:rsidR="00000000" w:rsidRPr="00000000">
        <w:rPr>
          <w:rtl w:val="0"/>
        </w:rPr>
        <w:t xml:space="preserve">COMMITTEE ON FACULTY SERVICE</w:t>
      </w:r>
      <w:r w:rsidDel="00000000" w:rsidR="00000000" w:rsidRPr="00000000">
        <w:rPr>
          <w:rtl w:val="0"/>
        </w:rPr>
      </w:r>
    </w:p>
    <w:p w:rsidR="00000000" w:rsidDel="00000000" w:rsidP="00000000" w:rsidRDefault="00000000" w:rsidRPr="00000000" w14:paraId="00000002">
      <w:pPr>
        <w:pageBreakBefore w:val="0"/>
        <w:spacing w:before="21" w:lineRule="auto"/>
        <w:ind w:left="0" w:right="17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Minutes</w:t>
      </w:r>
      <w:r w:rsidDel="00000000" w:rsidR="00000000" w:rsidRPr="00000000">
        <w:rPr>
          <w:rtl w:val="0"/>
        </w:rPr>
      </w:r>
    </w:p>
    <w:p w:rsidR="00000000" w:rsidDel="00000000" w:rsidP="00000000" w:rsidRDefault="00000000" w:rsidRPr="00000000" w14:paraId="00000003">
      <w:pPr>
        <w:pageBreakBefore w:val="0"/>
        <w:spacing w:before="7"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sz w:val="22"/>
          <w:szCs w:val="22"/>
        </w:rPr>
        <w:sectPr>
          <w:pgSz w:h="15840" w:w="12240" w:orient="portrait"/>
          <w:pgMar w:bottom="280" w:top="980" w:left="900" w:right="900" w:header="0" w:footer="720"/>
          <w:pgNumType w:start="1"/>
        </w:sectPr>
      </w:pPr>
      <w:r w:rsidDel="00000000" w:rsidR="00000000" w:rsidRPr="00000000">
        <w:rPr>
          <w:rtl w:val="0"/>
        </w:rPr>
      </w:r>
    </w:p>
    <w:p w:rsidR="00000000" w:rsidDel="00000000" w:rsidP="00000000" w:rsidRDefault="00000000" w:rsidRPr="00000000" w14:paraId="00000005">
      <w:pPr>
        <w:pageBreakBefore w:val="0"/>
        <w:spacing w:before="83" w:lineRule="auto"/>
        <w:ind w:left="15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Date:</w:t>
      </w:r>
      <w:r w:rsidDel="00000000" w:rsidR="00000000" w:rsidRPr="00000000">
        <w:rPr>
          <w:rtl w:val="0"/>
        </w:rPr>
      </w:r>
    </w:p>
    <w:p w:rsidR="00000000" w:rsidDel="00000000" w:rsidP="00000000" w:rsidRDefault="00000000" w:rsidRPr="00000000" w14:paraId="00000006">
      <w:pPr>
        <w:pStyle w:val="Heading2"/>
        <w:pageBreakBefore w:val="0"/>
        <w:spacing w:line="240" w:lineRule="auto"/>
        <w:ind w:right="0"/>
        <w:jc w:val="left"/>
        <w:rPr/>
      </w:pPr>
      <w:r w:rsidDel="00000000" w:rsidR="00000000" w:rsidRPr="00000000">
        <w:br w:type="column"/>
      </w:r>
      <w:r w:rsidDel="00000000" w:rsidR="00000000" w:rsidRPr="00000000">
        <w:rPr>
          <w:rtl w:val="0"/>
        </w:rPr>
        <w:t xml:space="preserve">September 23, 2015</w:t>
      </w:r>
    </w:p>
    <w:p w:rsidR="00000000" w:rsidDel="00000000" w:rsidP="00000000" w:rsidRDefault="00000000" w:rsidRPr="00000000" w14:paraId="00000007">
      <w:pPr>
        <w:pageBreakBefore w:val="0"/>
        <w:spacing w:before="69" w:lineRule="auto"/>
        <w:ind w:left="158" w:right="0" w:firstLine="0"/>
        <w:jc w:val="left"/>
        <w:rPr>
          <w:rFonts w:ascii="Times New Roman" w:cs="Times New Roman" w:eastAsia="Times New Roman" w:hAnsi="Times New Roman"/>
          <w:sz w:val="24"/>
          <w:szCs w:val="24"/>
        </w:rPr>
      </w:pPr>
      <w:r w:rsidDel="00000000" w:rsidR="00000000" w:rsidRPr="00000000">
        <w:br w:type="column"/>
      </w:r>
      <w:r w:rsidDel="00000000" w:rsidR="00000000" w:rsidRPr="00000000">
        <w:rPr>
          <w:rFonts w:ascii="Times New Roman" w:cs="Times New Roman" w:eastAsia="Times New Roman" w:hAnsi="Times New Roman"/>
          <w:b w:val="1"/>
          <w:sz w:val="24"/>
          <w:szCs w:val="24"/>
          <w:rtl w:val="0"/>
        </w:rPr>
        <w:t xml:space="preserve">4:15pm-5:30pm</w:t>
      </w:r>
      <w:r w:rsidDel="00000000" w:rsidR="00000000" w:rsidRPr="00000000">
        <w:rPr>
          <w:rtl w:val="0"/>
        </w:rPr>
      </w:r>
    </w:p>
    <w:p w:rsidR="00000000" w:rsidDel="00000000" w:rsidP="00000000" w:rsidRDefault="00000000" w:rsidRPr="00000000" w14:paraId="00000008">
      <w:pPr>
        <w:pageBreakBefore w:val="0"/>
        <w:spacing w:after="0" w:lineRule="auto"/>
        <w:jc w:val="left"/>
        <w:rPr>
          <w:rFonts w:ascii="Times New Roman" w:cs="Times New Roman" w:eastAsia="Times New Roman" w:hAnsi="Times New Roman"/>
          <w:sz w:val="24"/>
          <w:szCs w:val="24"/>
        </w:rPr>
        <w:sectPr>
          <w:type w:val="continuous"/>
          <w:pgSz w:h="15840" w:w="12240" w:orient="portrait"/>
          <w:pgMar w:bottom="280" w:top="980" w:left="900" w:right="900" w:header="0" w:footer="720"/>
          <w:cols w:equalWidth="0" w:num="3">
            <w:col w:space="218" w:w="3334.6666666666665"/>
            <w:col w:space="218" w:w="3334.6666666666665"/>
            <w:col w:space="0" w:w="3334.6666666666665"/>
          </w:cols>
        </w:sectPr>
      </w:pPr>
      <w:r w:rsidDel="00000000" w:rsidR="00000000" w:rsidRPr="00000000">
        <w:rPr>
          <w:rtl w:val="0"/>
        </w:rPr>
      </w:r>
    </w:p>
    <w:p w:rsidR="00000000" w:rsidDel="00000000" w:rsidP="00000000" w:rsidRDefault="00000000" w:rsidRPr="00000000" w14:paraId="00000009">
      <w:pPr>
        <w:pageBreakBefore w:val="0"/>
        <w:tabs>
          <w:tab w:val="left" w:leader="none" w:pos="1989"/>
        </w:tabs>
        <w:spacing w:before="26" w:lineRule="auto"/>
        <w:ind w:left="15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tab/>
      </w:r>
      <w:r w:rsidDel="00000000" w:rsidR="00000000" w:rsidRPr="00000000">
        <w:rPr>
          <w:rFonts w:ascii="Times New Roman" w:cs="Times New Roman" w:eastAsia="Times New Roman" w:hAnsi="Times New Roman"/>
          <w:sz w:val="24"/>
          <w:szCs w:val="24"/>
          <w:rtl w:val="0"/>
        </w:rPr>
        <w:t xml:space="preserve">Hawaii Hall 208</w:t>
      </w:r>
    </w:p>
    <w:p w:rsidR="00000000" w:rsidDel="00000000" w:rsidP="00000000" w:rsidRDefault="00000000" w:rsidRPr="00000000" w14:paraId="0000000A">
      <w:pPr>
        <w:pageBreakBefore w:val="0"/>
        <w:tabs>
          <w:tab w:val="left" w:leader="none" w:pos="1989"/>
        </w:tabs>
        <w:spacing w:before="26" w:lineRule="auto"/>
        <w:ind w:left="15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w:t>
        <w:tab/>
      </w:r>
      <w:r w:rsidDel="00000000" w:rsidR="00000000" w:rsidRPr="00000000">
        <w:rPr>
          <w:rFonts w:ascii="Times New Roman" w:cs="Times New Roman" w:eastAsia="Times New Roman" w:hAnsi="Times New Roman"/>
          <w:sz w:val="24"/>
          <w:szCs w:val="24"/>
          <w:rtl w:val="0"/>
        </w:rPr>
        <w:t xml:space="preserve">[P = Present; A = Absent; E = Excused]</w:t>
      </w:r>
    </w:p>
    <w:p w:rsidR="00000000" w:rsidDel="00000000" w:rsidP="00000000" w:rsidRDefault="00000000" w:rsidRPr="00000000" w14:paraId="0000000B">
      <w:pPr>
        <w:pageBreakBefore w:val="0"/>
        <w:spacing w:before="3" w:line="240" w:lineRule="auto"/>
        <w:rPr>
          <w:rFonts w:ascii="Times New Roman" w:cs="Times New Roman" w:eastAsia="Times New Roman" w:hAnsi="Times New Roman"/>
          <w:sz w:val="26"/>
          <w:szCs w:val="26"/>
        </w:rPr>
      </w:pPr>
      <w:r w:rsidDel="00000000" w:rsidR="00000000" w:rsidRPr="00000000">
        <w:rPr>
          <w:rtl w:val="0"/>
        </w:rPr>
      </w:r>
    </w:p>
    <w:tbl>
      <w:tblPr>
        <w:tblStyle w:val="Table1"/>
        <w:tblW w:w="8476.999999999998" w:type="dxa"/>
        <w:jc w:val="left"/>
        <w:tblInd w:w="106.0" w:type="dxa"/>
        <w:tblLayout w:type="fixed"/>
        <w:tblLook w:val="0000"/>
      </w:tblPr>
      <w:tblGrid>
        <w:gridCol w:w="1567"/>
        <w:gridCol w:w="264"/>
        <w:gridCol w:w="1428"/>
        <w:gridCol w:w="264"/>
        <w:gridCol w:w="1567"/>
        <w:gridCol w:w="276"/>
        <w:gridCol w:w="1618"/>
        <w:gridCol w:w="1493"/>
        <w:tblGridChange w:id="0">
          <w:tblGrid>
            <w:gridCol w:w="1567"/>
            <w:gridCol w:w="264"/>
            <w:gridCol w:w="1428"/>
            <w:gridCol w:w="264"/>
            <w:gridCol w:w="1567"/>
            <w:gridCol w:w="276"/>
            <w:gridCol w:w="1618"/>
            <w:gridCol w:w="1493"/>
          </w:tblGrid>
        </w:tblGridChange>
      </w:tblGrid>
      <w:tr>
        <w:trPr>
          <w:cantSplit w:val="0"/>
          <w:trHeight w:val="300" w:hRule="atLeast"/>
          <w:tblHeader w:val="0"/>
        </w:trPr>
        <w:tc>
          <w:tcPr>
            <w:gridSpan w:val="2"/>
            <w:tcBorders>
              <w:top w:color="000000" w:space="0" w:sz="8" w:val="single"/>
              <w:left w:color="000000" w:space="0" w:sz="0" w:val="nil"/>
              <w:bottom w:color="000000" w:space="0" w:sz="16" w:val="single"/>
              <w:right w:color="000000" w:space="0" w:sz="8"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8" w:val="single"/>
              <w:left w:color="000000" w:space="0" w:sz="8" w:val="single"/>
              <w:bottom w:color="000000" w:space="0" w:sz="16" w:val="single"/>
              <w:right w:color="000000" w:space="0" w:sz="8"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rHeight w:val="520" w:hRule="atLeast"/>
          <w:tblHeader w:val="0"/>
        </w:trPr>
        <w:tc>
          <w:tcPr>
            <w:tcBorders>
              <w:top w:color="000000" w:space="0" w:sz="16" w:val="single"/>
              <w:left w:color="000000" w:space="0" w:sz="0" w:val="nil"/>
              <w:bottom w:color="000000" w:space="0" w:sz="8" w:val="single"/>
              <w:right w:color="000000" w:space="0" w:sz="8"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5" w:right="24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Katalin Csiszar, Chair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5" w:right="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Hannah Nguyen, Sec (4:15-5pm)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5" w:right="4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Jeffrey Kuhn (SEC liaison)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1B">
            <w:pPr>
              <w:pageBreakBefore w:val="0"/>
              <w:rPr/>
            </w:pPr>
            <w:r w:rsidDel="00000000" w:rsidR="00000000" w:rsidRPr="00000000">
              <w:rPr>
                <w:rtl w:val="0"/>
              </w:rPr>
            </w:r>
          </w:p>
        </w:tc>
      </w:tr>
      <w:tr>
        <w:trPr>
          <w:cantSplit w:val="0"/>
          <w:trHeight w:val="52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5" w:lineRule="auto"/>
              <w:ind w:left="35" w:right="1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Eric Hellebrand, Vice Chair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 Xiao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23">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Ruslan Suvorov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Chizuko Allen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2B">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Ming-Bao Yue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p>
        </w:tc>
        <w:tc>
          <w:tcPr>
            <w:gridSpan w:val="2"/>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2E">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3">
            <w:pPr>
              <w:pageBreakBefore w:val="0"/>
              <w:rPr/>
            </w:pPr>
            <w:r w:rsidDel="00000000" w:rsidR="00000000" w:rsidRPr="00000000">
              <w:rPr>
                <w:rtl w:val="0"/>
              </w:rPr>
            </w:r>
          </w:p>
        </w:tc>
      </w:tr>
    </w:tbl>
    <w:p w:rsidR="00000000" w:rsidDel="00000000" w:rsidP="00000000" w:rsidRDefault="00000000" w:rsidRPr="00000000" w14:paraId="00000034">
      <w:pPr>
        <w:pageBreakBefore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207.0" w:type="dxa"/>
        <w:jc w:val="left"/>
        <w:tblInd w:w="106.0" w:type="dxa"/>
        <w:tblLayout w:type="fixed"/>
        <w:tblLook w:val="0000"/>
      </w:tblPr>
      <w:tblGrid>
        <w:gridCol w:w="1567"/>
        <w:gridCol w:w="3523"/>
        <w:gridCol w:w="5117"/>
        <w:tblGridChange w:id="0">
          <w:tblGrid>
            <w:gridCol w:w="1567"/>
            <w:gridCol w:w="3523"/>
            <w:gridCol w:w="5117"/>
          </w:tblGrid>
        </w:tblGridChange>
      </w:tblGrid>
      <w:tr>
        <w:trPr>
          <w:cantSplit w:val="0"/>
          <w:trHeight w:val="58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CONTEXT</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66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Meeting was called to order by Chair at 4:15 pm.</w:t>
            </w:r>
          </w:p>
        </w:tc>
      </w:tr>
      <w:tr>
        <w:trPr>
          <w:cantSplit w:val="0"/>
          <w:trHeight w:val="60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3.00000000000006" w:lineRule="auto"/>
              <w:ind w:left="35" w:right="3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REVIEW OF MINUTES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pageBreakBefore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Chair called for review of minutes. Minutes approved.</w:t>
            </w:r>
          </w:p>
        </w:tc>
      </w:tr>
      <w:tr>
        <w:trPr>
          <w:cantSplit w:val="0"/>
          <w:trHeight w:val="7180" w:hRule="atLeast"/>
          <w:tblHeader w:val="0"/>
        </w:trPr>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8"/>
              </w:tabs>
              <w:spacing w:after="0" w:before="0" w:line="229" w:lineRule="auto"/>
              <w:ind w:left="25"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VICE-CHAIR ELECTION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7"/>
              </w:tabs>
              <w:spacing w:after="0" w:before="0" w:line="265" w:lineRule="auto"/>
              <w:ind w:left="25" w:right="63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REASSIGNMENTS AND NEW FACULTY APPLICANTS</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7"/>
              </w:tabs>
              <w:spacing w:after="0" w:before="97" w:line="240" w:lineRule="auto"/>
              <w:ind w:left="227" w:right="0" w:hanging="20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PRIORITIZING OF TASKS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6"/>
              </w:tabs>
              <w:spacing w:after="0" w:before="0" w:line="240" w:lineRule="auto"/>
              <w:ind w:left="25"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Committee on Faculty Service CFS (2)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6"/>
              </w:tabs>
              <w:spacing w:after="0" w:before="145" w:line="265" w:lineRule="auto"/>
              <w:ind w:left="25" w:right="44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Engagement, Retention and Graduation Committee SERG (1)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6"/>
              </w:tabs>
              <w:spacing w:after="0" w:before="0" w:line="265" w:lineRule="auto"/>
              <w:ind w:left="25" w:right="47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Committee on Professional Matters CPM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6"/>
              </w:tabs>
              <w:spacing w:after="0" w:before="0" w:line="240" w:lineRule="auto"/>
              <w:ind w:left="195"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Manoa Assessment Committee MAC (3)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96"/>
              </w:tabs>
              <w:spacing w:after="0" w:before="119" w:line="240" w:lineRule="auto"/>
              <w:ind w:left="195"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Committee on Student Affairs CSA (3)</w:t>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5" w:right="4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MB. Yue volunteered earlier; E. Hellebrand volunteered during the meeting; and R. Sovorov was nominated by H. Nguyen prior to meeting. MB. Yue withdrew, R. Sovorov declined, E. Hellebrand was elected unanimously.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7"/>
              </w:tabs>
              <w:spacing w:after="0" w:before="0" w:line="240" w:lineRule="auto"/>
              <w:ind w:left="25"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Chair reported reassignment requests and new applicants.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7"/>
              </w:tabs>
              <w:spacing w:after="0" w:before="145" w:line="265" w:lineRule="auto"/>
              <w:ind w:left="25" w:right="8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Chair opened discussion about possible applicants for committees. CFS made recommendations to J. Kinder to add 4 new information items to next year’s faculty survey.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6"/>
              </w:tabs>
              <w:spacing w:after="0" w:before="0" w:line="240" w:lineRule="auto"/>
              <w:ind w:left="25"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CFS: Chair suggested to discuss last.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6"/>
              </w:tabs>
              <w:spacing w:after="0" w:before="145" w:line="265" w:lineRule="auto"/>
              <w:ind w:left="25" w:right="4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SERG: Chair moved to nominate R. Woodruff to be assigned to this commitee. M Yue seconded; committee unanimously approved.</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6"/>
              </w:tabs>
              <w:spacing w:after="0" w:before="85" w:line="265" w:lineRule="auto"/>
              <w:ind w:left="25" w:right="11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CPM: Chair proposed to nominate L. Higa for CPM and move L. Krieger from CPM to AGC. B. Xiao seconded. Chair moved to vote. Five in favor, two in absentia.</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6"/>
              </w:tabs>
              <w:spacing w:after="0" w:before="159" w:line="265" w:lineRule="auto"/>
              <w:ind w:left="25" w:right="4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 Committee discussed possible candidates. Chair moved to nominate P. Bovard &amp; L. Pagkalinawan. R. Suvorov seconded. Committee unanimously approved.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96"/>
              </w:tabs>
              <w:spacing w:after="0" w:before="0" w:line="265" w:lineRule="auto"/>
              <w:ind w:left="25" w:right="18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CSA: Committee discussed possible candidates. M Yue moved to nominate T. Bhattacharya, M. Westfal-Senda &amp; M. Jones. Chair seconded. Unanimously approved.</w:t>
            </w:r>
          </w:p>
        </w:tc>
      </w:tr>
    </w:tbl>
    <w:p w:rsidR="00000000" w:rsidDel="00000000" w:rsidP="00000000" w:rsidRDefault="00000000" w:rsidRPr="00000000" w14:paraId="00000062">
      <w:pPr>
        <w:pageBreakBefore w:val="0"/>
        <w:spacing w:after="0" w:line="265"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5840" w:w="12240" w:orient="portrait"/>
          <w:pgMar w:bottom="280" w:top="980" w:left="900" w:right="90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spacing w:before="9" w:line="240" w:lineRule="auto"/>
        <w:rPr>
          <w:rFonts w:ascii="Times New Roman" w:cs="Times New Roman" w:eastAsia="Times New Roman" w:hAnsi="Times New Roman"/>
          <w:sz w:val="7"/>
          <w:szCs w:val="7"/>
        </w:rPr>
      </w:pPr>
      <w:r w:rsidDel="00000000" w:rsidR="00000000" w:rsidRPr="00000000">
        <w:rPr>
          <w:rtl w:val="0"/>
        </w:rPr>
      </w:r>
    </w:p>
    <w:tbl>
      <w:tblPr>
        <w:tblStyle w:val="Table3"/>
        <w:tblW w:w="10207.0" w:type="dxa"/>
        <w:jc w:val="left"/>
        <w:tblInd w:w="106.0" w:type="dxa"/>
        <w:tblLayout w:type="fixed"/>
        <w:tblLook w:val="0000"/>
      </w:tblPr>
      <w:tblGrid>
        <w:gridCol w:w="1567"/>
        <w:gridCol w:w="3523"/>
        <w:gridCol w:w="5117"/>
        <w:tblGridChange w:id="0">
          <w:tblGrid>
            <w:gridCol w:w="1567"/>
            <w:gridCol w:w="3523"/>
            <w:gridCol w:w="5117"/>
          </w:tblGrid>
        </w:tblGridChange>
      </w:tblGrid>
      <w:tr>
        <w:trPr>
          <w:cantSplit w:val="0"/>
          <w:trHeight w:val="5340" w:hRule="atLeast"/>
          <w:tblHeader w:val="0"/>
        </w:trPr>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5">
            <w:pPr>
              <w:pageBreakBefore w:val="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6"/>
              </w:tabs>
              <w:spacing w:after="0" w:before="10" w:line="240" w:lineRule="auto"/>
              <w:ind w:left="25"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Conduct Appellate Board (1+1)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6"/>
              </w:tabs>
              <w:spacing w:after="0" w:before="0" w:line="240" w:lineRule="auto"/>
              <w:ind w:left="195"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Graduate Council GC (3)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6"/>
              </w:tabs>
              <w:spacing w:after="0" w:before="0" w:line="265" w:lineRule="auto"/>
              <w:ind w:left="25" w:right="43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Committee on Academic Policy and Planning CAPP (2)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6"/>
              </w:tabs>
              <w:spacing w:after="0" w:before="0" w:line="265" w:lineRule="auto"/>
              <w:ind w:left="25" w:right="8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Faculty Representation on the Academic Grievance Committee (3+3)</w:t>
            </w:r>
          </w:p>
        </w:tc>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6"/>
              </w:tabs>
              <w:spacing w:after="0" w:before="10" w:line="265" w:lineRule="auto"/>
              <w:ind w:left="25" w:right="2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Discussed candidates. Chair moved to nominate K. Scheiderman &amp; J. Campos. H. Nguyen seconded. Unanimously approved.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6"/>
              </w:tabs>
              <w:spacing w:after="0" w:before="0" w:line="240" w:lineRule="auto"/>
              <w:ind w:left="195"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GC: Committee discussed possible candidates. M.Yue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65" w:lineRule="auto"/>
              <w:ind w:left="25" w:right="5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moved to nominate D. Rockwood and J. Winter. E. Hellebrand seconded. Chair called to vote. Six in favor, one in absentia.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5" w:lineRule="auto"/>
              <w:ind w:left="25" w:right="1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M.Yue will contact A. Schafer, C. Beaule, and J. Logan to ask if they would be interested to serve on the GC as LLL representatives.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7"/>
              </w:tabs>
              <w:spacing w:after="0" w:before="0" w:line="265" w:lineRule="auto"/>
              <w:ind w:left="25" w:right="42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CAPP: Committee discussed possible candidates. Chair moved to nominate T. Yan and S. Jun. M. Yue seconded. Chair called for vote. Six in favor, one in abstentia.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4"/>
              </w:tabs>
              <w:spacing w:after="0" w:before="0" w:line="265" w:lineRule="auto"/>
              <w:ind w:left="25" w:right="21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AGC: Committee discussed possible candidates. H. Wang hasn’t provided any info in the survey, suitability needs to be evaluated. C. Allen moved to nominate C. Pang. B. Xiao seconded. Chair called to vote. Six in favor, one in absentia. Chair is going to contact Dr. Krieger and ask her to serve on this committee.</w:t>
            </w:r>
          </w:p>
        </w:tc>
      </w:tr>
      <w:tr>
        <w:trPr>
          <w:cantSplit w:val="0"/>
          <w:trHeight w:val="54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5" w:right="5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BUSINESS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81">
            <w:pPr>
              <w:pageBreakBefore w:val="0"/>
              <w:rPr/>
            </w:pPr>
            <w:r w:rsidDel="00000000" w:rsidR="00000000" w:rsidRPr="00000000">
              <w:rPr>
                <w:rtl w:val="0"/>
              </w:rPr>
            </w:r>
          </w:p>
        </w:tc>
      </w:tr>
      <w:tr>
        <w:trPr>
          <w:cantSplit w:val="0"/>
          <w:trHeight w:val="920" w:hRule="atLeast"/>
          <w:tblHeader w:val="0"/>
        </w:trPr>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meeting of the CFS will be TBD.</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5" w:right="6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Motioned to adjourn by M. Yue, seconded by C. Allen. Motion approved. Meeting adjourned at 5:39pm.</w:t>
            </w:r>
          </w:p>
        </w:tc>
      </w:tr>
    </w:tbl>
    <w:p w:rsidR="00000000" w:rsidDel="00000000" w:rsidP="00000000" w:rsidRDefault="00000000" w:rsidRPr="00000000" w14:paraId="00000085">
      <w:pPr>
        <w:pageBreakBefore w:val="0"/>
        <w:spacing w:before="6"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86">
      <w:pPr>
        <w:pStyle w:val="Heading2"/>
        <w:pageBreakBefore w:val="0"/>
        <w:spacing w:line="263.00000000000006" w:lineRule="auto"/>
        <w:ind w:right="4651"/>
        <w:jc w:val="left"/>
        <w:rPr/>
      </w:pPr>
      <w:r w:rsidDel="00000000" w:rsidR="00000000" w:rsidRPr="00000000">
        <w:rPr>
          <w:rtl w:val="0"/>
        </w:rPr>
        <w:t xml:space="preserve">Respectfully submitted by Hannah Nguyen, CFS Secretary Approved unanimously on October 14, 2015</w:t>
      </w:r>
    </w:p>
    <w:sectPr>
      <w:type w:val="continuous"/>
      <w:pgSz w:h="15840" w:w="12240" w:orient="portrait"/>
      <w:pgMar w:bottom="280" w:top="980" w:left="900" w:right="9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5" w:hanging="221"/>
      </w:pPr>
      <w:rPr>
        <w:rFonts w:ascii="Arial" w:cs="Arial" w:eastAsia="Arial" w:hAnsi="Arial"/>
        <w:sz w:val="20"/>
        <w:szCs w:val="20"/>
      </w:rPr>
    </w:lvl>
    <w:lvl w:ilvl="1">
      <w:start w:val="1"/>
      <w:numFmt w:val="bullet"/>
      <w:lvlText w:val="•"/>
      <w:lvlJc w:val="left"/>
      <w:pPr>
        <w:ind w:left="533" w:hanging="221.00000000000006"/>
      </w:pPr>
      <w:rPr>
        <w:rFonts w:ascii="Arial" w:cs="Arial" w:eastAsia="Arial" w:hAnsi="Arial"/>
      </w:rPr>
    </w:lvl>
    <w:lvl w:ilvl="2">
      <w:start w:val="1"/>
      <w:numFmt w:val="bullet"/>
      <w:lvlText w:val="•"/>
      <w:lvlJc w:val="left"/>
      <w:pPr>
        <w:ind w:left="1041" w:hanging="221"/>
      </w:pPr>
      <w:rPr>
        <w:rFonts w:ascii="Arial" w:cs="Arial" w:eastAsia="Arial" w:hAnsi="Arial"/>
      </w:rPr>
    </w:lvl>
    <w:lvl w:ilvl="3">
      <w:start w:val="1"/>
      <w:numFmt w:val="bullet"/>
      <w:lvlText w:val="•"/>
      <w:lvlJc w:val="left"/>
      <w:pPr>
        <w:ind w:left="1549" w:hanging="221"/>
      </w:pPr>
      <w:rPr>
        <w:rFonts w:ascii="Arial" w:cs="Arial" w:eastAsia="Arial" w:hAnsi="Arial"/>
      </w:rPr>
    </w:lvl>
    <w:lvl w:ilvl="4">
      <w:start w:val="1"/>
      <w:numFmt w:val="bullet"/>
      <w:lvlText w:val="•"/>
      <w:lvlJc w:val="left"/>
      <w:pPr>
        <w:ind w:left="2057" w:hanging="221"/>
      </w:pPr>
      <w:rPr>
        <w:rFonts w:ascii="Arial" w:cs="Arial" w:eastAsia="Arial" w:hAnsi="Arial"/>
      </w:rPr>
    </w:lvl>
    <w:lvl w:ilvl="5">
      <w:start w:val="1"/>
      <w:numFmt w:val="bullet"/>
      <w:lvlText w:val="•"/>
      <w:lvlJc w:val="left"/>
      <w:pPr>
        <w:ind w:left="2565" w:hanging="221"/>
      </w:pPr>
      <w:rPr>
        <w:rFonts w:ascii="Arial" w:cs="Arial" w:eastAsia="Arial" w:hAnsi="Arial"/>
      </w:rPr>
    </w:lvl>
    <w:lvl w:ilvl="6">
      <w:start w:val="1"/>
      <w:numFmt w:val="bullet"/>
      <w:lvlText w:val="•"/>
      <w:lvlJc w:val="left"/>
      <w:pPr>
        <w:ind w:left="3073" w:hanging="221"/>
      </w:pPr>
      <w:rPr>
        <w:rFonts w:ascii="Arial" w:cs="Arial" w:eastAsia="Arial" w:hAnsi="Arial"/>
      </w:rPr>
    </w:lvl>
    <w:lvl w:ilvl="7">
      <w:start w:val="1"/>
      <w:numFmt w:val="bullet"/>
      <w:lvlText w:val="•"/>
      <w:lvlJc w:val="left"/>
      <w:pPr>
        <w:ind w:left="3582" w:hanging="221.00000000000045"/>
      </w:pPr>
      <w:rPr>
        <w:rFonts w:ascii="Arial" w:cs="Arial" w:eastAsia="Arial" w:hAnsi="Arial"/>
      </w:rPr>
    </w:lvl>
    <w:lvl w:ilvl="8">
      <w:start w:val="1"/>
      <w:numFmt w:val="bullet"/>
      <w:lvlText w:val="•"/>
      <w:lvlJc w:val="left"/>
      <w:pPr>
        <w:ind w:left="4090" w:hanging="221"/>
      </w:pPr>
      <w:rPr>
        <w:rFonts w:ascii="Arial" w:cs="Arial" w:eastAsia="Arial" w:hAnsi="Arial"/>
      </w:rPr>
    </w:lvl>
  </w:abstractNum>
  <w:abstractNum w:abstractNumId="2">
    <w:lvl w:ilvl="0">
      <w:start w:val="1"/>
      <w:numFmt w:val="bullet"/>
      <w:lvlText w:val="●"/>
      <w:lvlJc w:val="left"/>
      <w:pPr>
        <w:ind w:left="25" w:hanging="171"/>
      </w:pPr>
      <w:rPr>
        <w:rFonts w:ascii="Arial" w:cs="Arial" w:eastAsia="Arial" w:hAnsi="Arial"/>
        <w:sz w:val="20"/>
        <w:szCs w:val="20"/>
      </w:rPr>
    </w:lvl>
    <w:lvl w:ilvl="1">
      <w:start w:val="1"/>
      <w:numFmt w:val="bullet"/>
      <w:lvlText w:val="•"/>
      <w:lvlJc w:val="left"/>
      <w:pPr>
        <w:ind w:left="533" w:hanging="171.00000000000006"/>
      </w:pPr>
      <w:rPr>
        <w:rFonts w:ascii="Arial" w:cs="Arial" w:eastAsia="Arial" w:hAnsi="Arial"/>
      </w:rPr>
    </w:lvl>
    <w:lvl w:ilvl="2">
      <w:start w:val="1"/>
      <w:numFmt w:val="bullet"/>
      <w:lvlText w:val="•"/>
      <w:lvlJc w:val="left"/>
      <w:pPr>
        <w:ind w:left="1041" w:hanging="171"/>
      </w:pPr>
      <w:rPr>
        <w:rFonts w:ascii="Arial" w:cs="Arial" w:eastAsia="Arial" w:hAnsi="Arial"/>
      </w:rPr>
    </w:lvl>
    <w:lvl w:ilvl="3">
      <w:start w:val="1"/>
      <w:numFmt w:val="bullet"/>
      <w:lvlText w:val="•"/>
      <w:lvlJc w:val="left"/>
      <w:pPr>
        <w:ind w:left="1549" w:hanging="171"/>
      </w:pPr>
      <w:rPr>
        <w:rFonts w:ascii="Arial" w:cs="Arial" w:eastAsia="Arial" w:hAnsi="Arial"/>
      </w:rPr>
    </w:lvl>
    <w:lvl w:ilvl="4">
      <w:start w:val="1"/>
      <w:numFmt w:val="bullet"/>
      <w:lvlText w:val="•"/>
      <w:lvlJc w:val="left"/>
      <w:pPr>
        <w:ind w:left="2057" w:hanging="171"/>
      </w:pPr>
      <w:rPr>
        <w:rFonts w:ascii="Arial" w:cs="Arial" w:eastAsia="Arial" w:hAnsi="Arial"/>
      </w:rPr>
    </w:lvl>
    <w:lvl w:ilvl="5">
      <w:start w:val="1"/>
      <w:numFmt w:val="bullet"/>
      <w:lvlText w:val="•"/>
      <w:lvlJc w:val="left"/>
      <w:pPr>
        <w:ind w:left="2565" w:hanging="171"/>
      </w:pPr>
      <w:rPr>
        <w:rFonts w:ascii="Arial" w:cs="Arial" w:eastAsia="Arial" w:hAnsi="Arial"/>
      </w:rPr>
    </w:lvl>
    <w:lvl w:ilvl="6">
      <w:start w:val="1"/>
      <w:numFmt w:val="bullet"/>
      <w:lvlText w:val="•"/>
      <w:lvlJc w:val="left"/>
      <w:pPr>
        <w:ind w:left="3073" w:hanging="171"/>
      </w:pPr>
      <w:rPr>
        <w:rFonts w:ascii="Arial" w:cs="Arial" w:eastAsia="Arial" w:hAnsi="Arial"/>
      </w:rPr>
    </w:lvl>
    <w:lvl w:ilvl="7">
      <w:start w:val="1"/>
      <w:numFmt w:val="bullet"/>
      <w:lvlText w:val="•"/>
      <w:lvlJc w:val="left"/>
      <w:pPr>
        <w:ind w:left="3582" w:hanging="171.00000000000045"/>
      </w:pPr>
      <w:rPr>
        <w:rFonts w:ascii="Arial" w:cs="Arial" w:eastAsia="Arial" w:hAnsi="Arial"/>
      </w:rPr>
    </w:lvl>
    <w:lvl w:ilvl="8">
      <w:start w:val="1"/>
      <w:numFmt w:val="bullet"/>
      <w:lvlText w:val="•"/>
      <w:lvlJc w:val="left"/>
      <w:pPr>
        <w:ind w:left="4090" w:hanging="171"/>
      </w:pPr>
      <w:rPr>
        <w:rFonts w:ascii="Arial" w:cs="Arial" w:eastAsia="Arial" w:hAnsi="Arial"/>
      </w:rPr>
    </w:lvl>
  </w:abstractNum>
  <w:abstractNum w:abstractNumId="3">
    <w:lvl w:ilvl="0">
      <w:start w:val="1"/>
      <w:numFmt w:val="bullet"/>
      <w:lvlText w:val="●"/>
      <w:lvlJc w:val="left"/>
      <w:pPr>
        <w:ind w:left="25" w:hanging="171"/>
      </w:pPr>
      <w:rPr>
        <w:rFonts w:ascii="Arial" w:cs="Arial" w:eastAsia="Arial" w:hAnsi="Arial"/>
        <w:sz w:val="20"/>
        <w:szCs w:val="20"/>
      </w:rPr>
    </w:lvl>
    <w:lvl w:ilvl="1">
      <w:start w:val="1"/>
      <w:numFmt w:val="bullet"/>
      <w:lvlText w:val="•"/>
      <w:lvlJc w:val="left"/>
      <w:pPr>
        <w:ind w:left="373" w:hanging="171.00000000000006"/>
      </w:pPr>
      <w:rPr>
        <w:rFonts w:ascii="Arial" w:cs="Arial" w:eastAsia="Arial" w:hAnsi="Arial"/>
      </w:rPr>
    </w:lvl>
    <w:lvl w:ilvl="2">
      <w:start w:val="1"/>
      <w:numFmt w:val="bullet"/>
      <w:lvlText w:val="•"/>
      <w:lvlJc w:val="left"/>
      <w:pPr>
        <w:ind w:left="720" w:hanging="171"/>
      </w:pPr>
      <w:rPr>
        <w:rFonts w:ascii="Arial" w:cs="Arial" w:eastAsia="Arial" w:hAnsi="Arial"/>
      </w:rPr>
    </w:lvl>
    <w:lvl w:ilvl="3">
      <w:start w:val="1"/>
      <w:numFmt w:val="bullet"/>
      <w:lvlText w:val="•"/>
      <w:lvlJc w:val="left"/>
      <w:pPr>
        <w:ind w:left="1068" w:hanging="171.0000000000001"/>
      </w:pPr>
      <w:rPr>
        <w:rFonts w:ascii="Arial" w:cs="Arial" w:eastAsia="Arial" w:hAnsi="Arial"/>
      </w:rPr>
    </w:lvl>
    <w:lvl w:ilvl="4">
      <w:start w:val="1"/>
      <w:numFmt w:val="bullet"/>
      <w:lvlText w:val="•"/>
      <w:lvlJc w:val="left"/>
      <w:pPr>
        <w:ind w:left="1416" w:hanging="171"/>
      </w:pPr>
      <w:rPr>
        <w:rFonts w:ascii="Arial" w:cs="Arial" w:eastAsia="Arial" w:hAnsi="Arial"/>
      </w:rPr>
    </w:lvl>
    <w:lvl w:ilvl="5">
      <w:start w:val="1"/>
      <w:numFmt w:val="bullet"/>
      <w:lvlText w:val="•"/>
      <w:lvlJc w:val="left"/>
      <w:pPr>
        <w:ind w:left="1763" w:hanging="170.99999999999977"/>
      </w:pPr>
      <w:rPr>
        <w:rFonts w:ascii="Arial" w:cs="Arial" w:eastAsia="Arial" w:hAnsi="Arial"/>
      </w:rPr>
    </w:lvl>
    <w:lvl w:ilvl="6">
      <w:start w:val="1"/>
      <w:numFmt w:val="bullet"/>
      <w:lvlText w:val="•"/>
      <w:lvlJc w:val="left"/>
      <w:pPr>
        <w:ind w:left="2111" w:hanging="171"/>
      </w:pPr>
      <w:rPr>
        <w:rFonts w:ascii="Arial" w:cs="Arial" w:eastAsia="Arial" w:hAnsi="Arial"/>
      </w:rPr>
    </w:lvl>
    <w:lvl w:ilvl="7">
      <w:start w:val="1"/>
      <w:numFmt w:val="bullet"/>
      <w:lvlText w:val="•"/>
      <w:lvlJc w:val="left"/>
      <w:pPr>
        <w:ind w:left="2459" w:hanging="171"/>
      </w:pPr>
      <w:rPr>
        <w:rFonts w:ascii="Arial" w:cs="Arial" w:eastAsia="Arial" w:hAnsi="Arial"/>
      </w:rPr>
    </w:lvl>
    <w:lvl w:ilvl="8">
      <w:start w:val="1"/>
      <w:numFmt w:val="bullet"/>
      <w:lvlText w:val="•"/>
      <w:lvlJc w:val="left"/>
      <w:pPr>
        <w:ind w:left="2806" w:hanging="171"/>
      </w:pPr>
      <w:rPr>
        <w:rFonts w:ascii="Arial" w:cs="Arial" w:eastAsia="Arial" w:hAnsi="Arial"/>
      </w:rPr>
    </w:lvl>
  </w:abstractNum>
  <w:abstractNum w:abstractNumId="4">
    <w:lvl w:ilvl="0">
      <w:start w:val="1"/>
      <w:numFmt w:val="bullet"/>
      <w:lvlText w:val="●"/>
      <w:lvlJc w:val="left"/>
      <w:pPr>
        <w:ind w:left="25" w:hanging="171"/>
      </w:pPr>
      <w:rPr>
        <w:rFonts w:ascii="Arial" w:cs="Arial" w:eastAsia="Arial" w:hAnsi="Arial"/>
        <w:sz w:val="20"/>
        <w:szCs w:val="20"/>
      </w:rPr>
    </w:lvl>
    <w:lvl w:ilvl="1">
      <w:start w:val="1"/>
      <w:numFmt w:val="bullet"/>
      <w:lvlText w:val="•"/>
      <w:lvlJc w:val="left"/>
      <w:pPr>
        <w:ind w:left="533" w:hanging="171.00000000000006"/>
      </w:pPr>
      <w:rPr>
        <w:rFonts w:ascii="Arial" w:cs="Arial" w:eastAsia="Arial" w:hAnsi="Arial"/>
      </w:rPr>
    </w:lvl>
    <w:lvl w:ilvl="2">
      <w:start w:val="1"/>
      <w:numFmt w:val="bullet"/>
      <w:lvlText w:val="•"/>
      <w:lvlJc w:val="left"/>
      <w:pPr>
        <w:ind w:left="1041" w:hanging="171"/>
      </w:pPr>
      <w:rPr>
        <w:rFonts w:ascii="Arial" w:cs="Arial" w:eastAsia="Arial" w:hAnsi="Arial"/>
      </w:rPr>
    </w:lvl>
    <w:lvl w:ilvl="3">
      <w:start w:val="1"/>
      <w:numFmt w:val="bullet"/>
      <w:lvlText w:val="•"/>
      <w:lvlJc w:val="left"/>
      <w:pPr>
        <w:ind w:left="1549" w:hanging="171"/>
      </w:pPr>
      <w:rPr>
        <w:rFonts w:ascii="Arial" w:cs="Arial" w:eastAsia="Arial" w:hAnsi="Arial"/>
      </w:rPr>
    </w:lvl>
    <w:lvl w:ilvl="4">
      <w:start w:val="1"/>
      <w:numFmt w:val="bullet"/>
      <w:lvlText w:val="•"/>
      <w:lvlJc w:val="left"/>
      <w:pPr>
        <w:ind w:left="2057" w:hanging="171"/>
      </w:pPr>
      <w:rPr>
        <w:rFonts w:ascii="Arial" w:cs="Arial" w:eastAsia="Arial" w:hAnsi="Arial"/>
      </w:rPr>
    </w:lvl>
    <w:lvl w:ilvl="5">
      <w:start w:val="1"/>
      <w:numFmt w:val="bullet"/>
      <w:lvlText w:val="•"/>
      <w:lvlJc w:val="left"/>
      <w:pPr>
        <w:ind w:left="2565" w:hanging="171"/>
      </w:pPr>
      <w:rPr>
        <w:rFonts w:ascii="Arial" w:cs="Arial" w:eastAsia="Arial" w:hAnsi="Arial"/>
      </w:rPr>
    </w:lvl>
    <w:lvl w:ilvl="6">
      <w:start w:val="1"/>
      <w:numFmt w:val="bullet"/>
      <w:lvlText w:val="•"/>
      <w:lvlJc w:val="left"/>
      <w:pPr>
        <w:ind w:left="3073" w:hanging="171"/>
      </w:pPr>
      <w:rPr>
        <w:rFonts w:ascii="Arial" w:cs="Arial" w:eastAsia="Arial" w:hAnsi="Arial"/>
      </w:rPr>
    </w:lvl>
    <w:lvl w:ilvl="7">
      <w:start w:val="1"/>
      <w:numFmt w:val="bullet"/>
      <w:lvlText w:val="•"/>
      <w:lvlJc w:val="left"/>
      <w:pPr>
        <w:ind w:left="3582" w:hanging="171.00000000000045"/>
      </w:pPr>
      <w:rPr>
        <w:rFonts w:ascii="Arial" w:cs="Arial" w:eastAsia="Arial" w:hAnsi="Arial"/>
      </w:rPr>
    </w:lvl>
    <w:lvl w:ilvl="8">
      <w:start w:val="1"/>
      <w:numFmt w:val="bullet"/>
      <w:lvlText w:val="•"/>
      <w:lvlJc w:val="left"/>
      <w:pPr>
        <w:ind w:left="4090" w:hanging="171"/>
      </w:pPr>
      <w:rPr>
        <w:rFonts w:ascii="Arial" w:cs="Arial" w:eastAsia="Arial" w:hAnsi="Arial"/>
      </w:rPr>
    </w:lvl>
  </w:abstractNum>
  <w:abstractNum w:abstractNumId="5">
    <w:lvl w:ilvl="0">
      <w:start w:val="2"/>
      <w:numFmt w:val="decimal"/>
      <w:lvlText w:val="%1."/>
      <w:lvlJc w:val="left"/>
      <w:pPr>
        <w:ind w:left="25" w:hanging="202"/>
      </w:pPr>
      <w:rPr>
        <w:rFonts w:ascii="Times New Roman" w:cs="Times New Roman" w:eastAsia="Times New Roman" w:hAnsi="Times New Roman"/>
        <w:sz w:val="20"/>
        <w:szCs w:val="20"/>
      </w:rPr>
    </w:lvl>
    <w:lvl w:ilvl="1">
      <w:start w:val="1"/>
      <w:numFmt w:val="bullet"/>
      <w:lvlText w:val="•"/>
      <w:lvlJc w:val="left"/>
      <w:pPr>
        <w:ind w:left="533" w:hanging="202.00000000000006"/>
      </w:pPr>
      <w:rPr>
        <w:rFonts w:ascii="Arial" w:cs="Arial" w:eastAsia="Arial" w:hAnsi="Arial"/>
      </w:rPr>
    </w:lvl>
    <w:lvl w:ilvl="2">
      <w:start w:val="1"/>
      <w:numFmt w:val="bullet"/>
      <w:lvlText w:val="•"/>
      <w:lvlJc w:val="left"/>
      <w:pPr>
        <w:ind w:left="1041" w:hanging="202.0000000000001"/>
      </w:pPr>
      <w:rPr>
        <w:rFonts w:ascii="Arial" w:cs="Arial" w:eastAsia="Arial" w:hAnsi="Arial"/>
      </w:rPr>
    </w:lvl>
    <w:lvl w:ilvl="3">
      <w:start w:val="1"/>
      <w:numFmt w:val="bullet"/>
      <w:lvlText w:val="•"/>
      <w:lvlJc w:val="left"/>
      <w:pPr>
        <w:ind w:left="1549" w:hanging="201.99999999999977"/>
      </w:pPr>
      <w:rPr>
        <w:rFonts w:ascii="Arial" w:cs="Arial" w:eastAsia="Arial" w:hAnsi="Arial"/>
      </w:rPr>
    </w:lvl>
    <w:lvl w:ilvl="4">
      <w:start w:val="1"/>
      <w:numFmt w:val="bullet"/>
      <w:lvlText w:val="•"/>
      <w:lvlJc w:val="left"/>
      <w:pPr>
        <w:ind w:left="2057" w:hanging="202"/>
      </w:pPr>
      <w:rPr>
        <w:rFonts w:ascii="Arial" w:cs="Arial" w:eastAsia="Arial" w:hAnsi="Arial"/>
      </w:rPr>
    </w:lvl>
    <w:lvl w:ilvl="5">
      <w:start w:val="1"/>
      <w:numFmt w:val="bullet"/>
      <w:lvlText w:val="•"/>
      <w:lvlJc w:val="left"/>
      <w:pPr>
        <w:ind w:left="2565" w:hanging="202"/>
      </w:pPr>
      <w:rPr>
        <w:rFonts w:ascii="Arial" w:cs="Arial" w:eastAsia="Arial" w:hAnsi="Arial"/>
      </w:rPr>
    </w:lvl>
    <w:lvl w:ilvl="6">
      <w:start w:val="1"/>
      <w:numFmt w:val="bullet"/>
      <w:lvlText w:val="•"/>
      <w:lvlJc w:val="left"/>
      <w:pPr>
        <w:ind w:left="3073" w:hanging="202"/>
      </w:pPr>
      <w:rPr>
        <w:rFonts w:ascii="Arial" w:cs="Arial" w:eastAsia="Arial" w:hAnsi="Arial"/>
      </w:rPr>
    </w:lvl>
    <w:lvl w:ilvl="7">
      <w:start w:val="1"/>
      <w:numFmt w:val="bullet"/>
      <w:lvlText w:val="•"/>
      <w:lvlJc w:val="left"/>
      <w:pPr>
        <w:ind w:left="3582" w:hanging="202"/>
      </w:pPr>
      <w:rPr>
        <w:rFonts w:ascii="Arial" w:cs="Arial" w:eastAsia="Arial" w:hAnsi="Arial"/>
      </w:rPr>
    </w:lvl>
    <w:lvl w:ilvl="8">
      <w:start w:val="1"/>
      <w:numFmt w:val="bullet"/>
      <w:lvlText w:val="•"/>
      <w:lvlJc w:val="left"/>
      <w:pPr>
        <w:ind w:left="4090" w:hanging="202"/>
      </w:pPr>
      <w:rPr>
        <w:rFonts w:ascii="Arial" w:cs="Arial" w:eastAsia="Arial" w:hAnsi="Arial"/>
      </w:rPr>
    </w:lvl>
  </w:abstractNum>
  <w:abstractNum w:abstractNumId="6">
    <w:lvl w:ilvl="0">
      <w:start w:val="1"/>
      <w:numFmt w:val="bullet"/>
      <w:lvlText w:val="●"/>
      <w:lvlJc w:val="left"/>
      <w:pPr>
        <w:ind w:left="25" w:hanging="171"/>
      </w:pPr>
      <w:rPr>
        <w:rFonts w:ascii="Arial" w:cs="Arial" w:eastAsia="Arial" w:hAnsi="Arial"/>
        <w:sz w:val="20"/>
        <w:szCs w:val="20"/>
      </w:rPr>
    </w:lvl>
    <w:lvl w:ilvl="1">
      <w:start w:val="1"/>
      <w:numFmt w:val="bullet"/>
      <w:lvlText w:val="•"/>
      <w:lvlJc w:val="left"/>
      <w:pPr>
        <w:ind w:left="373" w:hanging="171.00000000000006"/>
      </w:pPr>
      <w:rPr>
        <w:rFonts w:ascii="Arial" w:cs="Arial" w:eastAsia="Arial" w:hAnsi="Arial"/>
      </w:rPr>
    </w:lvl>
    <w:lvl w:ilvl="2">
      <w:start w:val="1"/>
      <w:numFmt w:val="bullet"/>
      <w:lvlText w:val="•"/>
      <w:lvlJc w:val="left"/>
      <w:pPr>
        <w:ind w:left="720" w:hanging="171"/>
      </w:pPr>
      <w:rPr>
        <w:rFonts w:ascii="Arial" w:cs="Arial" w:eastAsia="Arial" w:hAnsi="Arial"/>
      </w:rPr>
    </w:lvl>
    <w:lvl w:ilvl="3">
      <w:start w:val="1"/>
      <w:numFmt w:val="bullet"/>
      <w:lvlText w:val="•"/>
      <w:lvlJc w:val="left"/>
      <w:pPr>
        <w:ind w:left="1068" w:hanging="171.0000000000001"/>
      </w:pPr>
      <w:rPr>
        <w:rFonts w:ascii="Arial" w:cs="Arial" w:eastAsia="Arial" w:hAnsi="Arial"/>
      </w:rPr>
    </w:lvl>
    <w:lvl w:ilvl="4">
      <w:start w:val="1"/>
      <w:numFmt w:val="bullet"/>
      <w:lvlText w:val="•"/>
      <w:lvlJc w:val="left"/>
      <w:pPr>
        <w:ind w:left="1416" w:hanging="171"/>
      </w:pPr>
      <w:rPr>
        <w:rFonts w:ascii="Arial" w:cs="Arial" w:eastAsia="Arial" w:hAnsi="Arial"/>
      </w:rPr>
    </w:lvl>
    <w:lvl w:ilvl="5">
      <w:start w:val="1"/>
      <w:numFmt w:val="bullet"/>
      <w:lvlText w:val="•"/>
      <w:lvlJc w:val="left"/>
      <w:pPr>
        <w:ind w:left="1763" w:hanging="170.99999999999977"/>
      </w:pPr>
      <w:rPr>
        <w:rFonts w:ascii="Arial" w:cs="Arial" w:eastAsia="Arial" w:hAnsi="Arial"/>
      </w:rPr>
    </w:lvl>
    <w:lvl w:ilvl="6">
      <w:start w:val="1"/>
      <w:numFmt w:val="bullet"/>
      <w:lvlText w:val="•"/>
      <w:lvlJc w:val="left"/>
      <w:pPr>
        <w:ind w:left="2111" w:hanging="171"/>
      </w:pPr>
      <w:rPr>
        <w:rFonts w:ascii="Arial" w:cs="Arial" w:eastAsia="Arial" w:hAnsi="Arial"/>
      </w:rPr>
    </w:lvl>
    <w:lvl w:ilvl="7">
      <w:start w:val="1"/>
      <w:numFmt w:val="bullet"/>
      <w:lvlText w:val="•"/>
      <w:lvlJc w:val="left"/>
      <w:pPr>
        <w:ind w:left="2459" w:hanging="171"/>
      </w:pPr>
      <w:rPr>
        <w:rFonts w:ascii="Arial" w:cs="Arial" w:eastAsia="Arial" w:hAnsi="Arial"/>
      </w:rPr>
    </w:lvl>
    <w:lvl w:ilvl="8">
      <w:start w:val="1"/>
      <w:numFmt w:val="bullet"/>
      <w:lvlText w:val="•"/>
      <w:lvlJc w:val="left"/>
      <w:pPr>
        <w:ind w:left="2806" w:hanging="171"/>
      </w:pPr>
      <w:rPr>
        <w:rFonts w:ascii="Arial" w:cs="Arial" w:eastAsia="Arial" w:hAnsi="Arial"/>
      </w:rPr>
    </w:lvl>
  </w:abstractNum>
  <w:abstractNum w:abstractNumId="7">
    <w:lvl w:ilvl="0">
      <w:start w:val="1"/>
      <w:numFmt w:val="decimal"/>
      <w:lvlText w:val="%1."/>
      <w:lvlJc w:val="left"/>
      <w:pPr>
        <w:ind w:left="25" w:hanging="252"/>
      </w:pPr>
      <w:rPr>
        <w:rFonts w:ascii="Times New Roman" w:cs="Times New Roman" w:eastAsia="Times New Roman" w:hAnsi="Times New Roman"/>
        <w:sz w:val="20"/>
        <w:szCs w:val="20"/>
      </w:rPr>
    </w:lvl>
    <w:lvl w:ilvl="1">
      <w:start w:val="1"/>
      <w:numFmt w:val="bullet"/>
      <w:lvlText w:val="•"/>
      <w:lvlJc w:val="left"/>
      <w:pPr>
        <w:ind w:left="373" w:hanging="252.00000000000003"/>
      </w:pPr>
      <w:rPr>
        <w:rFonts w:ascii="Arial" w:cs="Arial" w:eastAsia="Arial" w:hAnsi="Arial"/>
      </w:rPr>
    </w:lvl>
    <w:lvl w:ilvl="2">
      <w:start w:val="1"/>
      <w:numFmt w:val="bullet"/>
      <w:lvlText w:val="•"/>
      <w:lvlJc w:val="left"/>
      <w:pPr>
        <w:ind w:left="720" w:hanging="252"/>
      </w:pPr>
      <w:rPr>
        <w:rFonts w:ascii="Arial" w:cs="Arial" w:eastAsia="Arial" w:hAnsi="Arial"/>
      </w:rPr>
    </w:lvl>
    <w:lvl w:ilvl="3">
      <w:start w:val="1"/>
      <w:numFmt w:val="bullet"/>
      <w:lvlText w:val="•"/>
      <w:lvlJc w:val="left"/>
      <w:pPr>
        <w:ind w:left="1068" w:hanging="252"/>
      </w:pPr>
      <w:rPr>
        <w:rFonts w:ascii="Arial" w:cs="Arial" w:eastAsia="Arial" w:hAnsi="Arial"/>
      </w:rPr>
    </w:lvl>
    <w:lvl w:ilvl="4">
      <w:start w:val="1"/>
      <w:numFmt w:val="bullet"/>
      <w:lvlText w:val="•"/>
      <w:lvlJc w:val="left"/>
      <w:pPr>
        <w:ind w:left="1416" w:hanging="252"/>
      </w:pPr>
      <w:rPr>
        <w:rFonts w:ascii="Arial" w:cs="Arial" w:eastAsia="Arial" w:hAnsi="Arial"/>
      </w:rPr>
    </w:lvl>
    <w:lvl w:ilvl="5">
      <w:start w:val="1"/>
      <w:numFmt w:val="bullet"/>
      <w:lvlText w:val="•"/>
      <w:lvlJc w:val="left"/>
      <w:pPr>
        <w:ind w:left="1763" w:hanging="251.99999999999977"/>
      </w:pPr>
      <w:rPr>
        <w:rFonts w:ascii="Arial" w:cs="Arial" w:eastAsia="Arial" w:hAnsi="Arial"/>
      </w:rPr>
    </w:lvl>
    <w:lvl w:ilvl="6">
      <w:start w:val="1"/>
      <w:numFmt w:val="bullet"/>
      <w:lvlText w:val="•"/>
      <w:lvlJc w:val="left"/>
      <w:pPr>
        <w:ind w:left="2111" w:hanging="252"/>
      </w:pPr>
      <w:rPr>
        <w:rFonts w:ascii="Arial" w:cs="Arial" w:eastAsia="Arial" w:hAnsi="Arial"/>
      </w:rPr>
    </w:lvl>
    <w:lvl w:ilvl="7">
      <w:start w:val="1"/>
      <w:numFmt w:val="bullet"/>
      <w:lvlText w:val="•"/>
      <w:lvlJc w:val="left"/>
      <w:pPr>
        <w:ind w:left="2459" w:hanging="252"/>
      </w:pPr>
      <w:rPr>
        <w:rFonts w:ascii="Arial" w:cs="Arial" w:eastAsia="Arial" w:hAnsi="Arial"/>
      </w:rPr>
    </w:lvl>
    <w:lvl w:ilvl="8">
      <w:start w:val="1"/>
      <w:numFmt w:val="bullet"/>
      <w:lvlText w:val="•"/>
      <w:lvlJc w:val="left"/>
      <w:pPr>
        <w:ind w:left="2806" w:hanging="251.99999999999955"/>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21" w:lineRule="auto"/>
    </w:pPr>
    <w:rPr>
      <w:rFonts w:ascii="Times New Roman" w:cs="Times New Roman" w:eastAsia="Times New Roman" w:hAnsi="Times New Roman"/>
      <w:b w:val="1"/>
      <w:sz w:val="24"/>
      <w:szCs w:val="24"/>
    </w:rPr>
  </w:style>
  <w:style w:type="paragraph" w:styleId="Heading2">
    <w:name w:val="heading 2"/>
    <w:basedOn w:val="Normal"/>
    <w:next w:val="Normal"/>
    <w:pPr>
      <w:pageBreakBefore w:val="0"/>
      <w:spacing w:before="69" w:lineRule="auto"/>
      <w:ind w:left="158" w:firstLine="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