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before="39" w:line="240" w:lineRule="auto"/>
        <w:ind w:left="2021" w:right="4504" w:firstLine="0"/>
        <w:jc w:val="center"/>
        <w:rPr>
          <w:b w:val="0"/>
        </w:rPr>
      </w:pPr>
      <w:r w:rsidDel="00000000" w:rsidR="00000000" w:rsidRPr="00000000">
        <w:rPr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43" w:lineRule="auto"/>
        <w:ind w:left="2021" w:right="450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5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2"/>
          <w:szCs w:val="22"/>
        </w:rPr>
        <w:sectPr>
          <w:pgSz w:h="15840" w:w="12240" w:orient="portrait"/>
          <w:pgMar w:bottom="280" w:top="640" w:left="620" w:right="16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2114"/>
        </w:tabs>
        <w:spacing w:before="74" w:lineRule="auto"/>
        <w:ind w:left="16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Date: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19-Nov-15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2114"/>
        </w:tabs>
        <w:spacing w:before="27" w:lineRule="auto"/>
        <w:ind w:left="16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613</w:t>
      </w:r>
    </w:p>
    <w:p w:rsidR="00000000" w:rsidDel="00000000" w:rsidP="00000000" w:rsidRDefault="00000000" w:rsidRPr="00000000" w14:paraId="00000007">
      <w:pPr>
        <w:pStyle w:val="Heading1"/>
        <w:pageBreakBefore w:val="0"/>
        <w:spacing w:before="69" w:line="240" w:lineRule="auto"/>
        <w:ind w:right="0"/>
        <w:jc w:val="left"/>
        <w:rPr>
          <w:b w:val="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3:30pm-4:55pm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left"/>
        <w:rPr/>
        <w:sectPr>
          <w:type w:val="continuous"/>
          <w:pgSz w:h="15840" w:w="12240" w:orient="portrait"/>
          <w:pgMar w:bottom="280" w:top="640" w:left="620" w:right="1620" w:header="0" w:footer="720"/>
          <w:cols w:equalWidth="0" w:num="2">
            <w:col w:space="371" w:w="4814.5"/>
            <w:col w:space="0" w:w="4814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7" w:lineRule="auto"/>
        <w:ind w:left="16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spacing w:line="240" w:lineRule="auto"/>
        <w:ind w:left="165" w:right="0" w:firstLine="0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jc w:val="left"/>
        <w:rPr/>
        <w:sectPr>
          <w:type w:val="continuous"/>
          <w:pgSz w:h="15840" w:w="12240" w:orient="portrait"/>
          <w:pgMar w:bottom="280" w:top="640" w:left="620" w:right="1620" w:header="0" w:footer="720"/>
          <w:cols w:equalWidth="0" w:num="2">
            <w:col w:space="547" w:w="4726.5"/>
            <w:col w:space="0" w:w="4726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11"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3390900</wp:posOffset>
                </wp:positionV>
                <wp:extent cx="12700" cy="3683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34300" y="3594250"/>
                          <a:ext cx="12700" cy="368300"/>
                          <a:chOff x="5734300" y="3594250"/>
                          <a:chExt cx="9550" cy="371500"/>
                        </a:xfrm>
                      </wpg:grpSpPr>
                      <wpg:grpSp>
                        <wpg:cNvGrpSpPr/>
                        <wpg:grpSpPr>
                          <a:xfrm>
                            <a:off x="5739065" y="3594263"/>
                            <a:ext cx="1270" cy="371475"/>
                            <a:chOff x="0" y="0"/>
                            <a:chExt cx="1270" cy="371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50" cy="371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270" cy="371475"/>
                            </a:xfrm>
                            <a:custGeom>
                              <a:rect b="b" l="l" r="r" t="t"/>
                              <a:pathLst>
                                <a:path extrusionOk="0" h="371475" w="1270">
                                  <a:moveTo>
                                    <a:pt x="0" y="0"/>
                                  </a:moveTo>
                                  <a:lnTo>
                                    <a:pt x="0" y="37147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EDEBE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3390900</wp:posOffset>
                </wp:positionV>
                <wp:extent cx="12700" cy="368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8115.0" w:type="dxa"/>
        <w:jc w:val="left"/>
        <w:tblInd w:w="112.0" w:type="dxa"/>
        <w:tblLayout w:type="fixed"/>
        <w:tblLook w:val="0000"/>
      </w:tblPr>
      <w:tblGrid>
        <w:gridCol w:w="1710"/>
        <w:gridCol w:w="240"/>
        <w:gridCol w:w="1335"/>
        <w:gridCol w:w="240"/>
        <w:gridCol w:w="1455"/>
        <w:gridCol w:w="255"/>
        <w:gridCol w:w="1500"/>
        <w:gridCol w:w="1380"/>
        <w:tblGridChange w:id="0">
          <w:tblGrid>
            <w:gridCol w:w="1710"/>
            <w:gridCol w:w="240"/>
            <w:gridCol w:w="1335"/>
            <w:gridCol w:w="240"/>
            <w:gridCol w:w="1455"/>
            <w:gridCol w:w="255"/>
            <w:gridCol w:w="1500"/>
            <w:gridCol w:w="13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22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00" w:lineRule="auto"/>
              <w:ind w:left="45" w:right="3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Katalin Csiszar, Chair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00" w:lineRule="auto"/>
              <w:ind w:left="37" w:right="2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Hannah Nguyen, Sec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00" w:lineRule="auto"/>
              <w:ind w:left="37" w:right="20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Jeffrey Kuhn (SEC liaison) - skyped 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John Kinder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3:30-5pm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00" w:lineRule="auto"/>
              <w:ind w:left="45" w:right="33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 Hellebrand, Vice Chair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 Xiao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Kavet Abhari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3:30-5pm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22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Ruslan Suvorov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Chizuko Allen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Ming-Bao Yue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before="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05.0" w:type="dxa"/>
        <w:jc w:val="left"/>
        <w:tblInd w:w="112.0" w:type="dxa"/>
        <w:tblLayout w:type="fixed"/>
        <w:tblLook w:val="0000"/>
      </w:tblPr>
      <w:tblGrid>
        <w:gridCol w:w="1710"/>
        <w:gridCol w:w="3270"/>
        <w:gridCol w:w="4815"/>
        <w:gridCol w:w="810"/>
        <w:tblGridChange w:id="0">
          <w:tblGrid>
            <w:gridCol w:w="1710"/>
            <w:gridCol w:w="3270"/>
            <w:gridCol w:w="4815"/>
            <w:gridCol w:w="81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debe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debe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e0cd" w:space="0" w:sz="6" w:val="single"/>
              <w:left w:color="000000" w:space="0" w:sz="6" w:val="single"/>
              <w:bottom w:color="000000" w:space="0" w:sz="6" w:val="single"/>
              <w:right w:color="edebe0" w:space="0" w:sz="21" w:val="single"/>
            </w:tcBorders>
            <w:shd w:fill="b7e0cd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ACTION/STRATEGY/ RESPONSIBLE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be0" w:space="0" w:sz="6" w:val="single"/>
              <w:left w:color="edebe0" w:space="0" w:sz="21" w:val="single"/>
              <w:bottom w:color="000000" w:space="0" w:sz="6" w:val="single"/>
              <w:right w:color="edebe0" w:space="0" w:sz="6" w:val="single"/>
            </w:tcBorders>
            <w:shd w:fill="edebe0" w:val="clear"/>
          </w:tcPr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00" w:lineRule="auto"/>
              <w:ind w:left="45" w:right="7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0" w:lineRule="auto"/>
              <w:ind w:left="52" w:right="3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was called to order by Chair K Csiszar at 3:30 pm.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00" w:lineRule="auto"/>
              <w:ind w:left="45" w:right="4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" w:line="200" w:lineRule="auto"/>
              <w:ind w:left="52" w:right="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K Csiszar called for review of minutes. E Hellebrand seconded. Minutes was unanimously approved.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CHAIRS REPORT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3"/>
              </w:tabs>
              <w:spacing w:after="0" w:before="91" w:line="200" w:lineRule="auto"/>
              <w:ind w:left="52" w:right="289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 of email vote results and inclusion in the meeting Minutes.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3"/>
              </w:tabs>
              <w:spacing w:after="0" w:before="175" w:line="200" w:lineRule="auto"/>
              <w:ind w:left="52" w:right="31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 of CFS in the Senate election and voting process: Bylaws, Article IV. Section 1. k. CFS duties.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23"/>
              </w:tabs>
              <w:spacing w:after="0" w:before="0" w:line="200" w:lineRule="auto"/>
              <w:ind w:left="52" w:right="219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of new CFS member: Kaveh Abhari, Assistant Professor of Information Technology Management, Shidler College of Business.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3"/>
              </w:tabs>
              <w:spacing w:after="0" w:before="0" w:line="200" w:lineRule="auto"/>
              <w:ind w:left="52" w:right="155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Revisit of prior assignments in order to minimize failed nominations.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3"/>
              </w:tabs>
              <w:spacing w:after="0" w:before="73" w:line="240" w:lineRule="auto"/>
              <w:ind w:left="172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faculty for service on MAC.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COMMITTEE TASKS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23"/>
              </w:tabs>
              <w:spacing w:after="0" w:before="171" w:line="200" w:lineRule="auto"/>
              <w:ind w:left="52" w:right="22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GA: C. Beaule LLL- lack of required expertise. J. Logan and A. Shafer also unit nominated. J. Winter not willing to serve.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23"/>
              </w:tabs>
              <w:spacing w:after="0" w:before="95" w:line="200" w:lineRule="auto"/>
              <w:ind w:left="52" w:right="421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CFS: 1 vacancy, non-senator (hold action for now).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23"/>
              </w:tabs>
              <w:spacing w:after="0" w:before="135" w:line="200" w:lineRule="auto"/>
              <w:ind w:left="52" w:right="669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MAC: 1 senator and 1 non-senator from A&amp;S (call for volunteers).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00" w:lineRule="auto"/>
              <w:ind w:left="52" w:right="51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Regarding Dr. Yan nomination for CSA: Email vote result: All in favor.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9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K Csiszar reported previous meetings and CFS duties per bylaws. J Kinder discussed CFS role in election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 voting process and current needs in collaboration with K Abhari and J Kinder. Chair K Csiszar explained K Abhari's task for this special project. J Kuhn provided input. Details of the voting process and research into new voting platforms were discussed.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K Csiszar introduced K Abhari to the committee.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00" w:lineRule="auto"/>
              <w:ind w:left="52" w:right="10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Discussed potential improvements to the nomination procedure uncluding units contacting their nominees prior to CFS selection and nomination.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generated the call, to be sent out the following week.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12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K Csiszar will contact the GA committee chair and resolve this issue. J Kinder also suggested another option.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action at this time.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26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K Csiszar prepered a call for volunteers to be sent our by J Kinder.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5840" w:w="12240" w:orient="portrait"/>
          <w:pgMar w:bottom="280" w:top="640" w:left="620" w:right="1620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before="11" w:line="240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Ind w:w="92.0" w:type="dxa"/>
        <w:tblLayout w:type="fixed"/>
        <w:tblLook w:val="0000"/>
      </w:tblPr>
      <w:tblGrid>
        <w:gridCol w:w="1710"/>
        <w:gridCol w:w="3270"/>
        <w:gridCol w:w="4815"/>
        <w:tblGridChange w:id="0">
          <w:tblGrid>
            <w:gridCol w:w="1710"/>
            <w:gridCol w:w="3270"/>
            <w:gridCol w:w="4815"/>
          </w:tblGrid>
        </w:tblGridChange>
      </w:tblGrid>
      <w:tr>
        <w:trPr>
          <w:cantSplit w:val="0"/>
          <w:trHeight w:val="4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23"/>
              </w:tabs>
              <w:spacing w:after="0" w:before="80" w:line="200" w:lineRule="auto"/>
              <w:ind w:left="52" w:right="326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COR: May need 1, now in the process of clarifying with a senator.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3"/>
              </w:tabs>
              <w:spacing w:after="0" w:before="73" w:line="240" w:lineRule="auto"/>
              <w:ind w:left="172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CPM: 1 vacancy, non-senator needed.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3"/>
              </w:tabs>
              <w:spacing w:after="0" w:before="91" w:line="200" w:lineRule="auto"/>
              <w:ind w:left="52" w:right="132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CSA: Senator Yan approved by SEC (now 9 members).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ADDITONAL AGENDA ITEMS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23"/>
              </w:tabs>
              <w:spacing w:after="0" w:before="131" w:line="200" w:lineRule="auto"/>
              <w:ind w:left="52" w:right="14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Special elections for senators from A&amp;H and SOEST with service for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 AY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3"/>
              </w:tabs>
              <w:spacing w:after="0" w:before="91" w:line="200" w:lineRule="auto"/>
              <w:ind w:left="52" w:right="422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members availability during summer.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3"/>
              </w:tabs>
              <w:spacing w:after="0" w:before="73" w:line="240" w:lineRule="auto"/>
              <w:ind w:left="172" w:right="0" w:hanging="12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and location of the next meeting.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action at this time.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516" w:lineRule="auto"/>
              <w:ind w:left="52" w:right="5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will select a non-senator from the volunteer list. No action at this time.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5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Discussed.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52" w:right="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Discussed. J Kinder explained the process to be proactive. To be polled via email.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45" w:right="6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52" w:right="10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CFS elect a new member; the nominee is K Abhari.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00" w:lineRule="auto"/>
              <w:ind w:left="52" w:right="3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Chair K Csiszar called for the election of K Abhari. Seconded by C. Allen. Unanimous vote. K Abhari was approved to join CFS.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0" w:lineRule="auto"/>
              <w:ind w:left="52" w:right="28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next meeting of the CFS will be TBD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0" w:lineRule="auto"/>
              <w:ind w:left="52" w:right="15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Motioned to adjourn by E Hellebrand, seconded by Chair K Csiszar. Motion approved. Meeting adjourned at 4:55 pm.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spacing w:before="9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ageBreakBefore w:val="0"/>
        <w:spacing w:before="69" w:line="263.00000000000006" w:lineRule="auto"/>
        <w:ind w:right="4183"/>
        <w:jc w:val="left"/>
        <w:rPr/>
      </w:pPr>
      <w:r w:rsidDel="00000000" w:rsidR="00000000" w:rsidRPr="00000000">
        <w:rPr>
          <w:rtl w:val="0"/>
        </w:rPr>
        <w:t xml:space="preserve">Respectfully submitted by Hannah Nguyen, CFS Secretary Approved unanimously on December 16, 2015</w:t>
      </w:r>
    </w:p>
    <w:sectPr>
      <w:type w:val="continuous"/>
      <w:pgSz w:h="15840" w:w="12240" w:orient="portrait"/>
      <w:pgMar w:bottom="280" w:top="640" w:left="620" w:right="16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52" w:hanging="1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372" w:hanging="119.99999999999997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693" w:hanging="12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1013" w:hanging="12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1333" w:hanging="12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1653" w:hanging="12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1974" w:hanging="12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2294" w:hanging="12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2614" w:hanging="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52" w:hanging="47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372" w:hanging="47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693" w:hanging="47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1013" w:hanging="47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1333" w:hanging="469.9999999999999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1653" w:hanging="47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1974" w:hanging="47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2294" w:hanging="47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2614" w:hanging="47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52" w:hanging="47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372" w:hanging="47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693" w:hanging="47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1013" w:hanging="47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1333" w:hanging="469.9999999999999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1653" w:hanging="47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1974" w:hanging="47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2294" w:hanging="47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2614" w:hanging="47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•"/>
      <w:lvlJc w:val="left"/>
      <w:pPr>
        <w:ind w:left="52" w:hanging="47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372" w:hanging="47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693" w:hanging="47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1013" w:hanging="47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1333" w:hanging="469.9999999999999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1653" w:hanging="47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1974" w:hanging="47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2294" w:hanging="47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2614" w:hanging="47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•"/>
      <w:lvlJc w:val="left"/>
      <w:pPr>
        <w:ind w:left="52" w:hanging="1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•"/>
      <w:lvlJc w:val="left"/>
      <w:pPr>
        <w:ind w:left="372" w:hanging="119.99999999999997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693" w:hanging="12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1013" w:hanging="12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1333" w:hanging="12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1653" w:hanging="12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1974" w:hanging="12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2294" w:hanging="12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2614" w:hanging="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before="27" w:lineRule="auto"/>
      <w:ind w:left="165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pageBreakBefore w:val="0"/>
      <w:spacing w:before="5" w:lineRule="auto"/>
      <w:ind w:left="160" w:firstLine="0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