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September 20, 2017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1:30 PM - 2:30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815"/>
        <w:gridCol w:w="1170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815"/>
            <w:gridCol w:w="11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Mark Branner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Marek Kirs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Meda Chesney-Lind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Foster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Huffman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 - Staff excused 2:08 PM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Wendy Kawabata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George Wilkens - liaison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6300"/>
        <w:gridCol w:w="2835"/>
        <w:tblGridChange w:id="0">
          <w:tblGrid>
            <w:gridCol w:w="1905"/>
            <w:gridCol w:w="6300"/>
            <w:gridCol w:w="2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George Wilkens, SEC liaison at 1:32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0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August 30, 2017 CFS meeting had been circulated electronically.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B. Huffman to approve the August 30, 2017 minutes; seconded by W. Kawabata. 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 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8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Election of CFS Chair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 CFS 2017-18 meeting 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J. Foster to nominate Wendy Kawabata as Fall Chair and Brian Huffman as Spring Chair; seconded by M. Branner. Approved unanimously.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meeting schedule was approved for the second Wednesdays at 1 pm (Oct. 11; Nov. 8; Dec. 6).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committee assignment for Senator Dusko Pavlovic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Written response to senator’s inquiry requesting an explanation of CFS’s methodology of assigning senators to standing committees.</w:t>
              <w:br w:type="textWrapping"/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Resignation of a SOEST and LAW senators.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 for faculty for the Manoa Campus Physical Plant (MCPP) Committee (6-12 names with 4 faculty to be selected)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Update on the Graduate Council roster: still a work in progress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Update on the General Education Committee (GEC) and its Focus Boards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candidates for the Academic Grievance Committee (AGC) and the Student Conduct Appellate Board (SCAB)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MFS representation on the Undergraduate Research Office (URO) Faculty Advisory Board.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MFS representation on Undergraduate Research Opportunities Council (UROC) 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J. Kinder sent email suggesting CFS, CPM, CSA, or COA.  M. Branner moved to recommend Pavlovic to CSA; seconded by B. Huffman. Approved unanimously.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approved a message to be send by J. Kinder.</w:t>
              <w:br w:type="textWrapping"/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determined that No SOEST special election is required at this time. B. Huffman to send request to LAW Faculty Senate for a new MFS representative.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B. Huffman to request a list of MCPP candidates from SEC for CFS consideration; seconded by J. Foster; Approved unanimously.</w:t>
              <w:br w:type="textWrapping"/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Action.</w:t>
              <w:br w:type="textWrapping"/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Action.</w:t>
              <w:br w:type="textWrapping"/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a) Motion by M.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Kirs to add Rosemary Woodruff to AGC; seconded by M. Brenner.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Approved unanimously. </w:t>
              <w:br w:type="textWrapping"/>
              <w:br w:type="textWrapping"/>
              <w:t xml:space="preserve">b) Motion by M. Brenner to send amended list with Thomas Osborne, Michael Nassir, Joseph Campos, Jane Onoye, Christine Beaule, Rosemary Woodruff  to the SEC for approval to serve 1-year terms on the AGC; seconded by J. Foster.  Approved unanimously. </w:t>
              <w:br w:type="textWrapping"/>
              <w:br w:type="textWrapping"/>
              <w:t xml:space="preserve">c) Motion by M. Brenner recommending  Joseph Campos to serve a 2-year term on the SCAB; seconded by M. Kris Approved unanimously.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J. Foster to send this request back to URO and UROC for additional information: current membership of URO and UROC faculty advisory board; information of service terms; moves; seconded by M. Kirs. Approved unanimously. </w:t>
              <w:br w:type="textWrapping"/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same as 8.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meeting of the Committee on Faculty Service will be on October 11,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J. Brenner; seconded by B. Huffman. Passed unanimously.  Meeting adjourned at 2:37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Brian Huffman, secretary. </w:t>
      </w:r>
    </w:p>
    <w:p w:rsidR="00000000" w:rsidDel="00000000" w:rsidP="00000000" w:rsidRDefault="00000000" w:rsidRPr="00000000" w14:paraId="00000065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October 10, 2017 with all votes in favor of approval and 0 against.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B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