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0"/>
          <w:vertAlign w:val="baseline"/>
        </w:rPr>
      </w:pPr>
      <w:r w:rsidDel="00000000" w:rsidR="00000000" w:rsidRPr="00000000">
        <w:rPr>
          <w:b w:val="1"/>
          <w:vertAlign w:val="baseline"/>
          <w:rtl w:val="0"/>
        </w:rPr>
        <w:t xml:space="preserve">COMMITTEE ON RESEARCH</w:t>
      </w:r>
      <w:r w:rsidDel="00000000" w:rsidR="00000000" w:rsidRPr="00000000">
        <w:rPr>
          <w:rtl w:val="0"/>
        </w:rPr>
      </w:r>
    </w:p>
    <w:p w:rsidR="00000000" w:rsidDel="00000000" w:rsidP="00000000" w:rsidRDefault="00000000" w:rsidRPr="00000000" w14:paraId="00000002">
      <w:pPr>
        <w:pageBreakBefore w:val="0"/>
        <w:jc w:val="center"/>
        <w:rPr>
          <w:b w:val="0"/>
          <w:smallCaps w:val="0"/>
          <w:sz w:val="22"/>
          <w:szCs w:val="22"/>
          <w:vertAlign w:val="baseline"/>
        </w:rPr>
      </w:pPr>
      <w:r w:rsidDel="00000000" w:rsidR="00000000" w:rsidRPr="00000000">
        <w:rPr>
          <w:b w:val="1"/>
          <w:smallCaps w:val="1"/>
          <w:sz w:val="22"/>
          <w:szCs w:val="22"/>
          <w:vertAlign w:val="baseline"/>
          <w:rtl w:val="0"/>
        </w:rPr>
        <w:t xml:space="preserve">Meeting Minutes </w:t>
      </w:r>
      <w:r w:rsidDel="00000000" w:rsidR="00000000" w:rsidRPr="00000000">
        <w:rPr>
          <w:rtl w:val="0"/>
        </w:rPr>
      </w:r>
    </w:p>
    <w:p w:rsidR="00000000" w:rsidDel="00000000" w:rsidP="00000000" w:rsidRDefault="00000000" w:rsidRPr="00000000" w14:paraId="00000003">
      <w:pPr>
        <w:pageBreakBefore w:val="0"/>
        <w:rPr>
          <w:sz w:val="22"/>
          <w:szCs w:val="22"/>
          <w:vertAlign w:val="baseline"/>
        </w:rPr>
      </w:pPr>
      <w:r w:rsidDel="00000000" w:rsidR="00000000" w:rsidRPr="00000000">
        <w:rPr>
          <w:rtl w:val="0"/>
        </w:rPr>
      </w:r>
    </w:p>
    <w:p w:rsidR="00000000" w:rsidDel="00000000" w:rsidP="00000000" w:rsidRDefault="00000000" w:rsidRPr="00000000" w14:paraId="00000004">
      <w:pPr>
        <w:pageBreakBefore w:val="0"/>
        <w:rPr>
          <w:b w:val="0"/>
          <w:sz w:val="22"/>
          <w:szCs w:val="22"/>
          <w:vertAlign w:val="baseline"/>
        </w:rPr>
      </w:pPr>
      <w:r w:rsidDel="00000000" w:rsidR="00000000" w:rsidRPr="00000000">
        <w:rPr>
          <w:b w:val="1"/>
          <w:smallCaps w:val="1"/>
          <w:sz w:val="22"/>
          <w:szCs w:val="22"/>
          <w:vertAlign w:val="baseline"/>
          <w:rtl w:val="0"/>
        </w:rPr>
        <w:t xml:space="preserve">Meeting Date:</w:t>
      </w:r>
      <w:r w:rsidDel="00000000" w:rsidR="00000000" w:rsidRPr="00000000">
        <w:rPr>
          <w:b w:val="1"/>
          <w:sz w:val="22"/>
          <w:szCs w:val="22"/>
          <w:vertAlign w:val="baseline"/>
          <w:rtl w:val="0"/>
        </w:rPr>
        <w:t xml:space="preserve">  </w:t>
        <w:tab/>
      </w:r>
      <w:r w:rsidDel="00000000" w:rsidR="00000000" w:rsidRPr="00000000">
        <w:rPr>
          <w:sz w:val="22"/>
          <w:szCs w:val="22"/>
          <w:vertAlign w:val="baseline"/>
          <w:rtl w:val="0"/>
        </w:rPr>
        <w:t xml:space="preserve">25 November 2015 </w:t>
      </w:r>
      <w:r w:rsidDel="00000000" w:rsidR="00000000" w:rsidRPr="00000000">
        <w:rPr>
          <w:rtl w:val="0"/>
        </w:rPr>
      </w:r>
    </w:p>
    <w:p w:rsidR="00000000" w:rsidDel="00000000" w:rsidP="00000000" w:rsidRDefault="00000000" w:rsidRPr="00000000" w14:paraId="00000005">
      <w:pPr>
        <w:pageBreakBefore w:val="0"/>
        <w:rPr>
          <w:b w:val="0"/>
          <w:sz w:val="22"/>
          <w:szCs w:val="22"/>
          <w:vertAlign w:val="baseline"/>
        </w:rPr>
      </w:pPr>
      <w:r w:rsidDel="00000000" w:rsidR="00000000" w:rsidRPr="00000000">
        <w:rPr>
          <w:b w:val="1"/>
          <w:smallCaps w:val="1"/>
          <w:sz w:val="22"/>
          <w:szCs w:val="22"/>
          <w:vertAlign w:val="baseline"/>
          <w:rtl w:val="0"/>
        </w:rPr>
        <w:t xml:space="preserve">Location:</w:t>
      </w:r>
      <w:r w:rsidDel="00000000" w:rsidR="00000000" w:rsidRPr="00000000">
        <w:rPr>
          <w:sz w:val="22"/>
          <w:szCs w:val="22"/>
          <w:vertAlign w:val="baseline"/>
          <w:rtl w:val="0"/>
        </w:rPr>
        <w:tab/>
        <w:tab/>
        <w:t xml:space="preserve">Sakamaki</w:t>
      </w:r>
      <w:r w:rsidDel="00000000" w:rsidR="00000000" w:rsidRPr="00000000">
        <w:rPr>
          <w:i w:val="1"/>
          <w:sz w:val="22"/>
          <w:szCs w:val="22"/>
          <w:vertAlign w:val="baseline"/>
          <w:rtl w:val="0"/>
        </w:rPr>
        <w:t xml:space="preserve"> </w:t>
      </w:r>
      <w:r w:rsidDel="00000000" w:rsidR="00000000" w:rsidRPr="00000000">
        <w:rPr>
          <w:sz w:val="22"/>
          <w:szCs w:val="22"/>
          <w:vertAlign w:val="baseline"/>
          <w:rtl w:val="0"/>
        </w:rPr>
        <w:t xml:space="preserve">C-204B</w:t>
      </w:r>
      <w:r w:rsidDel="00000000" w:rsidR="00000000" w:rsidRPr="00000000">
        <w:rPr>
          <w:rtl w:val="0"/>
        </w:rPr>
      </w:r>
    </w:p>
    <w:p w:rsidR="00000000" w:rsidDel="00000000" w:rsidP="00000000" w:rsidRDefault="00000000" w:rsidRPr="00000000" w14:paraId="00000006">
      <w:pPr>
        <w:pageBreakBefore w:val="0"/>
        <w:rPr>
          <w:sz w:val="22"/>
          <w:szCs w:val="22"/>
          <w:vertAlign w:val="baseline"/>
        </w:rPr>
      </w:pPr>
      <w:r w:rsidDel="00000000" w:rsidR="00000000" w:rsidRPr="00000000">
        <w:rPr>
          <w:b w:val="1"/>
          <w:smallCaps w:val="1"/>
          <w:sz w:val="22"/>
          <w:szCs w:val="22"/>
          <w:vertAlign w:val="baseline"/>
          <w:rtl w:val="0"/>
        </w:rPr>
        <w:t xml:space="preserve">Attendance:</w:t>
      </w:r>
      <w:r w:rsidDel="00000000" w:rsidR="00000000" w:rsidRPr="00000000">
        <w:rPr>
          <w:b w:val="1"/>
          <w:sz w:val="22"/>
          <w:szCs w:val="22"/>
          <w:vertAlign w:val="baseline"/>
          <w:rtl w:val="0"/>
        </w:rPr>
        <w:tab/>
        <w:tab/>
      </w:r>
      <w:r w:rsidDel="00000000" w:rsidR="00000000" w:rsidRPr="00000000">
        <w:rPr>
          <w:sz w:val="22"/>
          <w:szCs w:val="22"/>
          <w:vertAlign w:val="baseline"/>
          <w:rtl w:val="0"/>
        </w:rPr>
        <w:t xml:space="preserve">[P = Present; A = Absent; E = Excused]</w:t>
      </w:r>
    </w:p>
    <w:p w:rsidR="00000000" w:rsidDel="00000000" w:rsidP="00000000" w:rsidRDefault="00000000" w:rsidRPr="00000000" w14:paraId="00000007">
      <w:pPr>
        <w:pageBreakBefore w:val="0"/>
        <w:rPr>
          <w:sz w:val="22"/>
          <w:szCs w:val="22"/>
          <w:vertAlign w:val="baseline"/>
        </w:rPr>
      </w:pPr>
      <w:r w:rsidDel="00000000" w:rsidR="00000000" w:rsidRPr="00000000">
        <w:rPr>
          <w:rtl w:val="0"/>
        </w:rPr>
      </w:r>
    </w:p>
    <w:tbl>
      <w:tblPr>
        <w:tblStyle w:val="Table1"/>
        <w:tblW w:w="10728.0" w:type="dxa"/>
        <w:jc w:val="left"/>
        <w:tblInd w:w="-108.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000"/>
      </w:tblPr>
      <w:tblGrid>
        <w:gridCol w:w="2358"/>
        <w:gridCol w:w="270"/>
        <w:gridCol w:w="2700"/>
        <w:gridCol w:w="270"/>
        <w:gridCol w:w="2160"/>
        <w:gridCol w:w="270"/>
        <w:gridCol w:w="1890"/>
        <w:gridCol w:w="810"/>
        <w:tblGridChange w:id="0">
          <w:tblGrid>
            <w:gridCol w:w="2358"/>
            <w:gridCol w:w="270"/>
            <w:gridCol w:w="2700"/>
            <w:gridCol w:w="270"/>
            <w:gridCol w:w="2160"/>
            <w:gridCol w:w="270"/>
            <w:gridCol w:w="1890"/>
            <w:gridCol w:w="810"/>
          </w:tblGrid>
        </w:tblGridChange>
      </w:tblGrid>
      <w:tr>
        <w:trPr>
          <w:cantSplit w:val="0"/>
          <w:tblHeader w:val="0"/>
        </w:trPr>
        <w:tc>
          <w:tcPr>
            <w:gridSpan w:val="2"/>
            <w:vAlign w:val="top"/>
          </w:tcPr>
          <w:p w:rsidR="00000000" w:rsidDel="00000000" w:rsidP="00000000" w:rsidRDefault="00000000" w:rsidRPr="00000000" w14:paraId="00000008">
            <w:pPr>
              <w:pageBreakBefore w:val="0"/>
              <w:rPr>
                <w:b w:val="0"/>
                <w:sz w:val="20"/>
                <w:szCs w:val="20"/>
                <w:vertAlign w:val="baseline"/>
              </w:rPr>
            </w:pPr>
            <w:r w:rsidDel="00000000" w:rsidR="00000000" w:rsidRPr="00000000">
              <w:rPr>
                <w:b w:val="1"/>
                <w:sz w:val="20"/>
                <w:szCs w:val="20"/>
                <w:vertAlign w:val="baseline"/>
                <w:rtl w:val="0"/>
              </w:rPr>
              <w:t xml:space="preserve">MEMBERS</w:t>
            </w:r>
            <w:r w:rsidDel="00000000" w:rsidR="00000000" w:rsidRPr="00000000">
              <w:rPr>
                <w:rtl w:val="0"/>
              </w:rPr>
            </w:r>
          </w:p>
        </w:tc>
        <w:tc>
          <w:tcPr>
            <w:gridSpan w:val="2"/>
            <w:vAlign w:val="top"/>
          </w:tcPr>
          <w:p w:rsidR="00000000" w:rsidDel="00000000" w:rsidP="00000000" w:rsidRDefault="00000000" w:rsidRPr="00000000" w14:paraId="0000000A">
            <w:pPr>
              <w:pageBreakBefore w:val="0"/>
              <w:rPr>
                <w:b w:val="0"/>
                <w:sz w:val="20"/>
                <w:szCs w:val="20"/>
                <w:vertAlign w:val="baseline"/>
              </w:rPr>
            </w:pPr>
            <w:r w:rsidDel="00000000" w:rsidR="00000000" w:rsidRPr="00000000">
              <w:rPr>
                <w:b w:val="1"/>
                <w:sz w:val="20"/>
                <w:szCs w:val="20"/>
                <w:vertAlign w:val="baseline"/>
                <w:rtl w:val="0"/>
              </w:rPr>
              <w:t xml:space="preserve">MEMBERS</w:t>
            </w:r>
            <w:r w:rsidDel="00000000" w:rsidR="00000000" w:rsidRPr="00000000">
              <w:rPr>
                <w:rtl w:val="0"/>
              </w:rPr>
            </w:r>
          </w:p>
        </w:tc>
        <w:tc>
          <w:tcPr>
            <w:gridSpan w:val="2"/>
            <w:vAlign w:val="top"/>
          </w:tcPr>
          <w:p w:rsidR="00000000" w:rsidDel="00000000" w:rsidP="00000000" w:rsidRDefault="00000000" w:rsidRPr="00000000" w14:paraId="0000000C">
            <w:pPr>
              <w:pageBreakBefore w:val="0"/>
              <w:rPr>
                <w:b w:val="0"/>
                <w:sz w:val="20"/>
                <w:szCs w:val="20"/>
                <w:vertAlign w:val="baseline"/>
              </w:rPr>
            </w:pPr>
            <w:r w:rsidDel="00000000" w:rsidR="00000000" w:rsidRPr="00000000">
              <w:rPr>
                <w:b w:val="1"/>
                <w:sz w:val="20"/>
                <w:szCs w:val="20"/>
                <w:vertAlign w:val="baseline"/>
                <w:rtl w:val="0"/>
              </w:rPr>
              <w:t xml:space="preserve">MEMBERS</w:t>
            </w:r>
            <w:r w:rsidDel="00000000" w:rsidR="00000000" w:rsidRPr="00000000">
              <w:rPr>
                <w:rtl w:val="0"/>
              </w:rPr>
            </w:r>
          </w:p>
        </w:tc>
        <w:tc>
          <w:tcPr>
            <w:vAlign w:val="top"/>
          </w:tcPr>
          <w:p w:rsidR="00000000" w:rsidDel="00000000" w:rsidP="00000000" w:rsidRDefault="00000000" w:rsidRPr="00000000" w14:paraId="0000000E">
            <w:pPr>
              <w:pageBreakBefore w:val="0"/>
              <w:rPr>
                <w:b w:val="0"/>
                <w:sz w:val="20"/>
                <w:szCs w:val="20"/>
                <w:vertAlign w:val="baseline"/>
              </w:rPr>
            </w:pPr>
            <w:r w:rsidDel="00000000" w:rsidR="00000000" w:rsidRPr="00000000">
              <w:rPr>
                <w:b w:val="1"/>
                <w:sz w:val="20"/>
                <w:szCs w:val="20"/>
                <w:vertAlign w:val="baseline"/>
                <w:rtl w:val="0"/>
              </w:rPr>
              <w:t xml:space="preserve">GUESTS</w:t>
            </w:r>
            <w:r w:rsidDel="00000000" w:rsidR="00000000" w:rsidRPr="00000000">
              <w:rPr>
                <w:rtl w:val="0"/>
              </w:rPr>
            </w:r>
          </w:p>
        </w:tc>
        <w:tc>
          <w:tcPr>
            <w:vAlign w:val="top"/>
          </w:tcPr>
          <w:p w:rsidR="00000000" w:rsidDel="00000000" w:rsidP="00000000" w:rsidRDefault="00000000" w:rsidRPr="00000000" w14:paraId="0000000F">
            <w:pPr>
              <w:pageBreakBefore w:val="0"/>
              <w:rPr>
                <w:b w:val="0"/>
                <w:sz w:val="20"/>
                <w:szCs w:val="20"/>
                <w:vertAlign w:val="baseline"/>
              </w:rPr>
            </w:pPr>
            <w:r w:rsidDel="00000000" w:rsidR="00000000" w:rsidRPr="00000000">
              <w:rPr>
                <w:b w:val="1"/>
                <w:sz w:val="20"/>
                <w:szCs w:val="20"/>
                <w:vertAlign w:val="baseline"/>
                <w:rtl w:val="0"/>
              </w:rPr>
              <w:t xml:space="preserve">TIME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pageBreakBefore w:val="0"/>
              <w:rPr>
                <w:sz w:val="22"/>
                <w:szCs w:val="22"/>
                <w:vertAlign w:val="baseline"/>
              </w:rPr>
            </w:pPr>
            <w:r w:rsidDel="00000000" w:rsidR="00000000" w:rsidRPr="00000000">
              <w:rPr>
                <w:vertAlign w:val="baseline"/>
                <w:rtl w:val="0"/>
              </w:rPr>
              <w:t xml:space="preserve">BUENCONSEJO-LUM, Lee</w:t>
            </w:r>
            <w:r w:rsidDel="00000000" w:rsidR="00000000" w:rsidRPr="00000000">
              <w:rPr>
                <w:rtl w:val="0"/>
              </w:rPr>
            </w:r>
          </w:p>
        </w:tc>
        <w:tc>
          <w:tcPr>
            <w:vAlign w:val="top"/>
          </w:tcPr>
          <w:p w:rsidR="00000000" w:rsidDel="00000000" w:rsidP="00000000" w:rsidRDefault="00000000" w:rsidRPr="00000000" w14:paraId="00000011">
            <w:pPr>
              <w:pageBreakBefore w:val="0"/>
              <w:jc w:val="center"/>
              <w:rPr>
                <w:sz w:val="22"/>
                <w:szCs w:val="22"/>
                <w:vertAlign w:val="baseline"/>
              </w:rPr>
            </w:pPr>
            <w:r w:rsidDel="00000000" w:rsidR="00000000" w:rsidRPr="00000000">
              <w:rPr>
                <w:sz w:val="22"/>
                <w:szCs w:val="22"/>
                <w:vertAlign w:val="baseline"/>
                <w:rtl w:val="0"/>
              </w:rPr>
              <w:t xml:space="preserve">E</w:t>
            </w:r>
          </w:p>
        </w:tc>
        <w:tc>
          <w:tcPr>
            <w:vAlign w:val="top"/>
          </w:tcPr>
          <w:p w:rsidR="00000000" w:rsidDel="00000000" w:rsidP="00000000" w:rsidRDefault="00000000" w:rsidRPr="00000000" w14:paraId="00000012">
            <w:pPr>
              <w:pageBreakBefore w:val="0"/>
              <w:rPr>
                <w:sz w:val="22"/>
                <w:szCs w:val="22"/>
                <w:vertAlign w:val="baseline"/>
              </w:rPr>
            </w:pPr>
            <w:r w:rsidDel="00000000" w:rsidR="00000000" w:rsidRPr="00000000">
              <w:rPr>
                <w:sz w:val="22"/>
                <w:szCs w:val="22"/>
                <w:vertAlign w:val="baseline"/>
                <w:rtl w:val="0"/>
              </w:rPr>
              <w:t xml:space="preserve">MAYNARD, Ashley  </w:t>
            </w:r>
          </w:p>
        </w:tc>
        <w:tc>
          <w:tcPr>
            <w:vAlign w:val="top"/>
          </w:tcPr>
          <w:p w:rsidR="00000000" w:rsidDel="00000000" w:rsidP="00000000" w:rsidRDefault="00000000" w:rsidRPr="00000000" w14:paraId="00000013">
            <w:pPr>
              <w:pageBreakBefore w:val="0"/>
              <w:jc w:val="center"/>
              <w:rPr>
                <w:sz w:val="22"/>
                <w:szCs w:val="22"/>
                <w:vertAlign w:val="baseline"/>
              </w:rPr>
            </w:pPr>
            <w:r w:rsidDel="00000000" w:rsidR="00000000" w:rsidRPr="00000000">
              <w:rPr>
                <w:sz w:val="22"/>
                <w:szCs w:val="22"/>
                <w:vertAlign w:val="baseline"/>
                <w:rtl w:val="0"/>
              </w:rPr>
              <w:t xml:space="preserve">P</w:t>
            </w:r>
          </w:p>
        </w:tc>
        <w:tc>
          <w:tcPr>
            <w:vAlign w:val="top"/>
          </w:tcPr>
          <w:p w:rsidR="00000000" w:rsidDel="00000000" w:rsidP="00000000" w:rsidRDefault="00000000" w:rsidRPr="00000000" w14:paraId="00000014">
            <w:pPr>
              <w:pageBreakBefore w:val="0"/>
              <w:rPr>
                <w:sz w:val="22"/>
                <w:szCs w:val="22"/>
                <w:vertAlign w:val="baseline"/>
              </w:rPr>
            </w:pPr>
            <w:r w:rsidDel="00000000" w:rsidR="00000000" w:rsidRPr="00000000">
              <w:rPr>
                <w:vertAlign w:val="baseline"/>
                <w:rtl w:val="0"/>
              </w:rPr>
              <w:t xml:space="preserve">WERTHEIMER, Andrew</w:t>
            </w:r>
            <w:r w:rsidDel="00000000" w:rsidR="00000000" w:rsidRPr="00000000">
              <w:rPr>
                <w:rtl w:val="0"/>
              </w:rPr>
            </w:r>
          </w:p>
        </w:tc>
        <w:tc>
          <w:tcPr>
            <w:vAlign w:val="top"/>
          </w:tcPr>
          <w:p w:rsidR="00000000" w:rsidDel="00000000" w:rsidP="00000000" w:rsidRDefault="00000000" w:rsidRPr="00000000" w14:paraId="00000015">
            <w:pPr>
              <w:pageBreakBefore w:val="0"/>
              <w:jc w:val="center"/>
              <w:rPr>
                <w:sz w:val="22"/>
                <w:szCs w:val="22"/>
                <w:vertAlign w:val="baseline"/>
              </w:rPr>
            </w:pPr>
            <w:r w:rsidDel="00000000" w:rsidR="00000000" w:rsidRPr="00000000">
              <w:rPr>
                <w:sz w:val="22"/>
                <w:szCs w:val="22"/>
                <w:vertAlign w:val="baseline"/>
                <w:rtl w:val="0"/>
              </w:rPr>
              <w:t xml:space="preserve">P</w:t>
            </w:r>
          </w:p>
        </w:tc>
        <w:tc>
          <w:tcPr>
            <w:vAlign w:val="top"/>
          </w:tcPr>
          <w:p w:rsidR="00000000" w:rsidDel="00000000" w:rsidP="00000000" w:rsidRDefault="00000000" w:rsidRPr="00000000" w14:paraId="00000016">
            <w:pPr>
              <w:pageBreakBefore w:val="0"/>
              <w:rPr>
                <w:sz w:val="22"/>
                <w:szCs w:val="22"/>
                <w:vertAlign w:val="baseline"/>
              </w:rPr>
            </w:pPr>
            <w:r w:rsidDel="00000000" w:rsidR="00000000" w:rsidRPr="00000000">
              <w:rPr>
                <w:sz w:val="22"/>
                <w:szCs w:val="22"/>
                <w:vertAlign w:val="baseline"/>
                <w:rtl w:val="0"/>
              </w:rPr>
              <w:t xml:space="preserve">William K. Richardson </w:t>
            </w:r>
          </w:p>
        </w:tc>
        <w:tc>
          <w:tcPr>
            <w:vAlign w:val="top"/>
          </w:tcPr>
          <w:p w:rsidR="00000000" w:rsidDel="00000000" w:rsidP="00000000" w:rsidRDefault="00000000" w:rsidRPr="00000000" w14:paraId="00000017">
            <w:pPr>
              <w:pageBreakBefore w:val="0"/>
              <w:rPr>
                <w:sz w:val="22"/>
                <w:szCs w:val="22"/>
                <w:vertAlign w:val="baseline"/>
              </w:rPr>
            </w:pPr>
            <w:r w:rsidDel="00000000" w:rsidR="00000000" w:rsidRPr="00000000">
              <w:rPr>
                <w:sz w:val="22"/>
                <w:szCs w:val="22"/>
                <w:vertAlign w:val="baseline"/>
                <w:rtl w:val="0"/>
              </w:rPr>
              <w:t xml:space="preserve">3:05-3:35</w:t>
            </w:r>
          </w:p>
        </w:tc>
      </w:tr>
      <w:tr>
        <w:trPr>
          <w:cantSplit w:val="0"/>
          <w:trHeight w:val="260" w:hRule="atLeast"/>
          <w:tblHeader w:val="0"/>
        </w:trPr>
        <w:tc>
          <w:tcPr>
            <w:vAlign w:val="top"/>
          </w:tcPr>
          <w:p w:rsidR="00000000" w:rsidDel="00000000" w:rsidP="00000000" w:rsidRDefault="00000000" w:rsidRPr="00000000" w14:paraId="00000018">
            <w:pPr>
              <w:pageBreakBefore w:val="0"/>
              <w:rPr>
                <w:sz w:val="22"/>
                <w:szCs w:val="22"/>
                <w:vertAlign w:val="baseline"/>
              </w:rPr>
            </w:pPr>
            <w:r w:rsidDel="00000000" w:rsidR="00000000" w:rsidRPr="00000000">
              <w:rPr>
                <w:vertAlign w:val="baseline"/>
                <w:rtl w:val="0"/>
              </w:rPr>
              <w:t xml:space="preserve">CROSS, Patrick</w:t>
            </w:r>
            <w:r w:rsidDel="00000000" w:rsidR="00000000" w:rsidRPr="00000000">
              <w:rPr>
                <w:rtl w:val="0"/>
              </w:rPr>
            </w:r>
          </w:p>
        </w:tc>
        <w:tc>
          <w:tcPr>
            <w:vAlign w:val="top"/>
          </w:tcPr>
          <w:p w:rsidR="00000000" w:rsidDel="00000000" w:rsidP="00000000" w:rsidRDefault="00000000" w:rsidRPr="00000000" w14:paraId="00000019">
            <w:pPr>
              <w:pageBreakBefore w:val="0"/>
              <w:rPr>
                <w:sz w:val="22"/>
                <w:szCs w:val="22"/>
                <w:vertAlign w:val="baseline"/>
              </w:rPr>
            </w:pPr>
            <w:r w:rsidDel="00000000" w:rsidR="00000000" w:rsidRPr="00000000">
              <w:rPr>
                <w:sz w:val="22"/>
                <w:szCs w:val="22"/>
                <w:vertAlign w:val="baseline"/>
                <w:rtl w:val="0"/>
              </w:rPr>
              <w:t xml:space="preserve">P</w:t>
            </w:r>
          </w:p>
        </w:tc>
        <w:tc>
          <w:tcPr>
            <w:vAlign w:val="top"/>
          </w:tcPr>
          <w:p w:rsidR="00000000" w:rsidDel="00000000" w:rsidP="00000000" w:rsidRDefault="00000000" w:rsidRPr="00000000" w14:paraId="0000001A">
            <w:pPr>
              <w:pageBreakBefore w:val="0"/>
              <w:rPr>
                <w:sz w:val="22"/>
                <w:szCs w:val="22"/>
                <w:vertAlign w:val="baseline"/>
              </w:rPr>
            </w:pPr>
            <w:r w:rsidDel="00000000" w:rsidR="00000000" w:rsidRPr="00000000">
              <w:rPr>
                <w:vertAlign w:val="baseline"/>
                <w:rtl w:val="0"/>
              </w:rPr>
              <w:t xml:space="preserve">RICHARDSON, James</w:t>
            </w:r>
            <w:r w:rsidDel="00000000" w:rsidR="00000000" w:rsidRPr="00000000">
              <w:rPr>
                <w:rtl w:val="0"/>
              </w:rPr>
            </w:r>
          </w:p>
        </w:tc>
        <w:tc>
          <w:tcPr>
            <w:vAlign w:val="top"/>
          </w:tcPr>
          <w:p w:rsidR="00000000" w:rsidDel="00000000" w:rsidP="00000000" w:rsidRDefault="00000000" w:rsidRPr="00000000" w14:paraId="0000001B">
            <w:pPr>
              <w:pageBreakBefore w:val="0"/>
              <w:jc w:val="center"/>
              <w:rPr>
                <w:sz w:val="22"/>
                <w:szCs w:val="22"/>
                <w:vertAlign w:val="baseline"/>
              </w:rPr>
            </w:pPr>
            <w:r w:rsidDel="00000000" w:rsidR="00000000" w:rsidRPr="00000000">
              <w:rPr>
                <w:sz w:val="22"/>
                <w:szCs w:val="22"/>
                <w:vertAlign w:val="baseline"/>
                <w:rtl w:val="0"/>
              </w:rPr>
              <w:t xml:space="preserve">P</w:t>
            </w:r>
          </w:p>
        </w:tc>
        <w:tc>
          <w:tcPr>
            <w:vAlign w:val="top"/>
          </w:tcPr>
          <w:p w:rsidR="00000000" w:rsidDel="00000000" w:rsidP="00000000" w:rsidRDefault="00000000" w:rsidRPr="00000000" w14:paraId="0000001C">
            <w:pPr>
              <w:pageBreakBefore w:val="0"/>
              <w:widowControl w:val="0"/>
              <w:jc w:val="both"/>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1D">
            <w:pPr>
              <w:pageBreakBefore w:val="0"/>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1E">
            <w:pPr>
              <w:pageBreakBefore w:val="0"/>
              <w:rPr>
                <w:sz w:val="22"/>
                <w:szCs w:val="22"/>
                <w:vertAlign w:val="baseline"/>
              </w:rPr>
            </w:pPr>
            <w:r w:rsidDel="00000000" w:rsidR="00000000" w:rsidRPr="00000000">
              <w:rPr>
                <w:sz w:val="22"/>
                <w:szCs w:val="22"/>
                <w:vertAlign w:val="baseline"/>
                <w:rtl w:val="0"/>
              </w:rPr>
              <w:t xml:space="preserve">Brad Punu </w:t>
            </w:r>
          </w:p>
        </w:tc>
        <w:tc>
          <w:tcPr>
            <w:vAlign w:val="top"/>
          </w:tcPr>
          <w:p w:rsidR="00000000" w:rsidDel="00000000" w:rsidP="00000000" w:rsidRDefault="00000000" w:rsidRPr="00000000" w14:paraId="0000001F">
            <w:pPr>
              <w:pageBreakBefore w:val="0"/>
              <w:jc w:val="center"/>
              <w:rPr>
                <w:sz w:val="22"/>
                <w:szCs w:val="22"/>
                <w:vertAlign w:val="baseline"/>
              </w:rPr>
            </w:pPr>
            <w:r w:rsidDel="00000000" w:rsidR="00000000" w:rsidRPr="00000000">
              <w:rPr>
                <w:sz w:val="22"/>
                <w:szCs w:val="22"/>
                <w:vertAlign w:val="baseline"/>
                <w:rtl w:val="0"/>
              </w:rPr>
              <w:t xml:space="preserve">3:05-3:35</w:t>
            </w:r>
          </w:p>
        </w:tc>
      </w:tr>
      <w:tr>
        <w:trPr>
          <w:cantSplit w:val="0"/>
          <w:trHeight w:val="280" w:hRule="atLeast"/>
          <w:tblHeader w:val="0"/>
        </w:trPr>
        <w:tc>
          <w:tcPr>
            <w:vAlign w:val="top"/>
          </w:tcPr>
          <w:p w:rsidR="00000000" w:rsidDel="00000000" w:rsidP="00000000" w:rsidRDefault="00000000" w:rsidRPr="00000000" w14:paraId="00000020">
            <w:pPr>
              <w:pageBreakBefore w:val="0"/>
              <w:rPr>
                <w:sz w:val="22"/>
                <w:szCs w:val="22"/>
                <w:vertAlign w:val="baseline"/>
              </w:rPr>
            </w:pPr>
            <w:r w:rsidDel="00000000" w:rsidR="00000000" w:rsidRPr="00000000">
              <w:rPr>
                <w:vertAlign w:val="baseline"/>
                <w:rtl w:val="0"/>
              </w:rPr>
              <w:t xml:space="preserve">DEENIK, Jonathan</w:t>
            </w:r>
            <w:r w:rsidDel="00000000" w:rsidR="00000000" w:rsidRPr="00000000">
              <w:rPr>
                <w:rtl w:val="0"/>
              </w:rPr>
            </w:r>
          </w:p>
        </w:tc>
        <w:tc>
          <w:tcPr>
            <w:vAlign w:val="top"/>
          </w:tcPr>
          <w:p w:rsidR="00000000" w:rsidDel="00000000" w:rsidP="00000000" w:rsidRDefault="00000000" w:rsidRPr="00000000" w14:paraId="00000021">
            <w:pPr>
              <w:pageBreakBefore w:val="0"/>
              <w:jc w:val="center"/>
              <w:rPr>
                <w:sz w:val="22"/>
                <w:szCs w:val="22"/>
                <w:vertAlign w:val="baseline"/>
              </w:rPr>
            </w:pPr>
            <w:r w:rsidDel="00000000" w:rsidR="00000000" w:rsidRPr="00000000">
              <w:rPr>
                <w:sz w:val="22"/>
                <w:szCs w:val="22"/>
                <w:vertAlign w:val="baseline"/>
                <w:rtl w:val="0"/>
              </w:rPr>
              <w:t xml:space="preserve">A</w:t>
            </w:r>
          </w:p>
        </w:tc>
        <w:tc>
          <w:tcPr>
            <w:vAlign w:val="top"/>
          </w:tcPr>
          <w:p w:rsidR="00000000" w:rsidDel="00000000" w:rsidP="00000000" w:rsidRDefault="00000000" w:rsidRPr="00000000" w14:paraId="00000022">
            <w:pPr>
              <w:pageBreakBefore w:val="0"/>
              <w:widowControl w:val="0"/>
              <w:jc w:val="both"/>
              <w:rPr>
                <w:sz w:val="22"/>
                <w:szCs w:val="22"/>
                <w:vertAlign w:val="baseline"/>
              </w:rPr>
            </w:pPr>
            <w:r w:rsidDel="00000000" w:rsidR="00000000" w:rsidRPr="00000000">
              <w:rPr>
                <w:vertAlign w:val="baseline"/>
                <w:rtl w:val="0"/>
              </w:rPr>
              <w:t xml:space="preserve">SANDERS, David</w:t>
            </w:r>
            <w:r w:rsidDel="00000000" w:rsidR="00000000" w:rsidRPr="00000000">
              <w:rPr>
                <w:rtl w:val="0"/>
              </w:rPr>
            </w:r>
          </w:p>
        </w:tc>
        <w:tc>
          <w:tcPr>
            <w:vAlign w:val="top"/>
          </w:tcPr>
          <w:p w:rsidR="00000000" w:rsidDel="00000000" w:rsidP="00000000" w:rsidRDefault="00000000" w:rsidRPr="00000000" w14:paraId="00000023">
            <w:pPr>
              <w:pageBreakBefore w:val="0"/>
              <w:jc w:val="center"/>
              <w:rPr>
                <w:sz w:val="22"/>
                <w:szCs w:val="22"/>
                <w:vertAlign w:val="baseline"/>
              </w:rPr>
            </w:pPr>
            <w:r w:rsidDel="00000000" w:rsidR="00000000" w:rsidRPr="00000000">
              <w:rPr>
                <w:sz w:val="22"/>
                <w:szCs w:val="22"/>
                <w:vertAlign w:val="baseline"/>
                <w:rtl w:val="0"/>
              </w:rPr>
              <w:t xml:space="preserve">P</w:t>
            </w:r>
          </w:p>
        </w:tc>
        <w:tc>
          <w:tcPr>
            <w:vAlign w:val="top"/>
          </w:tcPr>
          <w:p w:rsidR="00000000" w:rsidDel="00000000" w:rsidP="00000000" w:rsidRDefault="00000000" w:rsidRPr="00000000" w14:paraId="00000024">
            <w:pPr>
              <w:pageBreakBefore w:val="0"/>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25">
            <w:pPr>
              <w:pageBreakBefore w:val="0"/>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26">
            <w:pPr>
              <w:pageBreakBefore w:val="0"/>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27">
            <w:pPr>
              <w:pageBreakBefore w:val="0"/>
              <w:rPr>
                <w:sz w:val="22"/>
                <w:szCs w:val="22"/>
                <w:vertAlign w:val="baseline"/>
              </w:rPr>
            </w:pPr>
            <w:r w:rsidDel="00000000" w:rsidR="00000000" w:rsidRPr="00000000">
              <w:rPr>
                <w:rtl w:val="0"/>
              </w:rPr>
            </w:r>
          </w:p>
        </w:tc>
      </w:tr>
      <w:tr>
        <w:trPr>
          <w:cantSplit w:val="0"/>
          <w:trHeight w:val="280" w:hRule="atLeast"/>
          <w:tblHeader w:val="0"/>
        </w:trPr>
        <w:tc>
          <w:tcPr>
            <w:vAlign w:val="top"/>
          </w:tcPr>
          <w:p w:rsidR="00000000" w:rsidDel="00000000" w:rsidP="00000000" w:rsidRDefault="00000000" w:rsidRPr="00000000" w14:paraId="00000028">
            <w:pPr>
              <w:pageBreakBefore w:val="0"/>
              <w:rPr>
                <w:sz w:val="22"/>
                <w:szCs w:val="22"/>
                <w:vertAlign w:val="baseline"/>
              </w:rPr>
            </w:pPr>
            <w:r w:rsidDel="00000000" w:rsidR="00000000" w:rsidRPr="00000000">
              <w:rPr>
                <w:vertAlign w:val="baseline"/>
                <w:rtl w:val="0"/>
              </w:rPr>
              <w:t xml:space="preserve">HONG, Seunghye</w:t>
            </w:r>
            <w:r w:rsidDel="00000000" w:rsidR="00000000" w:rsidRPr="00000000">
              <w:rPr>
                <w:rtl w:val="0"/>
              </w:rPr>
            </w:r>
          </w:p>
        </w:tc>
        <w:tc>
          <w:tcPr>
            <w:vAlign w:val="top"/>
          </w:tcPr>
          <w:p w:rsidR="00000000" w:rsidDel="00000000" w:rsidP="00000000" w:rsidRDefault="00000000" w:rsidRPr="00000000" w14:paraId="00000029">
            <w:pPr>
              <w:pageBreakBefore w:val="0"/>
              <w:jc w:val="center"/>
              <w:rPr>
                <w:sz w:val="22"/>
                <w:szCs w:val="22"/>
                <w:vertAlign w:val="baseline"/>
              </w:rPr>
            </w:pPr>
            <w:r w:rsidDel="00000000" w:rsidR="00000000" w:rsidRPr="00000000">
              <w:rPr>
                <w:sz w:val="22"/>
                <w:szCs w:val="22"/>
                <w:vertAlign w:val="baseline"/>
                <w:rtl w:val="0"/>
              </w:rPr>
              <w:t xml:space="preserve">P</w:t>
            </w:r>
          </w:p>
        </w:tc>
        <w:tc>
          <w:tcPr>
            <w:vAlign w:val="top"/>
          </w:tcPr>
          <w:p w:rsidR="00000000" w:rsidDel="00000000" w:rsidP="00000000" w:rsidRDefault="00000000" w:rsidRPr="00000000" w14:paraId="0000002A">
            <w:pPr>
              <w:pageBreakBefore w:val="0"/>
              <w:rPr>
                <w:color w:val="ff0000"/>
                <w:sz w:val="22"/>
                <w:szCs w:val="22"/>
                <w:vertAlign w:val="baseline"/>
              </w:rPr>
            </w:pPr>
            <w:r w:rsidDel="00000000" w:rsidR="00000000" w:rsidRPr="00000000">
              <w:rPr>
                <w:vertAlign w:val="baseline"/>
                <w:rtl w:val="0"/>
              </w:rPr>
              <w:t xml:space="preserve">SHIRAMIZU, Bruce</w:t>
            </w:r>
            <w:r w:rsidDel="00000000" w:rsidR="00000000" w:rsidRPr="00000000">
              <w:rPr>
                <w:rtl w:val="0"/>
              </w:rPr>
            </w:r>
          </w:p>
        </w:tc>
        <w:tc>
          <w:tcPr>
            <w:vAlign w:val="top"/>
          </w:tcPr>
          <w:p w:rsidR="00000000" w:rsidDel="00000000" w:rsidP="00000000" w:rsidRDefault="00000000" w:rsidRPr="00000000" w14:paraId="0000002B">
            <w:pPr>
              <w:pageBreakBefore w:val="0"/>
              <w:jc w:val="center"/>
              <w:rPr>
                <w:sz w:val="22"/>
                <w:szCs w:val="22"/>
                <w:vertAlign w:val="baseline"/>
              </w:rPr>
            </w:pPr>
            <w:r w:rsidDel="00000000" w:rsidR="00000000" w:rsidRPr="00000000">
              <w:rPr>
                <w:sz w:val="22"/>
                <w:szCs w:val="22"/>
                <w:vertAlign w:val="baseline"/>
                <w:rtl w:val="0"/>
              </w:rPr>
              <w:t xml:space="preserve">P</w:t>
            </w:r>
          </w:p>
        </w:tc>
        <w:tc>
          <w:tcPr>
            <w:vAlign w:val="top"/>
          </w:tcPr>
          <w:p w:rsidR="00000000" w:rsidDel="00000000" w:rsidP="00000000" w:rsidRDefault="00000000" w:rsidRPr="00000000" w14:paraId="0000002C">
            <w:pPr>
              <w:pageBreakBefore w:val="0"/>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2D">
            <w:pPr>
              <w:pageBreakBefore w:val="0"/>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2E">
            <w:pPr>
              <w:pageBreakBefore w:val="0"/>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2F">
            <w:pPr>
              <w:pageBreakBefore w:val="0"/>
              <w:jc w:val="cente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0">
            <w:pPr>
              <w:pageBreakBefore w:val="0"/>
              <w:rPr>
                <w:sz w:val="22"/>
                <w:szCs w:val="22"/>
                <w:vertAlign w:val="baseline"/>
              </w:rPr>
            </w:pPr>
            <w:r w:rsidDel="00000000" w:rsidR="00000000" w:rsidRPr="00000000">
              <w:rPr>
                <w:sz w:val="22"/>
                <w:szCs w:val="22"/>
                <w:vertAlign w:val="baseline"/>
                <w:rtl w:val="0"/>
              </w:rPr>
              <w:t xml:space="preserve">McKEE, Amy</w:t>
            </w:r>
          </w:p>
        </w:tc>
        <w:tc>
          <w:tcPr>
            <w:vAlign w:val="top"/>
          </w:tcPr>
          <w:p w:rsidR="00000000" w:rsidDel="00000000" w:rsidP="00000000" w:rsidRDefault="00000000" w:rsidRPr="00000000" w14:paraId="00000031">
            <w:pPr>
              <w:pageBreakBefore w:val="0"/>
              <w:jc w:val="center"/>
              <w:rPr>
                <w:sz w:val="22"/>
                <w:szCs w:val="22"/>
                <w:vertAlign w:val="baseline"/>
              </w:rPr>
            </w:pPr>
            <w:r w:rsidDel="00000000" w:rsidR="00000000" w:rsidRPr="00000000">
              <w:rPr>
                <w:sz w:val="22"/>
                <w:szCs w:val="22"/>
                <w:vertAlign w:val="baseline"/>
                <w:rtl w:val="0"/>
              </w:rPr>
              <w:t xml:space="preserve">P</w:t>
            </w:r>
          </w:p>
        </w:tc>
        <w:tc>
          <w:tcPr>
            <w:vAlign w:val="top"/>
          </w:tcPr>
          <w:p w:rsidR="00000000" w:rsidDel="00000000" w:rsidP="00000000" w:rsidRDefault="00000000" w:rsidRPr="00000000" w14:paraId="00000032">
            <w:pPr>
              <w:pageBreakBefore w:val="0"/>
              <w:rPr>
                <w:sz w:val="22"/>
                <w:szCs w:val="22"/>
                <w:vertAlign w:val="baseline"/>
              </w:rPr>
            </w:pPr>
            <w:r w:rsidDel="00000000" w:rsidR="00000000" w:rsidRPr="00000000">
              <w:rPr>
                <w:vertAlign w:val="baseline"/>
                <w:rtl w:val="0"/>
              </w:rPr>
              <w:t xml:space="preserve">THOMAS, Florence</w:t>
            </w:r>
            <w:r w:rsidDel="00000000" w:rsidR="00000000" w:rsidRPr="00000000">
              <w:rPr>
                <w:rtl w:val="0"/>
              </w:rPr>
            </w:r>
          </w:p>
        </w:tc>
        <w:tc>
          <w:tcPr>
            <w:vAlign w:val="top"/>
          </w:tcPr>
          <w:p w:rsidR="00000000" w:rsidDel="00000000" w:rsidP="00000000" w:rsidRDefault="00000000" w:rsidRPr="00000000" w14:paraId="00000033">
            <w:pPr>
              <w:pageBreakBefore w:val="0"/>
              <w:jc w:val="center"/>
              <w:rPr>
                <w:sz w:val="22"/>
                <w:szCs w:val="22"/>
                <w:vertAlign w:val="baseline"/>
              </w:rPr>
            </w:pPr>
            <w:r w:rsidDel="00000000" w:rsidR="00000000" w:rsidRPr="00000000">
              <w:rPr>
                <w:sz w:val="22"/>
                <w:szCs w:val="22"/>
                <w:vertAlign w:val="baseline"/>
                <w:rtl w:val="0"/>
              </w:rPr>
              <w:t xml:space="preserve">P</w:t>
            </w:r>
          </w:p>
        </w:tc>
        <w:tc>
          <w:tcPr>
            <w:vAlign w:val="top"/>
          </w:tcPr>
          <w:p w:rsidR="00000000" w:rsidDel="00000000" w:rsidP="00000000" w:rsidRDefault="00000000" w:rsidRPr="00000000" w14:paraId="00000034">
            <w:pPr>
              <w:pageBreakBefore w:val="0"/>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35">
            <w:pPr>
              <w:pageBreakBefore w:val="0"/>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36">
            <w:pPr>
              <w:pageBreakBefore w:val="0"/>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37">
            <w:pPr>
              <w:pageBreakBefore w:val="0"/>
              <w:jc w:val="center"/>
              <w:rPr>
                <w:sz w:val="22"/>
                <w:szCs w:val="22"/>
                <w:vertAlign w:val="baseline"/>
              </w:rPr>
            </w:pPr>
            <w:r w:rsidDel="00000000" w:rsidR="00000000" w:rsidRPr="00000000">
              <w:rPr>
                <w:rtl w:val="0"/>
              </w:rPr>
            </w:r>
          </w:p>
        </w:tc>
      </w:tr>
    </w:tbl>
    <w:p w:rsidR="00000000" w:rsidDel="00000000" w:rsidP="00000000" w:rsidRDefault="00000000" w:rsidRPr="00000000" w14:paraId="00000038">
      <w:pPr>
        <w:pageBreakBefore w:val="0"/>
        <w:rPr>
          <w:sz w:val="22"/>
          <w:szCs w:val="22"/>
          <w:vertAlign w:val="baseline"/>
        </w:rPr>
      </w:pPr>
      <w:r w:rsidDel="00000000" w:rsidR="00000000" w:rsidRPr="00000000">
        <w:rPr>
          <w:rtl w:val="0"/>
        </w:rPr>
      </w:r>
    </w:p>
    <w:tbl>
      <w:tblPr>
        <w:tblStyle w:val="Table2"/>
        <w:tblW w:w="10728.0" w:type="dxa"/>
        <w:jc w:val="left"/>
        <w:tblInd w:w="-108.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vAlign w:val="top"/>
          </w:tcPr>
          <w:p w:rsidR="00000000" w:rsidDel="00000000" w:rsidP="00000000" w:rsidRDefault="00000000" w:rsidRPr="00000000" w14:paraId="00000039">
            <w:pPr>
              <w:pageBreakBefore w:val="0"/>
              <w:rPr>
                <w:b w:val="0"/>
                <w:sz w:val="20"/>
                <w:szCs w:val="20"/>
                <w:vertAlign w:val="baseline"/>
              </w:rPr>
            </w:pPr>
            <w:r w:rsidDel="00000000" w:rsidR="00000000" w:rsidRPr="00000000">
              <w:rPr>
                <w:b w:val="1"/>
                <w:sz w:val="20"/>
                <w:szCs w:val="20"/>
                <w:vertAlign w:val="baseline"/>
                <w:rtl w:val="0"/>
              </w:rPr>
              <w:t xml:space="preserve">SUBJECT</w:t>
            </w:r>
            <w:r w:rsidDel="00000000" w:rsidR="00000000" w:rsidRPr="00000000">
              <w:rPr>
                <w:rtl w:val="0"/>
              </w:rPr>
            </w:r>
          </w:p>
        </w:tc>
        <w:tc>
          <w:tcPr>
            <w:vAlign w:val="top"/>
          </w:tcPr>
          <w:p w:rsidR="00000000" w:rsidDel="00000000" w:rsidP="00000000" w:rsidRDefault="00000000" w:rsidRPr="00000000" w14:paraId="0000003A">
            <w:pPr>
              <w:pageBreakBefore w:val="0"/>
              <w:rPr>
                <w:b w:val="0"/>
                <w:sz w:val="20"/>
                <w:szCs w:val="20"/>
                <w:vertAlign w:val="baseline"/>
              </w:rPr>
            </w:pPr>
            <w:r w:rsidDel="00000000" w:rsidR="00000000" w:rsidRPr="00000000">
              <w:rPr>
                <w:b w:val="1"/>
                <w:sz w:val="20"/>
                <w:szCs w:val="20"/>
                <w:vertAlign w:val="baseline"/>
                <w:rtl w:val="0"/>
              </w:rPr>
              <w:t xml:space="preserve">DISCUSSION / INFORMATION</w:t>
            </w:r>
            <w:r w:rsidDel="00000000" w:rsidR="00000000" w:rsidRPr="00000000">
              <w:rPr>
                <w:rtl w:val="0"/>
              </w:rPr>
            </w:r>
          </w:p>
        </w:tc>
        <w:tc>
          <w:tcPr>
            <w:vAlign w:val="top"/>
          </w:tcPr>
          <w:p w:rsidR="00000000" w:rsidDel="00000000" w:rsidP="00000000" w:rsidRDefault="00000000" w:rsidRPr="00000000" w14:paraId="0000003B">
            <w:pPr>
              <w:pageBreakBefore w:val="0"/>
              <w:rPr>
                <w:b w:val="0"/>
                <w:sz w:val="20"/>
                <w:szCs w:val="20"/>
                <w:vertAlign w:val="baseline"/>
              </w:rPr>
            </w:pPr>
            <w:r w:rsidDel="00000000" w:rsidR="00000000" w:rsidRPr="00000000">
              <w:rPr>
                <w:b w:val="1"/>
                <w:sz w:val="20"/>
                <w:szCs w:val="20"/>
                <w:vertAlign w:val="baseline"/>
                <w:rtl w:val="0"/>
              </w:rPr>
              <w:t xml:space="preserve">ACTION / STRATEGY / RESPONSIBLE PERSON</w:t>
            </w: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3C">
            <w:pPr>
              <w:pageBreakBefore w:val="0"/>
              <w:rPr>
                <w:b w:val="0"/>
                <w:sz w:val="20"/>
                <w:szCs w:val="20"/>
                <w:vertAlign w:val="baseline"/>
              </w:rPr>
            </w:pPr>
            <w:r w:rsidDel="00000000" w:rsidR="00000000" w:rsidRPr="00000000">
              <w:rPr>
                <w:b w:val="1"/>
                <w:sz w:val="20"/>
                <w:szCs w:val="20"/>
                <w:vertAlign w:val="baseline"/>
                <w:rtl w:val="0"/>
              </w:rPr>
              <w:t xml:space="preserve">CALL TO ORDER</w:t>
            </w:r>
            <w:r w:rsidDel="00000000" w:rsidR="00000000" w:rsidRPr="00000000">
              <w:rPr>
                <w:rtl w:val="0"/>
              </w:rPr>
            </w:r>
          </w:p>
        </w:tc>
        <w:tc>
          <w:tcPr>
            <w:vAlign w:val="top"/>
          </w:tcPr>
          <w:p w:rsidR="00000000" w:rsidDel="00000000" w:rsidP="00000000" w:rsidRDefault="00000000" w:rsidRPr="00000000" w14:paraId="0000003D">
            <w:pPr>
              <w:pageBreakBefore w:val="0"/>
              <w:rPr>
                <w:sz w:val="20"/>
                <w:szCs w:val="20"/>
                <w:vertAlign w:val="baseline"/>
              </w:rPr>
            </w:pPr>
            <w:r w:rsidDel="00000000" w:rsidR="00000000" w:rsidRPr="00000000">
              <w:rPr>
                <w:sz w:val="20"/>
                <w:szCs w:val="20"/>
                <w:vertAlign w:val="baseline"/>
                <w:rtl w:val="0"/>
              </w:rPr>
              <w:t xml:space="preserve">Acting Chair Wertheimer opened the meeting at 3:05. (Sanders was traveling, but attended the meeting via telephone).</w:t>
            </w:r>
          </w:p>
        </w:tc>
        <w:tc>
          <w:tcPr>
            <w:vAlign w:val="top"/>
          </w:tcPr>
          <w:p w:rsidR="00000000" w:rsidDel="00000000" w:rsidP="00000000" w:rsidRDefault="00000000" w:rsidRPr="00000000" w14:paraId="0000003E">
            <w:pPr>
              <w:pageBreakBefore w:val="0"/>
              <w:rPr>
                <w:sz w:val="20"/>
                <w:szCs w:val="20"/>
                <w:vertAlign w:val="baseline"/>
              </w:rPr>
            </w:pP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03F">
            <w:pPr>
              <w:pageBreakBefore w:val="0"/>
              <w:rPr>
                <w:b w:val="0"/>
                <w:sz w:val="20"/>
                <w:szCs w:val="20"/>
                <w:vertAlign w:val="baseline"/>
              </w:rPr>
            </w:pPr>
            <w:r w:rsidDel="00000000" w:rsidR="00000000" w:rsidRPr="00000000">
              <w:rPr>
                <w:b w:val="1"/>
                <w:sz w:val="20"/>
                <w:szCs w:val="20"/>
                <w:vertAlign w:val="baseline"/>
                <w:rtl w:val="0"/>
              </w:rPr>
              <w:t xml:space="preserve">MINUTES</w:t>
            </w:r>
            <w:r w:rsidDel="00000000" w:rsidR="00000000" w:rsidRPr="00000000">
              <w:rPr>
                <w:rtl w:val="0"/>
              </w:rPr>
            </w:r>
          </w:p>
        </w:tc>
        <w:tc>
          <w:tcPr>
            <w:vAlign w:val="top"/>
          </w:tcPr>
          <w:p w:rsidR="00000000" w:rsidDel="00000000" w:rsidP="00000000" w:rsidRDefault="00000000" w:rsidRPr="00000000" w14:paraId="00000040">
            <w:pPr>
              <w:pageBreakBefore w:val="0"/>
              <w:spacing w:after="2.4" w:before="2.4" w:lineRule="auto"/>
              <w:rPr>
                <w:b w:val="0"/>
                <w:sz w:val="20"/>
                <w:szCs w:val="20"/>
                <w:vertAlign w:val="baseline"/>
              </w:rPr>
            </w:pPr>
            <w:r w:rsidDel="00000000" w:rsidR="00000000" w:rsidRPr="00000000">
              <w:rPr>
                <w:color w:val="000000"/>
                <w:sz w:val="20"/>
                <w:szCs w:val="20"/>
                <w:vertAlign w:val="baseline"/>
                <w:rtl w:val="0"/>
              </w:rPr>
              <w:t xml:space="preserve">Minutes for the 28 October 2015 meeting were approved (7 in favor, 0 opposed)</w:t>
            </w:r>
            <w:r w:rsidDel="00000000" w:rsidR="00000000" w:rsidRPr="00000000">
              <w:rPr>
                <w:rtl w:val="0"/>
              </w:rPr>
            </w:r>
          </w:p>
        </w:tc>
        <w:tc>
          <w:tcPr>
            <w:vAlign w:val="top"/>
          </w:tcPr>
          <w:p w:rsidR="00000000" w:rsidDel="00000000" w:rsidP="00000000" w:rsidRDefault="00000000" w:rsidRPr="00000000" w14:paraId="0000004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Minutes approved.  </w:t>
            </w:r>
          </w:p>
        </w:tc>
      </w:tr>
      <w:tr>
        <w:trPr>
          <w:cantSplit w:val="0"/>
          <w:trHeight w:val="620" w:hRule="atLeast"/>
          <w:tblHeader w:val="0"/>
        </w:trPr>
        <w:tc>
          <w:tcPr>
            <w:vAlign w:val="top"/>
          </w:tcPr>
          <w:p w:rsidR="00000000" w:rsidDel="00000000" w:rsidP="00000000" w:rsidRDefault="00000000" w:rsidRPr="00000000" w14:paraId="00000042">
            <w:pPr>
              <w:pageBreakBefore w:val="0"/>
              <w:rPr>
                <w:b w:val="0"/>
                <w:sz w:val="20"/>
                <w:szCs w:val="20"/>
                <w:vertAlign w:val="baseline"/>
              </w:rPr>
            </w:pPr>
            <w:r w:rsidDel="00000000" w:rsidR="00000000" w:rsidRPr="00000000">
              <w:rPr>
                <w:sz w:val="20"/>
                <w:szCs w:val="20"/>
                <w:vertAlign w:val="baseline"/>
                <w:rtl w:val="0"/>
              </w:rPr>
              <w:t xml:space="preserve">Closeout of CoRGE Final Report for S15</w:t>
            </w:r>
            <w:r w:rsidDel="00000000" w:rsidR="00000000" w:rsidRPr="00000000">
              <w:rPr>
                <w:rtl w:val="0"/>
              </w:rPr>
            </w:r>
          </w:p>
        </w:tc>
        <w:tc>
          <w:tcPr>
            <w:vAlign w:val="top"/>
          </w:tcPr>
          <w:p w:rsidR="00000000" w:rsidDel="00000000" w:rsidP="00000000" w:rsidRDefault="00000000" w:rsidRPr="00000000" w14:paraId="00000043">
            <w:pPr>
              <w:pageBreakBefore w:val="0"/>
              <w:spacing w:after="2.4" w:before="2.4" w:lineRule="auto"/>
              <w:ind w:left="72" w:firstLine="0"/>
              <w:rPr>
                <w:color w:val="000000"/>
                <w:sz w:val="20"/>
                <w:szCs w:val="20"/>
                <w:vertAlign w:val="baseline"/>
              </w:rPr>
            </w:pPr>
            <w:r w:rsidDel="00000000" w:rsidR="00000000" w:rsidRPr="00000000">
              <w:rPr>
                <w:sz w:val="20"/>
                <w:szCs w:val="20"/>
                <w:vertAlign w:val="baseline"/>
                <w:rtl w:val="0"/>
              </w:rPr>
              <w:t xml:space="preserve">Sanders submitted the CoRGE Final Report for Spring, 2015 semester. The Faculty Senate webmaster posted this, as well as remaining minutes from last year. </w:t>
            </w:r>
            <w:r w:rsidDel="00000000" w:rsidR="00000000" w:rsidRPr="00000000">
              <w:rPr>
                <w:rtl w:val="0"/>
              </w:rPr>
            </w:r>
          </w:p>
        </w:tc>
        <w:tc>
          <w:tcPr>
            <w:vAlign w:val="top"/>
          </w:tcPr>
          <w:p w:rsidR="00000000" w:rsidDel="00000000" w:rsidP="00000000" w:rsidRDefault="00000000" w:rsidRPr="00000000" w14:paraId="00000044">
            <w:pPr>
              <w:pageBreakBefore w:val="0"/>
              <w:spacing w:after="2.4" w:before="2.4" w:lineRule="auto"/>
              <w:rPr>
                <w:sz w:val="20"/>
                <w:szCs w:val="20"/>
                <w:vertAlign w:val="baseline"/>
              </w:rPr>
            </w:pPr>
            <w:r w:rsidDel="00000000" w:rsidR="00000000" w:rsidRPr="00000000">
              <w:rPr>
                <w:sz w:val="20"/>
                <w:szCs w:val="20"/>
                <w:vertAlign w:val="baseline"/>
                <w:rtl w:val="0"/>
              </w:rPr>
              <w:t xml:space="preserve">Sanders submitted the report.</w:t>
            </w:r>
          </w:p>
        </w:tc>
      </w:tr>
      <w:tr>
        <w:trPr>
          <w:cantSplit w:val="0"/>
          <w:trHeight w:val="620" w:hRule="atLeast"/>
          <w:tblHeader w:val="0"/>
        </w:trPr>
        <w:tc>
          <w:tcPr>
            <w:vAlign w:val="top"/>
          </w:tcPr>
          <w:p w:rsidR="00000000" w:rsidDel="00000000" w:rsidP="00000000" w:rsidRDefault="00000000" w:rsidRPr="00000000" w14:paraId="00000045">
            <w:pPr>
              <w:pageBreakBefore w:val="0"/>
              <w:rPr>
                <w:b w:val="0"/>
                <w:sz w:val="20"/>
                <w:szCs w:val="20"/>
                <w:vertAlign w:val="baseline"/>
              </w:rPr>
            </w:pPr>
            <w:r w:rsidDel="00000000" w:rsidR="00000000" w:rsidRPr="00000000">
              <w:rPr>
                <w:b w:val="1"/>
                <w:sz w:val="20"/>
                <w:szCs w:val="20"/>
                <w:vertAlign w:val="baseline"/>
                <w:rtl w:val="0"/>
              </w:rPr>
              <w:t xml:space="preserve">Future Meetings</w:t>
            </w:r>
            <w:r w:rsidDel="00000000" w:rsidR="00000000" w:rsidRPr="00000000">
              <w:rPr>
                <w:rtl w:val="0"/>
              </w:rPr>
            </w:r>
          </w:p>
        </w:tc>
        <w:tc>
          <w:tcPr>
            <w:vAlign w:val="top"/>
          </w:tcPr>
          <w:p w:rsidR="00000000" w:rsidDel="00000000" w:rsidP="00000000" w:rsidRDefault="00000000" w:rsidRPr="00000000" w14:paraId="00000046">
            <w:pPr>
              <w:pageBreakBefore w:val="0"/>
              <w:numPr>
                <w:ilvl w:val="0"/>
                <w:numId w:val="2"/>
              </w:numPr>
              <w:spacing w:after="2.4" w:before="2.4" w:lineRule="auto"/>
              <w:ind w:left="720" w:hanging="360"/>
              <w:rPr>
                <w:sz w:val="20"/>
                <w:szCs w:val="20"/>
              </w:rPr>
            </w:pPr>
            <w:r w:rsidDel="00000000" w:rsidR="00000000" w:rsidRPr="00000000">
              <w:rPr>
                <w:sz w:val="20"/>
                <w:szCs w:val="20"/>
                <w:vertAlign w:val="baseline"/>
                <w:rtl w:val="0"/>
              </w:rPr>
              <w:t xml:space="preserve">Our next meeting will be </w:t>
            </w:r>
            <w:r w:rsidDel="00000000" w:rsidR="00000000" w:rsidRPr="00000000">
              <w:rPr>
                <w:b w:val="1"/>
                <w:sz w:val="20"/>
                <w:szCs w:val="20"/>
                <w:u w:val="single"/>
                <w:vertAlign w:val="baseline"/>
                <w:rtl w:val="0"/>
              </w:rPr>
              <w:t xml:space="preserve">2 Dec. at 3:00 in </w:t>
            </w:r>
            <w:r w:rsidDel="00000000" w:rsidR="00000000" w:rsidRPr="00000000">
              <w:rPr>
                <w:sz w:val="20"/>
                <w:szCs w:val="20"/>
                <w:vertAlign w:val="baseline"/>
                <w:rtl w:val="0"/>
              </w:rPr>
              <w:t xml:space="preserve">Sakamaki</w:t>
            </w:r>
            <w:r w:rsidDel="00000000" w:rsidR="00000000" w:rsidRPr="00000000">
              <w:rPr>
                <w:i w:val="1"/>
                <w:sz w:val="20"/>
                <w:szCs w:val="20"/>
                <w:vertAlign w:val="baseline"/>
                <w:rtl w:val="0"/>
              </w:rPr>
              <w:t xml:space="preserve"> </w:t>
            </w:r>
            <w:r w:rsidDel="00000000" w:rsidR="00000000" w:rsidRPr="00000000">
              <w:rPr>
                <w:sz w:val="20"/>
                <w:szCs w:val="20"/>
                <w:vertAlign w:val="baseline"/>
                <w:rtl w:val="0"/>
              </w:rPr>
              <w:t xml:space="preserve">C-204B.</w:t>
            </w:r>
          </w:p>
          <w:p w:rsidR="00000000" w:rsidDel="00000000" w:rsidP="00000000" w:rsidRDefault="00000000" w:rsidRPr="00000000" w14:paraId="00000047">
            <w:pPr>
              <w:pageBreakBefore w:val="0"/>
              <w:numPr>
                <w:ilvl w:val="0"/>
                <w:numId w:val="2"/>
              </w:numPr>
              <w:spacing w:after="2.4" w:before="2.4" w:lineRule="auto"/>
              <w:ind w:left="720" w:hanging="360"/>
              <w:rPr>
                <w:sz w:val="20"/>
                <w:szCs w:val="20"/>
              </w:rPr>
            </w:pPr>
            <w:r w:rsidDel="00000000" w:rsidR="00000000" w:rsidRPr="00000000">
              <w:rPr>
                <w:sz w:val="20"/>
                <w:szCs w:val="20"/>
                <w:vertAlign w:val="baseline"/>
                <w:rtl w:val="0"/>
              </w:rPr>
              <w:t xml:space="preserve">Next semester we will be in Hawaii Hall 208 on JAN 27, FEB 24, MAR 23, AP 27, May 25 from 3:00-4:00.</w:t>
            </w:r>
          </w:p>
        </w:tc>
        <w:tc>
          <w:tcPr>
            <w:vAlign w:val="top"/>
          </w:tcPr>
          <w:p w:rsidR="00000000" w:rsidDel="00000000" w:rsidP="00000000" w:rsidRDefault="00000000" w:rsidRPr="00000000" w14:paraId="00000048">
            <w:pPr>
              <w:pageBreakBefore w:val="0"/>
              <w:spacing w:after="2.4" w:before="2.4" w:lineRule="auto"/>
              <w:rPr>
                <w:sz w:val="20"/>
                <w:szCs w:val="20"/>
                <w:vertAlign w:val="baseline"/>
              </w:rPr>
            </w:pPr>
            <w:r w:rsidDel="00000000" w:rsidR="00000000" w:rsidRPr="00000000">
              <w:rPr>
                <w:sz w:val="20"/>
                <w:szCs w:val="20"/>
                <w:vertAlign w:val="baseline"/>
                <w:rtl w:val="0"/>
              </w:rPr>
              <w:t xml:space="preserve">Maynard will secure Sakamaki</w:t>
            </w:r>
            <w:r w:rsidDel="00000000" w:rsidR="00000000" w:rsidRPr="00000000">
              <w:rPr>
                <w:i w:val="1"/>
                <w:sz w:val="20"/>
                <w:szCs w:val="20"/>
                <w:vertAlign w:val="baseline"/>
                <w:rtl w:val="0"/>
              </w:rPr>
              <w:t xml:space="preserve"> </w:t>
            </w:r>
            <w:r w:rsidDel="00000000" w:rsidR="00000000" w:rsidRPr="00000000">
              <w:rPr>
                <w:sz w:val="20"/>
                <w:szCs w:val="20"/>
                <w:vertAlign w:val="baseline"/>
                <w:rtl w:val="0"/>
              </w:rPr>
              <w:t xml:space="preserve">C-204B for DEC.</w:t>
            </w:r>
          </w:p>
        </w:tc>
      </w:tr>
      <w:tr>
        <w:trPr>
          <w:cantSplit w:val="0"/>
          <w:trHeight w:val="620" w:hRule="atLeast"/>
          <w:tblHeader w:val="0"/>
        </w:trPr>
        <w:tc>
          <w:tcPr>
            <w:vAlign w:val="top"/>
          </w:tcPr>
          <w:p w:rsidR="00000000" w:rsidDel="00000000" w:rsidP="00000000" w:rsidRDefault="00000000" w:rsidRPr="00000000" w14:paraId="00000049">
            <w:pPr>
              <w:pageBreakBefore w:val="0"/>
              <w:rPr>
                <w:sz w:val="20"/>
                <w:szCs w:val="20"/>
                <w:vertAlign w:val="baseline"/>
              </w:rPr>
            </w:pPr>
            <w:r w:rsidDel="00000000" w:rsidR="00000000" w:rsidRPr="00000000">
              <w:rPr>
                <w:sz w:val="20"/>
                <w:szCs w:val="20"/>
                <w:vertAlign w:val="baseline"/>
                <w:rtl w:val="0"/>
              </w:rPr>
              <w:t xml:space="preserve">(#1.16) CAB resolution on 5% system-wide RTRF withholding </w:t>
            </w:r>
          </w:p>
        </w:tc>
        <w:tc>
          <w:tcPr>
            <w:vAlign w:val="top"/>
          </w:tcPr>
          <w:p w:rsidR="00000000" w:rsidDel="00000000" w:rsidP="00000000" w:rsidRDefault="00000000" w:rsidRPr="00000000" w14:paraId="0000004A">
            <w:pPr>
              <w:pageBreakBefore w:val="0"/>
              <w:spacing w:after="2.4" w:before="2.4" w:lineRule="auto"/>
              <w:rPr>
                <w:sz w:val="20"/>
                <w:szCs w:val="20"/>
                <w:vertAlign w:val="baseline"/>
              </w:rPr>
            </w:pPr>
            <w:r w:rsidDel="00000000" w:rsidR="00000000" w:rsidRPr="00000000">
              <w:rPr>
                <w:sz w:val="20"/>
                <w:szCs w:val="20"/>
                <w:vertAlign w:val="baseline"/>
                <w:rtl w:val="0"/>
              </w:rPr>
              <w:t xml:space="preserve">CoR will explore this in greater depth after meeting with the incoming VCR, who is expected to begin in January. </w:t>
            </w:r>
          </w:p>
        </w:tc>
        <w:tc>
          <w:tcPr>
            <w:vAlign w:val="top"/>
          </w:tcPr>
          <w:p w:rsidR="00000000" w:rsidDel="00000000" w:rsidP="00000000" w:rsidRDefault="00000000" w:rsidRPr="00000000" w14:paraId="0000004B">
            <w:pPr>
              <w:pageBreakBefore w:val="0"/>
              <w:spacing w:after="2.4" w:before="2.4" w:lineRule="auto"/>
              <w:rPr>
                <w:sz w:val="20"/>
                <w:szCs w:val="20"/>
                <w:vertAlign w:val="baseline"/>
              </w:rPr>
            </w:pPr>
            <w:r w:rsidDel="00000000" w:rsidR="00000000" w:rsidRPr="00000000">
              <w:rPr>
                <w:rtl w:val="0"/>
              </w:rPr>
            </w:r>
          </w:p>
        </w:tc>
      </w:tr>
      <w:tr>
        <w:trPr>
          <w:cantSplit w:val="0"/>
          <w:trHeight w:val="300" w:hRule="atLeast"/>
          <w:tblHeader w:val="0"/>
        </w:trPr>
        <w:tc>
          <w:tcPr>
            <w:vAlign w:val="top"/>
          </w:tcPr>
          <w:p w:rsidR="00000000" w:rsidDel="00000000" w:rsidP="00000000" w:rsidRDefault="00000000" w:rsidRPr="00000000" w14:paraId="0000004C">
            <w:pPr>
              <w:pageBreakBefore w:val="0"/>
              <w:rPr>
                <w:b w:val="0"/>
                <w:sz w:val="20"/>
                <w:szCs w:val="20"/>
                <w:vertAlign w:val="baseline"/>
              </w:rPr>
            </w:pPr>
            <w:r w:rsidDel="00000000" w:rsidR="00000000" w:rsidRPr="00000000">
              <w:rPr>
                <w:sz w:val="20"/>
                <w:szCs w:val="20"/>
                <w:vertAlign w:val="baseline"/>
                <w:rtl w:val="0"/>
              </w:rPr>
              <w:t xml:space="preserve">(#27.13)</w:t>
            </w:r>
            <w:r w:rsidDel="00000000" w:rsidR="00000000" w:rsidRPr="00000000">
              <w:rPr>
                <w:b w:val="1"/>
                <w:sz w:val="20"/>
                <w:szCs w:val="20"/>
                <w:vertAlign w:val="baseline"/>
                <w:rtl w:val="0"/>
              </w:rPr>
              <w:t xml:space="preserve"> University Affiliated Research Center </w:t>
            </w:r>
            <w:r w:rsidDel="00000000" w:rsidR="00000000" w:rsidRPr="00000000">
              <w:rPr>
                <w:sz w:val="20"/>
                <w:szCs w:val="20"/>
                <w:vertAlign w:val="baseline"/>
                <w:rtl w:val="0"/>
              </w:rPr>
              <w:t xml:space="preserve">(UARC)</w:t>
            </w:r>
            <w:r w:rsidDel="00000000" w:rsidR="00000000" w:rsidRPr="00000000">
              <w:rPr>
                <w:b w:val="1"/>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4D">
            <w:pPr>
              <w:pageBreakBefore w:val="0"/>
              <w:spacing w:after="2.4" w:before="2.4" w:lineRule="auto"/>
              <w:rPr>
                <w:sz w:val="20"/>
                <w:szCs w:val="20"/>
                <w:vertAlign w:val="baseline"/>
              </w:rPr>
            </w:pPr>
            <w:r w:rsidDel="00000000" w:rsidR="00000000" w:rsidRPr="00000000">
              <w:rPr>
                <w:sz w:val="20"/>
                <w:szCs w:val="20"/>
                <w:vertAlign w:val="baseline"/>
                <w:rtl w:val="0"/>
              </w:rPr>
              <w:t xml:space="preserve">Cross reported that he talked with UARC Interim Executive Director Margo Edwards on MFS concern on University oversight over UARC activities. She exlained that she reports informally on a regular basis with the VP for Research and Innovation Syrmos and SOEST Dean Taylor. She promised a written summary of this. Cross will forward it to CoR. </w:t>
            </w:r>
          </w:p>
          <w:p w:rsidR="00000000" w:rsidDel="00000000" w:rsidP="00000000" w:rsidRDefault="00000000" w:rsidRPr="00000000" w14:paraId="0000004E">
            <w:pPr>
              <w:pageBreakBefore w:val="0"/>
              <w:spacing w:after="2.4" w:before="2.4" w:lineRule="auto"/>
              <w:rPr>
                <w:color w:val="000000"/>
                <w:sz w:val="20"/>
                <w:szCs w:val="20"/>
                <w:vertAlign w:val="baseline"/>
              </w:rPr>
            </w:pPr>
            <w:r w:rsidDel="00000000" w:rsidR="00000000" w:rsidRPr="00000000">
              <w:rPr>
                <w:sz w:val="20"/>
                <w:szCs w:val="20"/>
                <w:vertAlign w:val="baseline"/>
                <w:rtl w:val="0"/>
              </w:rPr>
              <w:t xml:space="preserve">There was discussion if there needs to be a UARC oversight committee, public (brief) annual reports or another way to provide some level of transparency, but discussion was postponed until after we receive her report. CoR might invite her to come to a meeting next year.</w:t>
            </w:r>
            <w:r w:rsidDel="00000000" w:rsidR="00000000" w:rsidRPr="00000000">
              <w:rPr>
                <w:rtl w:val="0"/>
              </w:rPr>
            </w:r>
          </w:p>
        </w:tc>
        <w:tc>
          <w:tcPr>
            <w:vAlign w:val="top"/>
          </w:tcPr>
          <w:p w:rsidR="00000000" w:rsidDel="00000000" w:rsidP="00000000" w:rsidRDefault="00000000" w:rsidRPr="00000000" w14:paraId="0000004F">
            <w:pPr>
              <w:pageBreakBefore w:val="0"/>
              <w:rPr>
                <w:sz w:val="20"/>
                <w:szCs w:val="20"/>
                <w:vertAlign w:val="baseline"/>
              </w:rPr>
            </w:pPr>
            <w:r w:rsidDel="00000000" w:rsidR="00000000" w:rsidRPr="00000000">
              <w:rPr>
                <w:sz w:val="20"/>
                <w:szCs w:val="20"/>
                <w:vertAlign w:val="baseline"/>
                <w:rtl w:val="0"/>
              </w:rPr>
              <w:t xml:space="preserve">Cross will forward written statement from Edwards</w:t>
            </w:r>
          </w:p>
        </w:tc>
      </w:tr>
      <w:tr>
        <w:trPr>
          <w:cantSplit w:val="0"/>
          <w:trHeight w:val="300" w:hRule="atLeast"/>
          <w:tblHeader w:val="0"/>
        </w:trPr>
        <w:tc>
          <w:tcPr>
            <w:vAlign w:val="top"/>
          </w:tcPr>
          <w:p w:rsidR="00000000" w:rsidDel="00000000" w:rsidP="00000000" w:rsidRDefault="00000000" w:rsidRPr="00000000" w14:paraId="00000050">
            <w:pPr>
              <w:pageBreakBefore w:val="0"/>
              <w:rPr>
                <w:b w:val="0"/>
                <w:sz w:val="20"/>
                <w:szCs w:val="20"/>
                <w:vertAlign w:val="baseline"/>
              </w:rPr>
            </w:pPr>
            <w:r w:rsidDel="00000000" w:rsidR="00000000" w:rsidRPr="00000000">
              <w:rPr>
                <w:sz w:val="20"/>
                <w:szCs w:val="20"/>
                <w:vertAlign w:val="baseline"/>
                <w:rtl w:val="0"/>
              </w:rPr>
              <w:t xml:space="preserve">(#2.16) Reorg proposal - Office of research compliance (DURC)</w:t>
            </w:r>
            <w:r w:rsidDel="00000000" w:rsidR="00000000" w:rsidRPr="00000000">
              <w:rPr>
                <w:rtl w:val="0"/>
              </w:rPr>
            </w:r>
          </w:p>
        </w:tc>
        <w:tc>
          <w:tcPr>
            <w:vAlign w:val="top"/>
          </w:tcPr>
          <w:p w:rsidR="00000000" w:rsidDel="00000000" w:rsidP="00000000" w:rsidRDefault="00000000" w:rsidRPr="00000000" w14:paraId="00000051">
            <w:pPr>
              <w:pageBreakBefore w:val="0"/>
              <w:spacing w:after="2.4" w:before="2.4" w:lineRule="auto"/>
              <w:rPr>
                <w:sz w:val="20"/>
                <w:szCs w:val="20"/>
                <w:vertAlign w:val="baseline"/>
              </w:rPr>
            </w:pPr>
            <w:r w:rsidDel="00000000" w:rsidR="00000000" w:rsidRPr="00000000">
              <w:rPr>
                <w:sz w:val="20"/>
                <w:szCs w:val="20"/>
                <w:vertAlign w:val="baseline"/>
                <w:rtl w:val="0"/>
              </w:rPr>
              <w:t xml:space="preserve">Shiramizu reported that he wrote to Tung Hoang, but did not receive a reply. CoR will close the issue.</w:t>
            </w:r>
          </w:p>
          <w:p w:rsidR="00000000" w:rsidDel="00000000" w:rsidP="00000000" w:rsidRDefault="00000000" w:rsidRPr="00000000" w14:paraId="00000052">
            <w:pPr>
              <w:pageBreakBefore w:val="0"/>
              <w:spacing w:after="2.4" w:before="2.4" w:lineRule="auto"/>
              <w:rPr>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3">
            <w:pPr>
              <w:pageBreakBefore w:val="0"/>
              <w:rPr>
                <w:sz w:val="20"/>
                <w:szCs w:val="20"/>
                <w:vertAlign w:val="baseline"/>
              </w:rPr>
            </w:pPr>
            <w:r w:rsidDel="00000000" w:rsidR="00000000" w:rsidRPr="00000000">
              <w:rPr>
                <w:sz w:val="20"/>
                <w:szCs w:val="20"/>
                <w:vertAlign w:val="baseline"/>
                <w:rtl w:val="0"/>
              </w:rPr>
              <w:t xml:space="preserve">COR will close the issue.</w:t>
            </w:r>
          </w:p>
        </w:tc>
      </w:tr>
      <w:tr>
        <w:trPr>
          <w:cantSplit w:val="0"/>
          <w:trHeight w:val="300" w:hRule="atLeast"/>
          <w:tblHeader w:val="0"/>
        </w:trPr>
        <w:tc>
          <w:tcPr>
            <w:vAlign w:val="top"/>
          </w:tcPr>
          <w:p w:rsidR="00000000" w:rsidDel="00000000" w:rsidP="00000000" w:rsidRDefault="00000000" w:rsidRPr="00000000" w14:paraId="00000054">
            <w:pPr>
              <w:pageBreakBefore w:val="0"/>
              <w:rPr>
                <w:sz w:val="20"/>
                <w:szCs w:val="20"/>
                <w:vertAlign w:val="baseline"/>
              </w:rPr>
            </w:pPr>
            <w:r w:rsidDel="00000000" w:rsidR="00000000" w:rsidRPr="00000000">
              <w:rPr>
                <w:rFonts w:ascii="Times" w:cs="Times" w:eastAsia="Times" w:hAnsi="Times"/>
                <w:b w:val="1"/>
                <w:sz w:val="20"/>
                <w:szCs w:val="20"/>
                <w:vertAlign w:val="baseline"/>
                <w:rtl w:val="0"/>
              </w:rPr>
              <w:t xml:space="preserve">NEW Item:</w:t>
            </w:r>
            <w:r w:rsidDel="00000000" w:rsidR="00000000" w:rsidRPr="00000000">
              <w:rPr>
                <w:rFonts w:ascii="Times" w:cs="Times" w:eastAsia="Times" w:hAnsi="Times"/>
                <w:sz w:val="20"/>
                <w:szCs w:val="20"/>
                <w:vertAlign w:val="baseline"/>
                <w:rtl w:val="0"/>
              </w:rPr>
              <w:t xml:space="preserve"> Office of Technology Transfer and Economic Development (OTTED) Reorganization</w:t>
            </w:r>
            <w:r w:rsidDel="00000000" w:rsidR="00000000" w:rsidRPr="00000000">
              <w:rPr>
                <w:rtl w:val="0"/>
              </w:rPr>
            </w:r>
          </w:p>
        </w:tc>
        <w:tc>
          <w:tcPr>
            <w:vAlign w:val="top"/>
          </w:tcPr>
          <w:p w:rsidR="00000000" w:rsidDel="00000000" w:rsidP="00000000" w:rsidRDefault="00000000" w:rsidRPr="00000000" w14:paraId="00000055">
            <w:pPr>
              <w:pageBreakBefore w:val="0"/>
              <w:spacing w:after="2.4" w:before="2.4" w:lineRule="auto"/>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The Interim Director of the Office of Technology Transfer and Economic Development (OTTED), William Richardson, gave a presentation on his proposal to reorganize the structure in order to provide more opportunities to market faculty innovations, including venture capital. He compared the situation at UH with other universities. For example, OTTED has only 7 FT staff and 1 intern, compared with the University of Wisconsin-Madison WARF, which has 120 FT staff and 60 interns, and generates $50-60 million in revenue.</w:t>
            </w:r>
          </w:p>
          <w:p w:rsidR="00000000" w:rsidDel="00000000" w:rsidP="00000000" w:rsidRDefault="00000000" w:rsidRPr="00000000" w14:paraId="00000056">
            <w:pPr>
              <w:pageBreakBefore w:val="0"/>
              <w:spacing w:after="2.4" w:before="2.4" w:lineRule="auto"/>
              <w:rPr>
                <w:rFonts w:ascii="Times" w:cs="Times" w:eastAsia="Times" w:hAnsi="Times"/>
                <w:sz w:val="20"/>
                <w:szCs w:val="20"/>
                <w:vertAlign w:val="baseline"/>
              </w:rPr>
            </w:pPr>
            <w:r w:rsidDel="00000000" w:rsidR="00000000" w:rsidRPr="00000000">
              <w:rPr>
                <w:rtl w:val="0"/>
              </w:rPr>
            </w:r>
          </w:p>
          <w:p w:rsidR="00000000" w:rsidDel="00000000" w:rsidP="00000000" w:rsidRDefault="00000000" w:rsidRPr="00000000" w14:paraId="00000057">
            <w:pPr>
              <w:pageBreakBefore w:val="0"/>
              <w:spacing w:after="2.4" w:before="2.4" w:lineRule="auto"/>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CoR voted to recommend that OTTED be invited to present at the next MFS meeting.  CoR members appeared pleased with the Office’s potential reorganization. Discussion focused on faculty representation from a variety of units. McKee suggested that GSO and ASUH be represented as well. Richardson replied to both that he is looking for volunteers to serve on his advisory board. Wertheimer suggested that at least one be designated a MFS liaison, so as to assure a regular chanel for communication.  </w:t>
            </w:r>
          </w:p>
          <w:p w:rsidR="00000000" w:rsidDel="00000000" w:rsidP="00000000" w:rsidRDefault="00000000" w:rsidRPr="00000000" w14:paraId="00000058">
            <w:pPr>
              <w:pageBreakBefore w:val="0"/>
              <w:spacing w:after="2.4" w:before="2.4"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59">
            <w:pPr>
              <w:pageBreakBefore w:val="0"/>
              <w:rPr>
                <w:sz w:val="20"/>
                <w:szCs w:val="20"/>
                <w:vertAlign w:val="baseline"/>
              </w:rPr>
            </w:pPr>
            <w:r w:rsidDel="00000000" w:rsidR="00000000" w:rsidRPr="00000000">
              <w:rPr>
                <w:sz w:val="20"/>
                <w:szCs w:val="20"/>
                <w:vertAlign w:val="baseline"/>
                <w:rtl w:val="0"/>
              </w:rPr>
              <w:t xml:space="preserve">Maynard will pass on COR request to have OTTED added to the agenda of the 9 Dec. MFS meeting.</w:t>
            </w:r>
          </w:p>
        </w:tc>
      </w:tr>
      <w:tr>
        <w:trPr>
          <w:cantSplit w:val="0"/>
          <w:trHeight w:val="300" w:hRule="atLeast"/>
          <w:tblHeader w:val="0"/>
        </w:trPr>
        <w:tc>
          <w:tcPr>
            <w:vAlign w:val="top"/>
          </w:tcPr>
          <w:p w:rsidR="00000000" w:rsidDel="00000000" w:rsidP="00000000" w:rsidRDefault="00000000" w:rsidRPr="00000000" w14:paraId="0000005A">
            <w:pPr>
              <w:pageBreakBefore w:val="0"/>
              <w:rPr>
                <w:rFonts w:ascii="Times" w:cs="Times" w:eastAsia="Times" w:hAnsi="Times"/>
                <w:sz w:val="20"/>
                <w:szCs w:val="20"/>
                <w:vertAlign w:val="baseline"/>
              </w:rPr>
            </w:pPr>
            <w:r w:rsidDel="00000000" w:rsidR="00000000" w:rsidRPr="00000000">
              <w:rPr>
                <w:rFonts w:ascii="Times" w:cs="Times" w:eastAsia="Times" w:hAnsi="Times"/>
                <w:b w:val="1"/>
                <w:sz w:val="20"/>
                <w:szCs w:val="20"/>
                <w:vertAlign w:val="baseline"/>
                <w:rtl w:val="0"/>
              </w:rPr>
              <w:t xml:space="preserve">NEW Item:</w:t>
            </w:r>
            <w:r w:rsidDel="00000000" w:rsidR="00000000" w:rsidRPr="00000000">
              <w:rPr>
                <w:rFonts w:ascii="Times" w:cs="Times" w:eastAsia="Times" w:hAnsi="Times"/>
                <w:sz w:val="20"/>
                <w:szCs w:val="20"/>
                <w:vertAlign w:val="baseline"/>
                <w:rtl w:val="0"/>
              </w:rPr>
              <w:t xml:space="preserve"> Discussion of items sent from the VPRI</w:t>
            </w:r>
          </w:p>
        </w:tc>
        <w:tc>
          <w:tcPr>
            <w:vAlign w:val="top"/>
          </w:tcPr>
          <w:p w:rsidR="00000000" w:rsidDel="00000000" w:rsidP="00000000" w:rsidRDefault="00000000" w:rsidRPr="00000000" w14:paraId="0000005B">
            <w:pPr>
              <w:pageBreakBefore w:val="0"/>
              <w:spacing w:after="2.4" w:before="2.4" w:lineRule="auto"/>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The VPRI's Office sent MFS SEC the following items, which were sent to CoR for comment on 18 NOV 2015: </w:t>
            </w:r>
          </w:p>
          <w:p w:rsidR="00000000" w:rsidDel="00000000" w:rsidP="00000000" w:rsidRDefault="00000000" w:rsidRPr="00000000" w14:paraId="0000005C">
            <w:pPr>
              <w:pageBreakBefore w:val="0"/>
              <w:numPr>
                <w:ilvl w:val="0"/>
                <w:numId w:val="3"/>
              </w:numPr>
              <w:spacing w:after="2.4" w:before="2.4" w:lineRule="auto"/>
              <w:ind w:left="720" w:hanging="360"/>
              <w:rPr>
                <w:sz w:val="20"/>
                <w:szCs w:val="20"/>
              </w:rPr>
            </w:pPr>
            <w:r w:rsidDel="00000000" w:rsidR="00000000" w:rsidRPr="00000000">
              <w:rPr>
                <w:rFonts w:ascii="Times" w:cs="Times" w:eastAsia="Times" w:hAnsi="Times"/>
                <w:sz w:val="20"/>
                <w:szCs w:val="20"/>
                <w:vertAlign w:val="baseline"/>
                <w:rtl w:val="0"/>
              </w:rPr>
              <w:t xml:space="preserve">AP 8.950     Vacation Credit Fund Transfers for Extramurally Funded Employes</w:t>
            </w:r>
          </w:p>
          <w:p w:rsidR="00000000" w:rsidDel="00000000" w:rsidP="00000000" w:rsidRDefault="00000000" w:rsidRPr="00000000" w14:paraId="0000005D">
            <w:pPr>
              <w:pageBreakBefore w:val="0"/>
              <w:numPr>
                <w:ilvl w:val="0"/>
                <w:numId w:val="3"/>
              </w:numPr>
              <w:spacing w:after="2.4" w:before="2.4" w:lineRule="auto"/>
              <w:ind w:left="720" w:hanging="360"/>
              <w:rPr>
                <w:sz w:val="20"/>
                <w:szCs w:val="20"/>
              </w:rPr>
            </w:pPr>
            <w:r w:rsidDel="00000000" w:rsidR="00000000" w:rsidRPr="00000000">
              <w:rPr>
                <w:rFonts w:ascii="Times" w:cs="Times" w:eastAsia="Times" w:hAnsi="Times"/>
                <w:sz w:val="20"/>
                <w:szCs w:val="20"/>
                <w:vertAlign w:val="baseline"/>
                <w:rtl w:val="0"/>
              </w:rPr>
              <w:t xml:space="preserve">EP/AP 12.216 Human Participants policy</w:t>
            </w:r>
          </w:p>
          <w:p w:rsidR="00000000" w:rsidDel="00000000" w:rsidP="00000000" w:rsidRDefault="00000000" w:rsidRPr="00000000" w14:paraId="0000005E">
            <w:pPr>
              <w:pageBreakBefore w:val="0"/>
              <w:spacing w:after="2.4" w:before="2.4" w:lineRule="auto"/>
              <w:rPr>
                <w:rFonts w:ascii="Times" w:cs="Times" w:eastAsia="Times" w:hAnsi="Times"/>
                <w:sz w:val="20"/>
                <w:szCs w:val="20"/>
                <w:vertAlign w:val="baseline"/>
              </w:rPr>
            </w:pPr>
            <w:r w:rsidDel="00000000" w:rsidR="00000000" w:rsidRPr="00000000">
              <w:rPr>
                <w:rtl w:val="0"/>
              </w:rPr>
            </w:r>
          </w:p>
          <w:p w:rsidR="00000000" w:rsidDel="00000000" w:rsidP="00000000" w:rsidRDefault="00000000" w:rsidRPr="00000000" w14:paraId="0000005F">
            <w:pPr>
              <w:pageBreakBefore w:val="0"/>
              <w:spacing w:after="2.4" w:before="2.4" w:lineRule="auto"/>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Thomas reported that this issue had implications for ORUs, and needed further exploration and discussion by CoR. Thomas will share her concerns so that CoR can better explore this at our December meeting. </w:t>
            </w:r>
          </w:p>
        </w:tc>
        <w:tc>
          <w:tcPr>
            <w:vAlign w:val="top"/>
          </w:tcPr>
          <w:p w:rsidR="00000000" w:rsidDel="00000000" w:rsidP="00000000" w:rsidRDefault="00000000" w:rsidRPr="00000000" w14:paraId="00000060">
            <w:pPr>
              <w:pageBreakBefore w:val="0"/>
              <w:rPr>
                <w:sz w:val="20"/>
                <w:szCs w:val="20"/>
                <w:vertAlign w:val="baseline"/>
              </w:rPr>
            </w:pPr>
            <w:r w:rsidDel="00000000" w:rsidR="00000000" w:rsidRPr="00000000">
              <w:rPr>
                <w:sz w:val="20"/>
                <w:szCs w:val="20"/>
                <w:vertAlign w:val="baseline"/>
                <w:rtl w:val="0"/>
              </w:rPr>
              <w:t xml:space="preserve">Thomas will share her critique. CoR members will study this and discuss next week. </w:t>
            </w:r>
          </w:p>
        </w:tc>
      </w:tr>
      <w:tr>
        <w:trPr>
          <w:cantSplit w:val="0"/>
          <w:trHeight w:val="220" w:hRule="atLeast"/>
          <w:tblHeader w:val="0"/>
        </w:trPr>
        <w:tc>
          <w:tcPr>
            <w:vAlign w:val="top"/>
          </w:tcPr>
          <w:p w:rsidR="00000000" w:rsidDel="00000000" w:rsidP="00000000" w:rsidRDefault="00000000" w:rsidRPr="00000000" w14:paraId="00000061">
            <w:pPr>
              <w:pageBreakBefore w:val="0"/>
              <w:rPr>
                <w:b w:val="0"/>
                <w:sz w:val="20"/>
                <w:szCs w:val="20"/>
                <w:vertAlign w:val="baseline"/>
              </w:rPr>
            </w:pPr>
            <w:r w:rsidDel="00000000" w:rsidR="00000000" w:rsidRPr="00000000">
              <w:rPr>
                <w:b w:val="1"/>
                <w:sz w:val="20"/>
                <w:szCs w:val="20"/>
                <w:vertAlign w:val="baseline"/>
                <w:rtl w:val="0"/>
              </w:rPr>
              <w:t xml:space="preserve">ADJOURNMENT</w:t>
            </w:r>
            <w:r w:rsidDel="00000000" w:rsidR="00000000" w:rsidRPr="00000000">
              <w:rPr>
                <w:rtl w:val="0"/>
              </w:rPr>
            </w:r>
          </w:p>
          <w:p w:rsidR="00000000" w:rsidDel="00000000" w:rsidP="00000000" w:rsidRDefault="00000000" w:rsidRPr="00000000" w14:paraId="00000062">
            <w:pPr>
              <w:pageBreakBefore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6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4:00</w:t>
            </w:r>
          </w:p>
        </w:tc>
      </w:tr>
    </w:tbl>
    <w:p w:rsidR="00000000" w:rsidDel="00000000" w:rsidP="00000000" w:rsidRDefault="00000000" w:rsidRPr="00000000" w14:paraId="00000065">
      <w:pPr>
        <w:pageBreakBefore w:val="0"/>
        <w:rPr>
          <w:sz w:val="22"/>
          <w:szCs w:val="22"/>
          <w:vertAlign w:val="baseline"/>
        </w:rPr>
      </w:pPr>
      <w:r w:rsidDel="00000000" w:rsidR="00000000" w:rsidRPr="00000000">
        <w:rPr>
          <w:rtl w:val="0"/>
        </w:rPr>
      </w:r>
    </w:p>
    <w:p w:rsidR="00000000" w:rsidDel="00000000" w:rsidP="00000000" w:rsidRDefault="00000000" w:rsidRPr="00000000" w14:paraId="00000066">
      <w:pPr>
        <w:pageBreakBefore w:val="0"/>
        <w:rPr>
          <w:sz w:val="22"/>
          <w:szCs w:val="22"/>
          <w:vertAlign w:val="baseline"/>
        </w:rPr>
      </w:pPr>
      <w:r w:rsidDel="00000000" w:rsidR="00000000" w:rsidRPr="00000000">
        <w:rPr>
          <w:sz w:val="22"/>
          <w:szCs w:val="22"/>
          <w:vertAlign w:val="baseline"/>
          <w:rtl w:val="0"/>
        </w:rPr>
        <w:t xml:space="preserve">Respectfully submitted by Andrew Wertheimer.</w:t>
      </w:r>
    </w:p>
    <w:p w:rsidR="00000000" w:rsidDel="00000000" w:rsidP="00000000" w:rsidRDefault="00000000" w:rsidRPr="00000000" w14:paraId="00000067">
      <w:pPr>
        <w:pageBreakBefore w:val="0"/>
        <w:rPr>
          <w:sz w:val="22"/>
          <w:szCs w:val="22"/>
          <w:vertAlign w:val="baseline"/>
        </w:rPr>
      </w:pPr>
      <w:r w:rsidDel="00000000" w:rsidR="00000000" w:rsidRPr="00000000">
        <w:rPr>
          <w:sz w:val="22"/>
          <w:szCs w:val="22"/>
          <w:vertAlign w:val="baseline"/>
          <w:rtl w:val="0"/>
        </w:rPr>
        <w:t xml:space="preserve">Approved on 2 December 2015 with 6 votes in favor of approval and 0 against.</w:t>
      </w:r>
    </w:p>
    <w:p w:rsidR="00000000" w:rsidDel="00000000" w:rsidP="00000000" w:rsidRDefault="00000000" w:rsidRPr="00000000" w14:paraId="00000068">
      <w:pPr>
        <w:pageBreakBefore w:val="0"/>
        <w:ind w:left="720" w:firstLine="0"/>
        <w:rPr>
          <w:vertAlign w:val="baseline"/>
        </w:rPr>
      </w:pPr>
      <w:r w:rsidDel="00000000" w:rsidR="00000000" w:rsidRPr="00000000">
        <w:rPr>
          <w:rtl w:val="0"/>
        </w:rPr>
      </w:r>
    </w:p>
    <w:p w:rsidR="00000000" w:rsidDel="00000000" w:rsidP="00000000" w:rsidRDefault="00000000" w:rsidRPr="00000000" w14:paraId="00000069">
      <w:pPr>
        <w:pageBreakBefore w:val="0"/>
        <w:rPr>
          <w:vertAlign w:val="baseline"/>
        </w:rPr>
      </w:pPr>
      <w:r w:rsidDel="00000000" w:rsidR="00000000" w:rsidRPr="00000000">
        <w:rPr>
          <w:rtl w:val="0"/>
        </w:rPr>
      </w:r>
    </w:p>
    <w:p w:rsidR="00000000" w:rsidDel="00000000" w:rsidP="00000000" w:rsidRDefault="00000000" w:rsidRPr="00000000" w14:paraId="0000006A">
      <w:pPr>
        <w:pageBreakBefore w:val="0"/>
        <w:rPr>
          <w:vertAlign w:val="baseline"/>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pageBreakBefore w:val="0"/>
      <w:jc w:val="right"/>
      <w:rPr>
        <w:b w:val="0"/>
        <w:smallCaps w:val="0"/>
        <w:sz w:val="20"/>
        <w:szCs w:val="20"/>
        <w:vertAlign w:val="baseline"/>
      </w:rPr>
    </w:pPr>
    <w:r w:rsidDel="00000000" w:rsidR="00000000" w:rsidRPr="00000000">
      <w:rPr>
        <w:b w:val="1"/>
        <w:smallCaps w:val="1"/>
        <w:vertAlign w:val="baseline"/>
        <w:rtl w:val="0"/>
      </w:rPr>
      <w:t xml:space="preserve"> </w:t>
    </w:r>
    <w:r w:rsidDel="00000000" w:rsidR="00000000" w:rsidRPr="00000000">
      <w:rPr>
        <w:b w:val="1"/>
        <w:smallCaps w:val="1"/>
        <w:sz w:val="20"/>
        <w:szCs w:val="20"/>
        <w:vertAlign w:val="baseline"/>
        <w:rtl w:val="0"/>
      </w:rPr>
      <w:t xml:space="preserve">University of Hawai’i at Mānoa Faculty Senate</w:t>
    </w:r>
    <w:r w:rsidDel="00000000" w:rsidR="00000000" w:rsidRPr="00000000">
      <w:rPr>
        <w:rtl w:val="0"/>
      </w:rPr>
    </w:r>
  </w:p>
  <w:p w:rsidR="00000000" w:rsidDel="00000000" w:rsidP="00000000" w:rsidRDefault="00000000" w:rsidRPr="00000000" w14:paraId="0000006E">
    <w:pPr>
      <w:pageBreakBefore w:val="0"/>
      <w:jc w:val="right"/>
      <w:rPr>
        <w:sz w:val="20"/>
        <w:szCs w:val="20"/>
        <w:vertAlign w:val="baseline"/>
      </w:rPr>
    </w:pPr>
    <w:r w:rsidDel="00000000" w:rsidR="00000000" w:rsidRPr="00000000">
      <w:rPr>
        <w:sz w:val="20"/>
        <w:szCs w:val="20"/>
        <w:vertAlign w:val="baseline"/>
        <w:rtl w:val="0"/>
      </w:rPr>
      <w:t xml:space="preserve">2500 Campus Road • Hawai’i Hall 208 • Honolulu, Hawai’i 96822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22631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631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vertAlign w:val="baseline"/>
      </w:rPr>
    </w:lvl>
    <w:lvl w:ilvl="1">
      <w:start w:val="1"/>
      <w:numFmt w:val="bullet"/>
      <w:lvlText w:val="●"/>
      <w:lvlJc w:val="left"/>
      <w:pPr>
        <w:ind w:left="1080" w:hanging="360"/>
      </w:pPr>
      <w:rPr>
        <w:rFonts w:ascii="Arial" w:cs="Arial" w:eastAsia="Arial" w:hAnsi="Arial"/>
        <w:vertAlign w:val="baseline"/>
      </w:rPr>
    </w:lvl>
    <w:lvl w:ilvl="2">
      <w:start w:val="1"/>
      <w:numFmt w:val="bullet"/>
      <w:lvlText w:val="o"/>
      <w:lvlJc w:val="left"/>
      <w:pPr>
        <w:ind w:left="1800" w:hanging="360"/>
      </w:pPr>
      <w:rPr>
        <w:rFonts w:ascii="Arial" w:cs="Arial" w:eastAsia="Arial" w:hAnsi="Arial"/>
        <w:vertAlign w:val="baseline"/>
      </w:rPr>
    </w:lvl>
    <w:lvl w:ilvl="3">
      <w:start w:val="1"/>
      <w:numFmt w:val="bullet"/>
      <w:lvlText w:val="▪"/>
      <w:lvlJc w:val="left"/>
      <w:pPr>
        <w:ind w:left="2520" w:hanging="360"/>
      </w:pPr>
      <w:rPr>
        <w:rFonts w:ascii="Arial" w:cs="Arial" w:eastAsia="Arial" w:hAnsi="Arial"/>
        <w:vertAlign w:val="baseline"/>
      </w:rPr>
    </w:lvl>
    <w:lvl w:ilvl="4">
      <w:start w:val="1"/>
      <w:numFmt w:val="bullet"/>
      <w:lvlText w:val="▫"/>
      <w:lvlJc w:val="left"/>
      <w:pPr>
        <w:ind w:left="3240" w:hanging="360"/>
      </w:pPr>
      <w:rPr>
        <w:rFonts w:ascii="Arial" w:cs="Arial" w:eastAsia="Arial" w:hAnsi="Arial"/>
        <w:vertAlign w:val="baseline"/>
      </w:rPr>
    </w:lvl>
    <w:lvl w:ilvl="5">
      <w:start w:val="1"/>
      <w:numFmt w:val="bullet"/>
      <w:lvlText w:val="●"/>
      <w:lvlJc w:val="left"/>
      <w:pPr>
        <w:ind w:left="3960" w:hanging="360"/>
      </w:pPr>
      <w:rPr>
        <w:rFonts w:ascii="Arial" w:cs="Arial" w:eastAsia="Arial" w:hAnsi="Arial"/>
        <w:vertAlign w:val="baseline"/>
      </w:rPr>
    </w:lvl>
    <w:lvl w:ilvl="6">
      <w:start w:val="1"/>
      <w:numFmt w:val="bullet"/>
      <w:lvlText w:val="o"/>
      <w:lvlJc w:val="left"/>
      <w:pPr>
        <w:ind w:left="4680" w:hanging="360"/>
      </w:pPr>
      <w:rPr>
        <w:rFonts w:ascii="Arial" w:cs="Arial" w:eastAsia="Arial" w:hAnsi="Arial"/>
        <w:vertAlign w:val="baseline"/>
      </w:rPr>
    </w:lvl>
    <w:lvl w:ilvl="7">
      <w:start w:val="1"/>
      <w:numFmt w:val="bullet"/>
      <w:lvlText w:val="▪"/>
      <w:lvlJc w:val="left"/>
      <w:pPr>
        <w:ind w:left="5400" w:hanging="360"/>
      </w:pPr>
      <w:rPr>
        <w:rFonts w:ascii="Arial" w:cs="Arial" w:eastAsia="Arial" w:hAnsi="Arial"/>
        <w:vertAlign w:val="baseline"/>
      </w:rPr>
    </w:lvl>
    <w:lvl w:ilvl="8">
      <w:start w:val="1"/>
      <w:numFmt w:val="bullet"/>
      <w:lvlText w:val="▫"/>
      <w:lvlJc w:val="left"/>
      <w:pPr>
        <w:ind w:left="6120" w:hanging="360"/>
      </w:pPr>
      <w:rPr>
        <w:rFonts w:ascii="Arial" w:cs="Arial" w:eastAsia="Arial" w:hAnsi="Arial"/>
        <w:vertAlign w:val="baseli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