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80" w:before="100" w:lineRule="auto"/>
        <w:rPr>
          <w:b w:val="0"/>
          <w:sz w:val="32"/>
          <w:szCs w:val="32"/>
          <w:vertAlign w:val="baseline"/>
        </w:rPr>
      </w:pPr>
      <w:r w:rsidDel="00000000" w:rsidR="00000000" w:rsidRPr="00000000">
        <w:rPr>
          <w:b w:val="1"/>
          <w:sz w:val="32"/>
          <w:szCs w:val="32"/>
          <w:vertAlign w:val="baseline"/>
          <w:rtl w:val="0"/>
        </w:rPr>
        <w:t xml:space="preserve">Notes from UHM Faculty Senate gathering on 3/17/10</w:t>
      </w:r>
      <w:r w:rsidDel="00000000" w:rsidR="00000000" w:rsidRPr="00000000">
        <w:rPr>
          <w:rtl w:val="0"/>
        </w:rPr>
      </w:r>
    </w:p>
    <w:p w:rsidR="00000000" w:rsidDel="00000000" w:rsidP="00000000" w:rsidRDefault="00000000" w:rsidRPr="00000000" w14:paraId="00000002">
      <w:pPr>
        <w:pageBreakBefore w:val="0"/>
        <w:spacing w:after="280" w:before="0" w:lineRule="auto"/>
        <w:rPr>
          <w:vertAlign w:val="baseline"/>
        </w:rPr>
      </w:pPr>
      <w:r w:rsidDel="00000000" w:rsidR="00000000" w:rsidRPr="00000000">
        <w:rPr>
          <w:vertAlign w:val="baseline"/>
          <w:rtl w:val="0"/>
        </w:rPr>
        <w:t xml:space="preserve">Chair David Ross, awaiting a quorum, began his chair’s report at 3:10.</w:t>
      </w:r>
    </w:p>
    <w:p w:rsidR="00000000" w:rsidDel="00000000" w:rsidP="00000000" w:rsidRDefault="00000000" w:rsidRPr="00000000" w14:paraId="00000003">
      <w:pPr>
        <w:pageBreakBefore w:val="0"/>
        <w:spacing w:after="280" w:before="0" w:lineRule="auto"/>
        <w:rPr>
          <w:b w:val="0"/>
          <w:vertAlign w:val="baseline"/>
        </w:rPr>
      </w:pPr>
      <w:r w:rsidDel="00000000" w:rsidR="00000000" w:rsidRPr="00000000">
        <w:rPr>
          <w:b w:val="1"/>
          <w:vertAlign w:val="baseline"/>
          <w:rtl w:val="0"/>
        </w:rPr>
        <w:t xml:space="preserve">1) Chair's Report</w:t>
      </w:r>
      <w:r w:rsidDel="00000000" w:rsidR="00000000" w:rsidRPr="00000000">
        <w:rPr>
          <w:rtl w:val="0"/>
        </w:rPr>
      </w:r>
    </w:p>
    <w:p w:rsidR="00000000" w:rsidDel="00000000" w:rsidP="00000000" w:rsidRDefault="00000000" w:rsidRPr="00000000" w14:paraId="00000004">
      <w:pPr>
        <w:pageBreakBefore w:val="0"/>
        <w:spacing w:after="280" w:before="0" w:lineRule="auto"/>
        <w:rPr>
          <w:vertAlign w:val="baseline"/>
        </w:rPr>
      </w:pPr>
      <w:r w:rsidDel="00000000" w:rsidR="00000000" w:rsidRPr="00000000">
        <w:rPr>
          <w:vertAlign w:val="baseline"/>
          <w:rtl w:val="0"/>
        </w:rPr>
        <w:t xml:space="preserve">A.  The FS office has been moved to HH208.  SEC hopes that in its new location, it will be used by many faculty groups for meetings of faculty members.</w:t>
      </w:r>
    </w:p>
    <w:p w:rsidR="00000000" w:rsidDel="00000000" w:rsidP="00000000" w:rsidRDefault="00000000" w:rsidRPr="00000000" w14:paraId="00000005">
      <w:pPr>
        <w:pageBreakBefore w:val="0"/>
        <w:spacing w:after="280" w:before="0" w:lineRule="auto"/>
        <w:rPr>
          <w:vertAlign w:val="baseline"/>
        </w:rPr>
      </w:pPr>
      <w:r w:rsidDel="00000000" w:rsidR="00000000" w:rsidRPr="00000000">
        <w:rPr>
          <w:vertAlign w:val="baseline"/>
          <w:rtl w:val="0"/>
        </w:rPr>
        <w:t xml:space="preserve">B.  Elmer Ka`ai has updated his report to the senate from last month:</w:t>
      </w:r>
    </w:p>
    <w:p w:rsidR="00000000" w:rsidDel="00000000" w:rsidP="00000000" w:rsidRDefault="00000000" w:rsidRPr="00000000" w14:paraId="00000006">
      <w:pPr>
        <w:pageBreakBefore w:val="0"/>
        <w:spacing w:after="280" w:before="0" w:lineRule="auto"/>
        <w:rPr>
          <w:vertAlign w:val="baseline"/>
        </w:rPr>
      </w:pPr>
      <w:r w:rsidDel="00000000" w:rsidR="00000000" w:rsidRPr="00000000">
        <w:rPr>
          <w:vertAlign w:val="baseline"/>
          <w:rtl w:val="0"/>
        </w:rPr>
        <w:t xml:space="preserve">http://</w:t>
      </w:r>
    </w:p>
    <w:p w:rsidR="00000000" w:rsidDel="00000000" w:rsidP="00000000" w:rsidRDefault="00000000" w:rsidRPr="00000000" w14:paraId="00000007">
      <w:pPr>
        <w:pageBreakBefore w:val="0"/>
        <w:spacing w:after="280" w:before="0" w:lineRule="auto"/>
        <w:rPr>
          <w:vertAlign w:val="baseline"/>
        </w:rPr>
      </w:pPr>
      <w:r w:rsidDel="00000000" w:rsidR="00000000" w:rsidRPr="00000000">
        <w:rPr>
          <w:vertAlign w:val="baseline"/>
          <w:rtl w:val="0"/>
        </w:rPr>
        <w:t xml:space="preserve">C.  FS expects visits from AD James Donovan and AVCAFO David Hafner before the end of the academic year.</w:t>
      </w:r>
    </w:p>
    <w:p w:rsidR="00000000" w:rsidDel="00000000" w:rsidP="00000000" w:rsidRDefault="00000000" w:rsidRPr="00000000" w14:paraId="00000008">
      <w:pPr>
        <w:pageBreakBefore w:val="0"/>
        <w:spacing w:after="280" w:before="0" w:lineRule="auto"/>
        <w:rPr>
          <w:vertAlign w:val="baseline"/>
        </w:rPr>
      </w:pPr>
      <w:r w:rsidDel="00000000" w:rsidR="00000000" w:rsidRPr="00000000">
        <w:rPr>
          <w:vertAlign w:val="baseline"/>
          <w:rtl w:val="0"/>
        </w:rPr>
        <w:t xml:space="preserve">D.  The Student Conduct Code was revised last year/summer without any faculty consultation; the situation is under review by all System faculty senates.</w:t>
      </w:r>
    </w:p>
    <w:p w:rsidR="00000000" w:rsidDel="00000000" w:rsidP="00000000" w:rsidRDefault="00000000" w:rsidRPr="00000000" w14:paraId="00000009">
      <w:pPr>
        <w:pageBreakBefore w:val="0"/>
        <w:spacing w:after="280" w:before="0" w:lineRule="auto"/>
        <w:rPr>
          <w:vertAlign w:val="baseline"/>
        </w:rPr>
      </w:pPr>
      <w:r w:rsidDel="00000000" w:rsidR="00000000" w:rsidRPr="00000000">
        <w:rPr>
          <w:vertAlign w:val="baseline"/>
          <w:rtl w:val="0"/>
        </w:rPr>
        <w:t xml:space="preserve">E.  Several reorganizations are afoot—see</w:t>
      </w:r>
    </w:p>
    <w:p w:rsidR="00000000" w:rsidDel="00000000" w:rsidP="00000000" w:rsidRDefault="00000000" w:rsidRPr="00000000" w14:paraId="0000000A">
      <w:pPr>
        <w:pageBreakBefore w:val="0"/>
        <w:spacing w:after="280" w:before="0" w:lineRule="auto"/>
        <w:rPr>
          <w:vertAlign w:val="baseline"/>
        </w:rPr>
      </w:pPr>
      <w:hyperlink r:id="rId6">
        <w:r w:rsidDel="00000000" w:rsidR="00000000" w:rsidRPr="00000000">
          <w:rPr>
            <w:color w:val="0000ff"/>
            <w:u w:val="single"/>
            <w:vertAlign w:val="baseline"/>
            <w:rtl w:val="0"/>
          </w:rPr>
          <w:t xml:space="preserve">http://www.manoa.hawaii.edu/ovcafo/neworg_charts/index.html</w:t>
        </w:r>
      </w:hyperlink>
      <w:r w:rsidDel="00000000" w:rsidR="00000000" w:rsidRPr="00000000">
        <w:rPr>
          <w:rtl w:val="0"/>
        </w:rPr>
      </w:r>
    </w:p>
    <w:p w:rsidR="00000000" w:rsidDel="00000000" w:rsidP="00000000" w:rsidRDefault="00000000" w:rsidRPr="00000000" w14:paraId="0000000B">
      <w:pPr>
        <w:pageBreakBefore w:val="0"/>
        <w:spacing w:after="280" w:before="0" w:lineRule="auto"/>
        <w:rPr>
          <w:vertAlign w:val="baseline"/>
        </w:rPr>
      </w:pPr>
      <w:r w:rsidDel="00000000" w:rsidR="00000000" w:rsidRPr="00000000">
        <w:rPr>
          <w:vertAlign w:val="baseline"/>
          <w:rtl w:val="0"/>
        </w:rPr>
        <w:t xml:space="preserve">F.  SEC and administration are looking at ways to deal with the budget situation, the expiration of the current UHM Strategic Plan, and the need for an entity to replace the disbanded Budget and Planning Working Group.</w:t>
      </w:r>
    </w:p>
    <w:p w:rsidR="00000000" w:rsidDel="00000000" w:rsidP="00000000" w:rsidRDefault="00000000" w:rsidRPr="00000000" w14:paraId="0000000C">
      <w:pPr>
        <w:pageBreakBefore w:val="0"/>
        <w:spacing w:after="280" w:before="0" w:lineRule="auto"/>
        <w:rPr>
          <w:vertAlign w:val="baseline"/>
        </w:rPr>
      </w:pPr>
      <w:r w:rsidDel="00000000" w:rsidR="00000000" w:rsidRPr="00000000">
        <w:rPr>
          <w:vertAlign w:val="baseline"/>
          <w:rtl w:val="0"/>
        </w:rPr>
        <w:t xml:space="preserve">G. BOR this week looks at appointments of Emeritus Professors and the transferring of UH email to Google.</w:t>
      </w:r>
    </w:p>
    <w:p w:rsidR="00000000" w:rsidDel="00000000" w:rsidP="00000000" w:rsidRDefault="00000000" w:rsidRPr="00000000" w14:paraId="0000000D">
      <w:pPr>
        <w:pageBreakBefore w:val="0"/>
        <w:spacing w:after="280" w:before="0" w:lineRule="auto"/>
        <w:rPr>
          <w:b w:val="0"/>
          <w:vertAlign w:val="baseline"/>
        </w:rPr>
      </w:pPr>
      <w:r w:rsidDel="00000000" w:rsidR="00000000" w:rsidRPr="00000000">
        <w:rPr>
          <w:b w:val="1"/>
          <w:vertAlign w:val="baseline"/>
          <w:rtl w:val="0"/>
        </w:rPr>
        <w:t xml:space="preserve">2) Report on Senate Elections</w:t>
      </w:r>
      <w:r w:rsidDel="00000000" w:rsidR="00000000" w:rsidRPr="00000000">
        <w:rPr>
          <w:rtl w:val="0"/>
        </w:rPr>
      </w:r>
    </w:p>
    <w:p w:rsidR="00000000" w:rsidDel="00000000" w:rsidP="00000000" w:rsidRDefault="00000000" w:rsidRPr="00000000" w14:paraId="0000000E">
      <w:pPr>
        <w:pageBreakBefore w:val="0"/>
        <w:rPr>
          <w:color w:val="000000"/>
          <w:vertAlign w:val="baseline"/>
        </w:rPr>
      </w:pPr>
      <w:r w:rsidDel="00000000" w:rsidR="00000000" w:rsidRPr="00000000">
        <w:rPr>
          <w:color w:val="000000"/>
          <w:vertAlign w:val="baseline"/>
          <w:rtl w:val="0"/>
        </w:rPr>
        <w:t xml:space="preserve">Elections director Ian Pagano reported that, if election results are approved, the following will be the makeup of next fall’s faculty senate:</w:t>
      </w:r>
    </w:p>
    <w:p w:rsidR="00000000" w:rsidDel="00000000" w:rsidP="00000000" w:rsidRDefault="00000000" w:rsidRPr="00000000" w14:paraId="0000000F">
      <w:pPr>
        <w:pageBreakBefore w:val="0"/>
        <w:rPr>
          <w:rFonts w:ascii="Helvetica Neue" w:cs="Helvetica Neue" w:eastAsia="Helvetica Neue" w:hAnsi="Helvetica Neue"/>
          <w:color w:val="000000"/>
          <w:u w:val="single"/>
          <w:vertAlign w:val="baseline"/>
        </w:rPr>
      </w:pPr>
      <w:r w:rsidDel="00000000" w:rsidR="00000000" w:rsidRPr="00000000">
        <w:rPr>
          <w:rtl w:val="0"/>
        </w:rPr>
      </w:r>
    </w:p>
    <w:p w:rsidR="00000000" w:rsidDel="00000000" w:rsidP="00000000" w:rsidRDefault="00000000" w:rsidRPr="00000000" w14:paraId="00000010">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College of Arts &amp; Humanities (AH)</w:t>
      </w:r>
    </w:p>
    <w:p w:rsidR="00000000" w:rsidDel="00000000" w:rsidP="00000000" w:rsidRDefault="00000000" w:rsidRPr="00000000" w14:paraId="00000011">
      <w:pPr>
        <w:pageBreakBefore w:val="0"/>
        <w:rPr>
          <w:rFonts w:ascii="Helvetica Neue" w:cs="Helvetica Neue" w:eastAsia="Helvetica Neue" w:hAnsi="Helvetica Neue"/>
          <w:color w:val="000000"/>
          <w:u w:val="single"/>
          <w:vertAlign w:val="baseline"/>
        </w:rPr>
      </w:pPr>
      <w:r w:rsidDel="00000000" w:rsidR="00000000" w:rsidRPr="00000000">
        <w:rPr>
          <w:rtl w:val="0"/>
        </w:rPr>
      </w:r>
    </w:p>
    <w:p w:rsidR="00000000" w:rsidDel="00000000" w:rsidP="00000000" w:rsidRDefault="00000000" w:rsidRPr="00000000" w14:paraId="0000001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Ronald Bontekoe midterm 1</w:t>
      </w:r>
    </w:p>
    <w:p w:rsidR="00000000" w:rsidDel="00000000" w:rsidP="00000000" w:rsidRDefault="00000000" w:rsidRPr="00000000" w14:paraId="0000001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William Chapman midterm 1</w:t>
      </w:r>
    </w:p>
    <w:p w:rsidR="00000000" w:rsidDel="00000000" w:rsidP="00000000" w:rsidRDefault="00000000" w:rsidRPr="00000000" w14:paraId="0000001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Elton Daniel midterm 1</w:t>
      </w:r>
    </w:p>
    <w:p w:rsidR="00000000" w:rsidDel="00000000" w:rsidP="00000000" w:rsidRDefault="00000000" w:rsidRPr="00000000" w14:paraId="00000015">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Elizabeth Fisher midterm 1</w:t>
      </w:r>
    </w:p>
    <w:p w:rsidR="00000000" w:rsidDel="00000000" w:rsidP="00000000" w:rsidRDefault="00000000" w:rsidRPr="00000000" w14:paraId="0000001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Griffith midterm 2</w:t>
      </w:r>
    </w:p>
    <w:p w:rsidR="00000000" w:rsidDel="00000000" w:rsidP="00000000" w:rsidRDefault="00000000" w:rsidRPr="00000000" w14:paraId="0000001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Kenneth Kipnis alternate</w:t>
      </w:r>
    </w:p>
    <w:p w:rsidR="00000000" w:rsidDel="00000000" w:rsidP="00000000" w:rsidRDefault="00000000" w:rsidRPr="00000000" w14:paraId="0000001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Laurence Paxton alternate</w:t>
      </w:r>
    </w:p>
    <w:p w:rsidR="00000000" w:rsidDel="00000000" w:rsidP="00000000" w:rsidRDefault="00000000" w:rsidRPr="00000000" w14:paraId="0000001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Paul Mitri alternate</w:t>
      </w:r>
    </w:p>
    <w:p w:rsidR="00000000" w:rsidDel="00000000" w:rsidP="00000000" w:rsidRDefault="00000000" w:rsidRPr="00000000" w14:paraId="0000001A">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32%</w:t>
      </w:r>
      <w:r w:rsidDel="00000000" w:rsidR="00000000" w:rsidRPr="00000000">
        <w:rPr>
          <w:rtl w:val="0"/>
        </w:rPr>
      </w:r>
    </w:p>
    <w:p w:rsidR="00000000" w:rsidDel="00000000" w:rsidP="00000000" w:rsidRDefault="00000000" w:rsidRPr="00000000" w14:paraId="0000001B">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1C">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1D">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College of Languages,</w:t>
      </w:r>
    </w:p>
    <w:p w:rsidR="00000000" w:rsidDel="00000000" w:rsidP="00000000" w:rsidRDefault="00000000" w:rsidRPr="00000000" w14:paraId="0000001E">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Linguistics &amp; Literature (LLL)</w:t>
      </w:r>
    </w:p>
    <w:p w:rsidR="00000000" w:rsidDel="00000000" w:rsidP="00000000" w:rsidRDefault="00000000" w:rsidRPr="00000000" w14:paraId="0000001F">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20">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James D Brown new</w:t>
      </w:r>
    </w:p>
    <w:p w:rsidR="00000000" w:rsidDel="00000000" w:rsidP="00000000" w:rsidRDefault="00000000" w:rsidRPr="00000000" w14:paraId="00000021">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James Caron new</w:t>
      </w:r>
    </w:p>
    <w:p w:rsidR="00000000" w:rsidDel="00000000" w:rsidP="00000000" w:rsidRDefault="00000000" w:rsidRPr="00000000" w14:paraId="00000022">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Cynthia Ward new</w:t>
      </w:r>
    </w:p>
    <w:p w:rsidR="00000000" w:rsidDel="00000000" w:rsidP="00000000" w:rsidRDefault="00000000" w:rsidRPr="00000000" w14:paraId="0000002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Robert Bley-Vroman midterm 1</w:t>
      </w:r>
    </w:p>
    <w:p w:rsidR="00000000" w:rsidDel="00000000" w:rsidP="00000000" w:rsidRDefault="00000000" w:rsidRPr="00000000" w14:paraId="0000002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Stewart Curry midterm 1</w:t>
      </w:r>
    </w:p>
    <w:p w:rsidR="00000000" w:rsidDel="00000000" w:rsidP="00000000" w:rsidRDefault="00000000" w:rsidRPr="00000000" w14:paraId="00000025">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Patricia Donegan midterm 1</w:t>
      </w:r>
    </w:p>
    <w:p w:rsidR="00000000" w:rsidDel="00000000" w:rsidP="00000000" w:rsidRDefault="00000000" w:rsidRPr="00000000" w14:paraId="0000002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Richard Nettell midterm 1</w:t>
      </w:r>
    </w:p>
    <w:p w:rsidR="00000000" w:rsidDel="00000000" w:rsidP="00000000" w:rsidRDefault="00000000" w:rsidRPr="00000000" w14:paraId="0000002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Benito Quintana alternate</w:t>
      </w:r>
    </w:p>
    <w:p w:rsidR="00000000" w:rsidDel="00000000" w:rsidP="00000000" w:rsidRDefault="00000000" w:rsidRPr="00000000" w14:paraId="0000002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Lilia Santiago alternate</w:t>
      </w:r>
    </w:p>
    <w:p w:rsidR="00000000" w:rsidDel="00000000" w:rsidP="00000000" w:rsidRDefault="00000000" w:rsidRPr="00000000" w14:paraId="0000002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Didier Lenglare alternate</w:t>
      </w:r>
    </w:p>
    <w:p w:rsidR="00000000" w:rsidDel="00000000" w:rsidP="00000000" w:rsidRDefault="00000000" w:rsidRPr="00000000" w14:paraId="0000002A">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Joel Cohn departing</w:t>
      </w:r>
    </w:p>
    <w:p w:rsidR="00000000" w:rsidDel="00000000" w:rsidP="00000000" w:rsidRDefault="00000000" w:rsidRPr="00000000" w14:paraId="0000002B">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Daphne Desser departing</w:t>
      </w:r>
    </w:p>
    <w:p w:rsidR="00000000" w:rsidDel="00000000" w:rsidP="00000000" w:rsidRDefault="00000000" w:rsidRPr="00000000" w14:paraId="0000002C">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Thomas Hilgers departing</w:t>
      </w:r>
    </w:p>
    <w:p w:rsidR="00000000" w:rsidDel="00000000" w:rsidP="00000000" w:rsidRDefault="00000000" w:rsidRPr="00000000" w14:paraId="0000002D">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29%</w:t>
      </w:r>
      <w:r w:rsidDel="00000000" w:rsidR="00000000" w:rsidRPr="00000000">
        <w:rPr>
          <w:rtl w:val="0"/>
        </w:rPr>
      </w:r>
    </w:p>
    <w:p w:rsidR="00000000" w:rsidDel="00000000" w:rsidP="00000000" w:rsidRDefault="00000000" w:rsidRPr="00000000" w14:paraId="0000002E">
      <w:pPr>
        <w:pageBreakBefore w:val="0"/>
        <w:rPr>
          <w:rFonts w:ascii="Helvetica Neue" w:cs="Helvetica Neue" w:eastAsia="Helvetica Neue" w:hAnsi="Helvetica Neue"/>
          <w:color w:val="000000"/>
          <w:sz w:val="22"/>
          <w:szCs w:val="22"/>
          <w:vertAlign w:val="baseline"/>
        </w:rPr>
      </w:pPr>
      <w:r w:rsidDel="00000000" w:rsidR="00000000" w:rsidRPr="00000000">
        <w:rPr>
          <w:rtl w:val="0"/>
        </w:rPr>
      </w:r>
    </w:p>
    <w:p w:rsidR="00000000" w:rsidDel="00000000" w:rsidP="00000000" w:rsidRDefault="00000000" w:rsidRPr="00000000" w14:paraId="0000002F">
      <w:pPr>
        <w:pageBreakBefore w:val="0"/>
        <w:rPr>
          <w:rFonts w:ascii="Helvetica Neue" w:cs="Helvetica Neue" w:eastAsia="Helvetica Neue" w:hAnsi="Helvetica Neue"/>
          <w:color w:val="000000"/>
          <w:sz w:val="22"/>
          <w:szCs w:val="22"/>
          <w:vertAlign w:val="baseline"/>
        </w:rPr>
      </w:pPr>
      <w:r w:rsidDel="00000000" w:rsidR="00000000" w:rsidRPr="00000000">
        <w:rPr>
          <w:rtl w:val="0"/>
        </w:rPr>
      </w:r>
    </w:p>
    <w:p w:rsidR="00000000" w:rsidDel="00000000" w:rsidP="00000000" w:rsidRDefault="00000000" w:rsidRPr="00000000" w14:paraId="00000030">
      <w:pPr>
        <w:pageBreakBefore w:val="0"/>
        <w:rPr>
          <w:rFonts w:ascii="Helvetica Neue" w:cs="Helvetica Neue" w:eastAsia="Helvetica Neue" w:hAnsi="Helvetica Neue"/>
          <w:color w:val="000000"/>
          <w:sz w:val="22"/>
          <w:szCs w:val="22"/>
          <w:vertAlign w:val="baseline"/>
        </w:rPr>
      </w:pPr>
      <w:r w:rsidDel="00000000" w:rsidR="00000000" w:rsidRPr="00000000">
        <w:rPr>
          <w:rtl w:val="0"/>
        </w:rPr>
      </w:r>
    </w:p>
    <w:p w:rsidR="00000000" w:rsidDel="00000000" w:rsidP="00000000" w:rsidRDefault="00000000" w:rsidRPr="00000000" w14:paraId="00000031">
      <w:pPr>
        <w:pageBreakBefore w:val="0"/>
        <w:rPr>
          <w:rFonts w:ascii="Helvetica Neue" w:cs="Helvetica Neue" w:eastAsia="Helvetica Neue" w:hAnsi="Helvetica Neue"/>
          <w:color w:val="000000"/>
          <w:sz w:val="22"/>
          <w:szCs w:val="22"/>
          <w:u w:val="single"/>
          <w:vertAlign w:val="baseline"/>
        </w:rPr>
      </w:pPr>
      <w:r w:rsidDel="00000000" w:rsidR="00000000" w:rsidRPr="00000000">
        <w:rPr>
          <w:rFonts w:ascii="Helvetica Neue" w:cs="Helvetica Neue" w:eastAsia="Helvetica Neue" w:hAnsi="Helvetica Neue"/>
          <w:color w:val="000000"/>
          <w:sz w:val="22"/>
          <w:szCs w:val="22"/>
          <w:u w:val="single"/>
          <w:vertAlign w:val="baseline"/>
          <w:rtl w:val="0"/>
        </w:rPr>
        <w:t xml:space="preserve">College of Natural Sciences (NATSCI)</w:t>
      </w:r>
    </w:p>
    <w:p w:rsidR="00000000" w:rsidDel="00000000" w:rsidP="00000000" w:rsidRDefault="00000000" w:rsidRPr="00000000" w14:paraId="00000032">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33">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David Duffy reelected</w:t>
      </w:r>
    </w:p>
    <w:p w:rsidR="00000000" w:rsidDel="00000000" w:rsidP="00000000" w:rsidRDefault="00000000" w:rsidRPr="00000000" w14:paraId="00000034">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Marguerite Higa new</w:t>
      </w:r>
    </w:p>
    <w:p w:rsidR="00000000" w:rsidDel="00000000" w:rsidP="00000000" w:rsidRDefault="00000000" w:rsidRPr="00000000" w14:paraId="00000035">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John Madey new</w:t>
      </w:r>
    </w:p>
    <w:p w:rsidR="00000000" w:rsidDel="00000000" w:rsidP="00000000" w:rsidRDefault="00000000" w:rsidRPr="00000000" w14:paraId="0000003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Edoardo Biagioni midterm 1</w:t>
      </w:r>
    </w:p>
    <w:p w:rsidR="00000000" w:rsidDel="00000000" w:rsidP="00000000" w:rsidRDefault="00000000" w:rsidRPr="00000000" w14:paraId="0000003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Kent Bridges midterm 1</w:t>
      </w:r>
    </w:p>
    <w:p w:rsidR="00000000" w:rsidDel="00000000" w:rsidP="00000000" w:rsidRDefault="00000000" w:rsidRPr="00000000" w14:paraId="0000003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Julia Patriarche midterm 1</w:t>
      </w:r>
    </w:p>
    <w:p w:rsidR="00000000" w:rsidDel="00000000" w:rsidP="00000000" w:rsidRDefault="00000000" w:rsidRPr="00000000" w14:paraId="0000003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Joseph Jarrett alternate</w:t>
      </w:r>
    </w:p>
    <w:p w:rsidR="00000000" w:rsidDel="00000000" w:rsidP="00000000" w:rsidRDefault="00000000" w:rsidRPr="00000000" w14:paraId="0000003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Pavel Guerzhoy alternate</w:t>
      </w:r>
    </w:p>
    <w:p w:rsidR="00000000" w:rsidDel="00000000" w:rsidP="00000000" w:rsidRDefault="00000000" w:rsidRPr="00000000" w14:paraId="0000003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Ilia Roussev alternate</w:t>
      </w:r>
    </w:p>
    <w:p w:rsidR="00000000" w:rsidDel="00000000" w:rsidP="00000000" w:rsidRDefault="00000000" w:rsidRPr="00000000" w14:paraId="0000003C">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David Chin departing</w:t>
      </w:r>
    </w:p>
    <w:p w:rsidR="00000000" w:rsidDel="00000000" w:rsidP="00000000" w:rsidRDefault="00000000" w:rsidRPr="00000000" w14:paraId="0000003D">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Martha Crosby departing</w:t>
      </w:r>
    </w:p>
    <w:p w:rsidR="00000000" w:rsidDel="00000000" w:rsidP="00000000" w:rsidRDefault="00000000" w:rsidRPr="00000000" w14:paraId="0000003E">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David Ross departing</w:t>
      </w:r>
    </w:p>
    <w:p w:rsidR="00000000" w:rsidDel="00000000" w:rsidP="00000000" w:rsidRDefault="00000000" w:rsidRPr="00000000" w14:paraId="0000003F">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26%</w:t>
      </w:r>
      <w:r w:rsidDel="00000000" w:rsidR="00000000" w:rsidRPr="00000000">
        <w:rPr>
          <w:rtl w:val="0"/>
        </w:rPr>
      </w:r>
    </w:p>
    <w:p w:rsidR="00000000" w:rsidDel="00000000" w:rsidP="00000000" w:rsidRDefault="00000000" w:rsidRPr="00000000" w14:paraId="00000040">
      <w:pPr>
        <w:pageBreakBefore w:val="0"/>
        <w:rPr>
          <w:rFonts w:ascii="Helvetica Neue" w:cs="Helvetica Neue" w:eastAsia="Helvetica Neue" w:hAnsi="Helvetica Neue"/>
          <w:color w:val="000000"/>
          <w:sz w:val="22"/>
          <w:szCs w:val="22"/>
          <w:vertAlign w:val="baseline"/>
        </w:rPr>
      </w:pPr>
      <w:r w:rsidDel="00000000" w:rsidR="00000000" w:rsidRPr="00000000">
        <w:rPr>
          <w:rtl w:val="0"/>
        </w:rPr>
      </w:r>
    </w:p>
    <w:p w:rsidR="00000000" w:rsidDel="00000000" w:rsidP="00000000" w:rsidRDefault="00000000" w:rsidRPr="00000000" w14:paraId="00000041">
      <w:pPr>
        <w:pageBreakBefore w:val="0"/>
        <w:rPr>
          <w:rFonts w:ascii="Helvetica Neue" w:cs="Helvetica Neue" w:eastAsia="Helvetica Neue" w:hAnsi="Helvetica Neue"/>
          <w:color w:val="000000"/>
          <w:sz w:val="22"/>
          <w:szCs w:val="22"/>
          <w:vertAlign w:val="baseline"/>
        </w:rPr>
      </w:pPr>
      <w:r w:rsidDel="00000000" w:rsidR="00000000" w:rsidRPr="00000000">
        <w:rPr>
          <w:rtl w:val="0"/>
        </w:rPr>
      </w:r>
    </w:p>
    <w:p w:rsidR="00000000" w:rsidDel="00000000" w:rsidP="00000000" w:rsidRDefault="00000000" w:rsidRPr="00000000" w14:paraId="00000042">
      <w:pPr>
        <w:pageBreakBefore w:val="0"/>
        <w:rPr>
          <w:rFonts w:ascii="Helvetica Neue" w:cs="Helvetica Neue" w:eastAsia="Helvetica Neue" w:hAnsi="Helvetica Neue"/>
          <w:color w:val="000000"/>
          <w:sz w:val="22"/>
          <w:szCs w:val="22"/>
          <w:u w:val="single"/>
          <w:vertAlign w:val="baseline"/>
        </w:rPr>
      </w:pPr>
      <w:r w:rsidDel="00000000" w:rsidR="00000000" w:rsidRPr="00000000">
        <w:rPr>
          <w:rFonts w:ascii="Helvetica Neue" w:cs="Helvetica Neue" w:eastAsia="Helvetica Neue" w:hAnsi="Helvetica Neue"/>
          <w:color w:val="000000"/>
          <w:sz w:val="22"/>
          <w:szCs w:val="22"/>
          <w:u w:val="single"/>
          <w:vertAlign w:val="baseline"/>
          <w:rtl w:val="0"/>
        </w:rPr>
        <w:t xml:space="preserve">College of Social Sciences (SOCSCI)</w:t>
      </w:r>
    </w:p>
    <w:p w:rsidR="00000000" w:rsidDel="00000000" w:rsidP="00000000" w:rsidRDefault="00000000" w:rsidRPr="00000000" w14:paraId="00000043">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44">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Timothy Halliday new</w:t>
      </w:r>
    </w:p>
    <w:p w:rsidR="00000000" w:rsidDel="00000000" w:rsidP="00000000" w:rsidRDefault="00000000" w:rsidRPr="00000000" w14:paraId="00000045">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Lawrence Nitz new</w:t>
      </w:r>
    </w:p>
    <w:p w:rsidR="00000000" w:rsidDel="00000000" w:rsidP="00000000" w:rsidRDefault="00000000" w:rsidRPr="00000000" w14:paraId="0000004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Richard Chadwick midterm 1</w:t>
      </w:r>
    </w:p>
    <w:p w:rsidR="00000000" w:rsidDel="00000000" w:rsidP="00000000" w:rsidRDefault="00000000" w:rsidRPr="00000000" w14:paraId="0000004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Keith Claypoole midterm 1</w:t>
      </w:r>
    </w:p>
    <w:p w:rsidR="00000000" w:rsidDel="00000000" w:rsidP="00000000" w:rsidRDefault="00000000" w:rsidRPr="00000000" w14:paraId="0000004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Meda Lind midterm 1</w:t>
      </w:r>
    </w:p>
    <w:p w:rsidR="00000000" w:rsidDel="00000000" w:rsidP="00000000" w:rsidRDefault="00000000" w:rsidRPr="00000000" w14:paraId="0000004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Susan Hippensteele midterm 2</w:t>
      </w:r>
    </w:p>
    <w:p w:rsidR="00000000" w:rsidDel="00000000" w:rsidP="00000000" w:rsidRDefault="00000000" w:rsidRPr="00000000" w14:paraId="0000004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Brien Hallett alternate</w:t>
      </w:r>
    </w:p>
    <w:p w:rsidR="00000000" w:rsidDel="00000000" w:rsidP="00000000" w:rsidRDefault="00000000" w:rsidRPr="00000000" w14:paraId="0000004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Carolyn Stephenson alternate</w:t>
      </w:r>
    </w:p>
    <w:p w:rsidR="00000000" w:rsidDel="00000000" w:rsidP="00000000" w:rsidRDefault="00000000" w:rsidRPr="00000000" w14:paraId="0000004C">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Bruce Barnes departing</w:t>
      </w:r>
    </w:p>
    <w:p w:rsidR="00000000" w:rsidDel="00000000" w:rsidP="00000000" w:rsidRDefault="00000000" w:rsidRPr="00000000" w14:paraId="0000004D">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Judith Inazu departing</w:t>
      </w:r>
    </w:p>
    <w:p w:rsidR="00000000" w:rsidDel="00000000" w:rsidP="00000000" w:rsidRDefault="00000000" w:rsidRPr="00000000" w14:paraId="0000004E">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Luciano Minerbi departing</w:t>
      </w:r>
    </w:p>
    <w:p w:rsidR="00000000" w:rsidDel="00000000" w:rsidP="00000000" w:rsidRDefault="00000000" w:rsidRPr="00000000" w14:paraId="0000004F">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26%</w:t>
      </w:r>
      <w:r w:rsidDel="00000000" w:rsidR="00000000" w:rsidRPr="00000000">
        <w:rPr>
          <w:rtl w:val="0"/>
        </w:rPr>
      </w:r>
    </w:p>
    <w:p w:rsidR="00000000" w:rsidDel="00000000" w:rsidP="00000000" w:rsidRDefault="00000000" w:rsidRPr="00000000" w14:paraId="00000050">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51">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52">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Shidler College of Business (SCB)</w:t>
      </w:r>
    </w:p>
    <w:p w:rsidR="00000000" w:rsidDel="00000000" w:rsidP="00000000" w:rsidRDefault="00000000" w:rsidRPr="00000000" w14:paraId="0000005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John Butler midterm 1</w:t>
      </w:r>
    </w:p>
    <w:p w:rsidR="00000000" w:rsidDel="00000000" w:rsidP="00000000" w:rsidRDefault="00000000" w:rsidRPr="00000000" w14:paraId="0000005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Nicolaos Synodinos midterm 1</w:t>
      </w:r>
    </w:p>
    <w:p w:rsidR="00000000" w:rsidDel="00000000" w:rsidP="00000000" w:rsidRDefault="00000000" w:rsidRPr="00000000" w14:paraId="00000055">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Shirley Daniel midterm 2</w:t>
      </w:r>
    </w:p>
    <w:p w:rsidR="00000000" w:rsidDel="00000000" w:rsidP="00000000" w:rsidRDefault="00000000" w:rsidRPr="00000000" w14:paraId="0000005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Hamid Pourjalali alternate</w:t>
      </w:r>
    </w:p>
    <w:p w:rsidR="00000000" w:rsidDel="00000000" w:rsidP="00000000" w:rsidRDefault="00000000" w:rsidRPr="00000000" w14:paraId="00000057">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58">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59">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5A">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College of Education (ED)</w:t>
      </w:r>
    </w:p>
    <w:p w:rsidR="00000000" w:rsidDel="00000000" w:rsidP="00000000" w:rsidRDefault="00000000" w:rsidRPr="00000000" w14:paraId="0000005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Paul Brandon midterm 1</w:t>
      </w:r>
    </w:p>
    <w:p w:rsidR="00000000" w:rsidDel="00000000" w:rsidP="00000000" w:rsidRDefault="00000000" w:rsidRPr="00000000" w14:paraId="0000005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Ariana Eichelberger midterm 1</w:t>
      </w:r>
    </w:p>
    <w:p w:rsidR="00000000" w:rsidDel="00000000" w:rsidP="00000000" w:rsidRDefault="00000000" w:rsidRPr="00000000" w14:paraId="0000005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Ernestine Enomoto midterm 1</w:t>
      </w:r>
    </w:p>
    <w:p w:rsidR="00000000" w:rsidDel="00000000" w:rsidP="00000000" w:rsidRDefault="00000000" w:rsidRPr="00000000" w14:paraId="0000005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Ericson midterm 1</w:t>
      </w:r>
    </w:p>
    <w:p w:rsidR="00000000" w:rsidDel="00000000" w:rsidP="00000000" w:rsidRDefault="00000000" w:rsidRPr="00000000" w14:paraId="0000005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Ellen Hoffman midterm 1</w:t>
      </w:r>
    </w:p>
    <w:p w:rsidR="00000000" w:rsidDel="00000000" w:rsidP="00000000" w:rsidRDefault="00000000" w:rsidRPr="00000000" w14:paraId="00000060">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ThanhTruc Nguyen midterm 1</w:t>
      </w:r>
    </w:p>
    <w:p w:rsidR="00000000" w:rsidDel="00000000" w:rsidP="00000000" w:rsidRDefault="00000000" w:rsidRPr="00000000" w14:paraId="00000061">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Stacey Roberts midterm 1</w:t>
      </w:r>
    </w:p>
    <w:p w:rsidR="00000000" w:rsidDel="00000000" w:rsidP="00000000" w:rsidRDefault="00000000" w:rsidRPr="00000000" w14:paraId="0000006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Jean Johnson alternate</w:t>
      </w:r>
    </w:p>
    <w:p w:rsidR="00000000" w:rsidDel="00000000" w:rsidP="00000000" w:rsidRDefault="00000000" w:rsidRPr="00000000" w14:paraId="0000006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Michael Salzman alternate</w:t>
      </w:r>
    </w:p>
    <w:p w:rsidR="00000000" w:rsidDel="00000000" w:rsidP="00000000" w:rsidRDefault="00000000" w:rsidRPr="00000000" w14:paraId="0000006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Hunter Mcewan alternate</w:t>
      </w:r>
    </w:p>
    <w:p w:rsidR="00000000" w:rsidDel="00000000" w:rsidP="00000000" w:rsidRDefault="00000000" w:rsidRPr="00000000" w14:paraId="00000065">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Rhonda Black departing</w:t>
      </w:r>
    </w:p>
    <w:p w:rsidR="00000000" w:rsidDel="00000000" w:rsidP="00000000" w:rsidRDefault="00000000" w:rsidRPr="00000000" w14:paraId="00000066">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36%</w:t>
      </w:r>
      <w:r w:rsidDel="00000000" w:rsidR="00000000" w:rsidRPr="00000000">
        <w:rPr>
          <w:rtl w:val="0"/>
        </w:rPr>
      </w:r>
    </w:p>
    <w:p w:rsidR="00000000" w:rsidDel="00000000" w:rsidP="00000000" w:rsidRDefault="00000000" w:rsidRPr="00000000" w14:paraId="00000067">
      <w:pPr>
        <w:pageBreakBefore w:val="0"/>
        <w:rPr>
          <w:rFonts w:ascii="Helvetica Neue" w:cs="Helvetica Neue" w:eastAsia="Helvetica Neue" w:hAnsi="Helvetica Neue"/>
          <w:i w:val="0"/>
          <w:color w:val="000000"/>
          <w:vertAlign w:val="baseline"/>
        </w:rPr>
      </w:pPr>
      <w:r w:rsidDel="00000000" w:rsidR="00000000" w:rsidRPr="00000000">
        <w:rPr>
          <w:rtl w:val="0"/>
        </w:rPr>
      </w:r>
    </w:p>
    <w:p w:rsidR="00000000" w:rsidDel="00000000" w:rsidP="00000000" w:rsidRDefault="00000000" w:rsidRPr="00000000" w14:paraId="00000068">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College of Engineering (ENGR)</w:t>
      </w:r>
    </w:p>
    <w:p w:rsidR="00000000" w:rsidDel="00000000" w:rsidP="00000000" w:rsidRDefault="00000000" w:rsidRPr="00000000" w14:paraId="00000069">
      <w:pPr>
        <w:pageBreakBefore w:val="0"/>
        <w:rPr>
          <w:rFonts w:ascii="Helvetica Neue" w:cs="Helvetica Neue" w:eastAsia="Helvetica Neue" w:hAnsi="Helvetica Neue"/>
          <w:color w:val="000000"/>
          <w:u w:val="single"/>
          <w:vertAlign w:val="baseline"/>
        </w:rPr>
      </w:pPr>
      <w:r w:rsidDel="00000000" w:rsidR="00000000" w:rsidRPr="00000000">
        <w:rPr>
          <w:rtl w:val="0"/>
        </w:rPr>
      </w:r>
    </w:p>
    <w:p w:rsidR="00000000" w:rsidDel="00000000" w:rsidP="00000000" w:rsidRDefault="00000000" w:rsidRPr="00000000" w14:paraId="0000006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Garmire midterm 1</w:t>
      </w:r>
    </w:p>
    <w:p w:rsidR="00000000" w:rsidDel="00000000" w:rsidP="00000000" w:rsidRDefault="00000000" w:rsidRPr="00000000" w14:paraId="0000006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Weilin Qu midterm 1</w:t>
      </w:r>
    </w:p>
    <w:p w:rsidR="00000000" w:rsidDel="00000000" w:rsidP="00000000" w:rsidRDefault="00000000" w:rsidRPr="00000000" w14:paraId="0000006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Beei-Huan Chao midterm 2</w:t>
      </w:r>
    </w:p>
    <w:p w:rsidR="00000000" w:rsidDel="00000000" w:rsidP="00000000" w:rsidRDefault="00000000" w:rsidRPr="00000000" w14:paraId="0000006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H Riggs alternate</w:t>
      </w:r>
    </w:p>
    <w:p w:rsidR="00000000" w:rsidDel="00000000" w:rsidP="00000000" w:rsidRDefault="00000000" w:rsidRPr="00000000" w14:paraId="0000006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Albert Kim alternate</w:t>
      </w:r>
    </w:p>
    <w:p w:rsidR="00000000" w:rsidDel="00000000" w:rsidP="00000000" w:rsidRDefault="00000000" w:rsidRPr="00000000" w14:paraId="0000006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Zhengqing Yun alternate</w:t>
      </w:r>
    </w:p>
    <w:p w:rsidR="00000000" w:rsidDel="00000000" w:rsidP="00000000" w:rsidRDefault="00000000" w:rsidRPr="00000000" w14:paraId="00000070">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31%</w:t>
      </w:r>
      <w:r w:rsidDel="00000000" w:rsidR="00000000" w:rsidRPr="00000000">
        <w:rPr>
          <w:rtl w:val="0"/>
        </w:rPr>
      </w:r>
    </w:p>
    <w:p w:rsidR="00000000" w:rsidDel="00000000" w:rsidP="00000000" w:rsidRDefault="00000000" w:rsidRPr="00000000" w14:paraId="00000071">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72">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73">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William S Richardson</w:t>
      </w:r>
    </w:p>
    <w:p w:rsidR="00000000" w:rsidDel="00000000" w:rsidP="00000000" w:rsidRDefault="00000000" w:rsidRPr="00000000" w14:paraId="00000074">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Law (LAW)</w:t>
      </w:r>
    </w:p>
    <w:p w:rsidR="00000000" w:rsidDel="00000000" w:rsidP="00000000" w:rsidRDefault="00000000" w:rsidRPr="00000000" w14:paraId="00000075">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76">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Linda Krieger new</w:t>
      </w:r>
    </w:p>
    <w:p w:rsidR="00000000" w:rsidDel="00000000" w:rsidP="00000000" w:rsidRDefault="00000000" w:rsidRPr="00000000" w14:paraId="0000007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Maxine Burkett midterm 1</w:t>
      </w:r>
    </w:p>
    <w:p w:rsidR="00000000" w:rsidDel="00000000" w:rsidP="00000000" w:rsidRDefault="00000000" w:rsidRPr="00000000" w14:paraId="00000078">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Denise Antolini departing</w:t>
      </w:r>
    </w:p>
    <w:p w:rsidR="00000000" w:rsidDel="00000000" w:rsidP="00000000" w:rsidRDefault="00000000" w:rsidRPr="00000000" w14:paraId="00000079">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7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Library Services (LIBSVCS)</w:t>
      </w:r>
    </w:p>
    <w:p w:rsidR="00000000" w:rsidDel="00000000" w:rsidP="00000000" w:rsidRDefault="00000000" w:rsidRPr="00000000" w14:paraId="0000007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James Cartwright midterm 1</w:t>
      </w:r>
    </w:p>
    <w:p w:rsidR="00000000" w:rsidDel="00000000" w:rsidP="00000000" w:rsidRDefault="00000000" w:rsidRPr="00000000" w14:paraId="0000007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Carol Kellett midterm 2</w:t>
      </w:r>
    </w:p>
    <w:p w:rsidR="00000000" w:rsidDel="00000000" w:rsidP="00000000" w:rsidRDefault="00000000" w:rsidRPr="00000000" w14:paraId="0000007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Dore Minatodani alternate</w:t>
      </w:r>
    </w:p>
    <w:p w:rsidR="00000000" w:rsidDel="00000000" w:rsidP="00000000" w:rsidRDefault="00000000" w:rsidRPr="00000000" w14:paraId="0000007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Flynn alternate</w:t>
      </w:r>
    </w:p>
    <w:p w:rsidR="00000000" w:rsidDel="00000000" w:rsidP="00000000" w:rsidRDefault="00000000" w:rsidRPr="00000000" w14:paraId="0000007F">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56%</w:t>
      </w:r>
      <w:r w:rsidDel="00000000" w:rsidR="00000000" w:rsidRPr="00000000">
        <w:rPr>
          <w:rtl w:val="0"/>
        </w:rPr>
      </w:r>
    </w:p>
    <w:p w:rsidR="00000000" w:rsidDel="00000000" w:rsidP="00000000" w:rsidRDefault="00000000" w:rsidRPr="00000000" w14:paraId="00000080">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John A Burns</w:t>
      </w:r>
    </w:p>
    <w:p w:rsidR="00000000" w:rsidDel="00000000" w:rsidP="00000000" w:rsidRDefault="00000000" w:rsidRPr="00000000" w14:paraId="00000081">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School of Medicine (JABSOM)</w:t>
      </w:r>
    </w:p>
    <w:p w:rsidR="00000000" w:rsidDel="00000000" w:rsidP="00000000" w:rsidRDefault="00000000" w:rsidRPr="00000000" w14:paraId="00000082">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Kelley Withy new</w:t>
      </w:r>
    </w:p>
    <w:p w:rsidR="00000000" w:rsidDel="00000000" w:rsidP="00000000" w:rsidRDefault="00000000" w:rsidRPr="00000000" w14:paraId="00000083">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Raul Rudoy new</w:t>
      </w:r>
    </w:p>
    <w:p w:rsidR="00000000" w:rsidDel="00000000" w:rsidP="00000000" w:rsidRDefault="00000000" w:rsidRPr="00000000" w14:paraId="00000084">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Cynthia Hew new</w:t>
      </w:r>
    </w:p>
    <w:p w:rsidR="00000000" w:rsidDel="00000000" w:rsidP="00000000" w:rsidRDefault="00000000" w:rsidRPr="00000000" w14:paraId="00000085">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Dongmei Li new</w:t>
      </w:r>
    </w:p>
    <w:p w:rsidR="00000000" w:rsidDel="00000000" w:rsidP="00000000" w:rsidRDefault="00000000" w:rsidRPr="00000000" w14:paraId="00000086">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Victor Stenger new</w:t>
      </w:r>
    </w:p>
    <w:p w:rsidR="00000000" w:rsidDel="00000000" w:rsidP="00000000" w:rsidRDefault="00000000" w:rsidRPr="00000000" w14:paraId="00000087">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Chad Koyanagi new</w:t>
      </w:r>
    </w:p>
    <w:p w:rsidR="00000000" w:rsidDel="00000000" w:rsidP="00000000" w:rsidRDefault="00000000" w:rsidRPr="00000000" w14:paraId="0000008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Guliz Erdem midterm 1</w:t>
      </w:r>
    </w:p>
    <w:p w:rsidR="00000000" w:rsidDel="00000000" w:rsidP="00000000" w:rsidRDefault="00000000" w:rsidRPr="00000000" w14:paraId="0000008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Andrew Nichols midterm 1</w:t>
      </w:r>
    </w:p>
    <w:p w:rsidR="00000000" w:rsidDel="00000000" w:rsidP="00000000" w:rsidRDefault="00000000" w:rsidRPr="00000000" w14:paraId="0000008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Kaimi Sinclair midterm 1</w:t>
      </w:r>
    </w:p>
    <w:p w:rsidR="00000000" w:rsidDel="00000000" w:rsidP="00000000" w:rsidRDefault="00000000" w:rsidRPr="00000000" w14:paraId="0000008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Siang Tan midterm 1</w:t>
      </w:r>
    </w:p>
    <w:p w:rsidR="00000000" w:rsidDel="00000000" w:rsidP="00000000" w:rsidRDefault="00000000" w:rsidRPr="00000000" w14:paraId="0000008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William Ward midterm 1</w:t>
      </w:r>
    </w:p>
    <w:p w:rsidR="00000000" w:rsidDel="00000000" w:rsidP="00000000" w:rsidRDefault="00000000" w:rsidRPr="00000000" w14:paraId="0000008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James Yates midterm 1</w:t>
      </w:r>
    </w:p>
    <w:p w:rsidR="00000000" w:rsidDel="00000000" w:rsidP="00000000" w:rsidRDefault="00000000" w:rsidRPr="00000000" w14:paraId="0000008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Sheri Fong midterm 2</w:t>
      </w:r>
    </w:p>
    <w:p w:rsidR="00000000" w:rsidDel="00000000" w:rsidP="00000000" w:rsidRDefault="00000000" w:rsidRPr="00000000" w14:paraId="0000008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Martin Rayner midterm 2</w:t>
      </w:r>
    </w:p>
    <w:p w:rsidR="00000000" w:rsidDel="00000000" w:rsidP="00000000" w:rsidRDefault="00000000" w:rsidRPr="00000000" w14:paraId="00000090">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Bruce Shiramizu midterm 2</w:t>
      </w:r>
    </w:p>
    <w:p w:rsidR="00000000" w:rsidDel="00000000" w:rsidP="00000000" w:rsidRDefault="00000000" w:rsidRPr="00000000" w14:paraId="00000091">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Thomas Gallacher alternate</w:t>
      </w:r>
    </w:p>
    <w:p w:rsidR="00000000" w:rsidDel="00000000" w:rsidP="00000000" w:rsidRDefault="00000000" w:rsidRPr="00000000" w14:paraId="0000009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Alexandru Serghi alternate</w:t>
      </w:r>
    </w:p>
    <w:p w:rsidR="00000000" w:rsidDel="00000000" w:rsidP="00000000" w:rsidRDefault="00000000" w:rsidRPr="00000000" w14:paraId="00000093">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Rosanne Harrigan departing</w:t>
      </w:r>
    </w:p>
    <w:p w:rsidR="00000000" w:rsidDel="00000000" w:rsidP="00000000" w:rsidRDefault="00000000" w:rsidRPr="00000000" w14:paraId="00000094">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Jason Maddock departing</w:t>
      </w:r>
    </w:p>
    <w:p w:rsidR="00000000" w:rsidDel="00000000" w:rsidP="00000000" w:rsidRDefault="00000000" w:rsidRPr="00000000" w14:paraId="00000095">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11%</w:t>
      </w:r>
      <w:r w:rsidDel="00000000" w:rsidR="00000000" w:rsidRPr="00000000">
        <w:rPr>
          <w:rtl w:val="0"/>
        </w:rPr>
      </w:r>
    </w:p>
    <w:p w:rsidR="00000000" w:rsidDel="00000000" w:rsidP="00000000" w:rsidRDefault="00000000" w:rsidRPr="00000000" w14:paraId="00000096">
      <w:pPr>
        <w:pageBreakBefore w:val="0"/>
        <w:rPr>
          <w:rFonts w:ascii="Helvetica Neue" w:cs="Helvetica Neue" w:eastAsia="Helvetica Neue" w:hAnsi="Helvetica Neue"/>
          <w:i w:val="0"/>
          <w:color w:val="000000"/>
          <w:vertAlign w:val="baseline"/>
        </w:rPr>
      </w:pPr>
      <w:r w:rsidDel="00000000" w:rsidR="00000000" w:rsidRPr="00000000">
        <w:rPr>
          <w:rtl w:val="0"/>
        </w:rPr>
      </w:r>
    </w:p>
    <w:p w:rsidR="00000000" w:rsidDel="00000000" w:rsidP="00000000" w:rsidRDefault="00000000" w:rsidRPr="00000000" w14:paraId="00000097">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Nursing &amp;</w:t>
      </w:r>
    </w:p>
    <w:p w:rsidR="00000000" w:rsidDel="00000000" w:rsidP="00000000" w:rsidRDefault="00000000" w:rsidRPr="00000000" w14:paraId="00000098">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Dental Hygiene (NDH)</w:t>
      </w:r>
    </w:p>
    <w:p w:rsidR="00000000" w:rsidDel="00000000" w:rsidP="00000000" w:rsidRDefault="00000000" w:rsidRPr="00000000" w14:paraId="00000099">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9A">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Janice Shoultz new</w:t>
      </w:r>
    </w:p>
    <w:p w:rsidR="00000000" w:rsidDel="00000000" w:rsidP="00000000" w:rsidRDefault="00000000" w:rsidRPr="00000000" w14:paraId="0000009B">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Anne Leake new</w:t>
      </w:r>
    </w:p>
    <w:p w:rsidR="00000000" w:rsidDel="00000000" w:rsidP="00000000" w:rsidRDefault="00000000" w:rsidRPr="00000000" w14:paraId="0000009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John Casken midterm 1</w:t>
      </w:r>
    </w:p>
    <w:p w:rsidR="00000000" w:rsidDel="00000000" w:rsidP="00000000" w:rsidRDefault="00000000" w:rsidRPr="00000000" w14:paraId="0000009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Karen Tessier alternate</w:t>
      </w:r>
    </w:p>
    <w:p w:rsidR="00000000" w:rsidDel="00000000" w:rsidP="00000000" w:rsidRDefault="00000000" w:rsidRPr="00000000" w14:paraId="0000009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Mijung Park alternate</w:t>
      </w:r>
    </w:p>
    <w:p w:rsidR="00000000" w:rsidDel="00000000" w:rsidP="00000000" w:rsidRDefault="00000000" w:rsidRPr="00000000" w14:paraId="0000009F">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Mirella Brooks departing</w:t>
      </w:r>
    </w:p>
    <w:p w:rsidR="00000000" w:rsidDel="00000000" w:rsidP="00000000" w:rsidRDefault="00000000" w:rsidRPr="00000000" w14:paraId="000000A0">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Martin Oishi departing</w:t>
      </w:r>
    </w:p>
    <w:p w:rsidR="00000000" w:rsidDel="00000000" w:rsidP="00000000" w:rsidRDefault="00000000" w:rsidRPr="00000000" w14:paraId="000000A1">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18%</w:t>
      </w:r>
      <w:r w:rsidDel="00000000" w:rsidR="00000000" w:rsidRPr="00000000">
        <w:rPr>
          <w:rtl w:val="0"/>
        </w:rPr>
      </w:r>
    </w:p>
    <w:p w:rsidR="00000000" w:rsidDel="00000000" w:rsidP="00000000" w:rsidRDefault="00000000" w:rsidRPr="00000000" w14:paraId="000000A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Outreach College (OUTREACH)</w:t>
      </w:r>
    </w:p>
    <w:p w:rsidR="00000000" w:rsidDel="00000000" w:rsidP="00000000" w:rsidRDefault="00000000" w:rsidRPr="00000000" w14:paraId="000000A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Jon Matsuda midterm 1</w:t>
      </w:r>
    </w:p>
    <w:p w:rsidR="00000000" w:rsidDel="00000000" w:rsidP="00000000" w:rsidRDefault="00000000" w:rsidRPr="00000000" w14:paraId="000000A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Shira Smith alternate</w:t>
      </w:r>
    </w:p>
    <w:p w:rsidR="00000000" w:rsidDel="00000000" w:rsidP="00000000" w:rsidRDefault="00000000" w:rsidRPr="00000000" w14:paraId="000000A5">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A6">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A7">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A8">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Academic Affairs (AA)</w:t>
      </w:r>
    </w:p>
    <w:p w:rsidR="00000000" w:rsidDel="00000000" w:rsidP="00000000" w:rsidRDefault="00000000" w:rsidRPr="00000000" w14:paraId="000000A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Jonathan Goss midterm 1</w:t>
      </w:r>
    </w:p>
    <w:p w:rsidR="00000000" w:rsidDel="00000000" w:rsidP="00000000" w:rsidRDefault="00000000" w:rsidRPr="00000000" w14:paraId="000000A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Sarita Rai midterm 1</w:t>
      </w:r>
    </w:p>
    <w:p w:rsidR="00000000" w:rsidDel="00000000" w:rsidP="00000000" w:rsidRDefault="00000000" w:rsidRPr="00000000" w14:paraId="000000A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Jennifer Matsuda alternate</w:t>
      </w:r>
    </w:p>
    <w:p w:rsidR="00000000" w:rsidDel="00000000" w:rsidP="00000000" w:rsidRDefault="00000000" w:rsidRPr="00000000" w14:paraId="000000A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Sandra Davis alternate</w:t>
      </w:r>
    </w:p>
    <w:p w:rsidR="00000000" w:rsidDel="00000000" w:rsidP="00000000" w:rsidRDefault="00000000" w:rsidRPr="00000000" w14:paraId="000000A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Trina Kudlacek alternate</w:t>
      </w:r>
    </w:p>
    <w:p w:rsidR="00000000" w:rsidDel="00000000" w:rsidP="00000000" w:rsidRDefault="00000000" w:rsidRPr="00000000" w14:paraId="000000AE">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60%</w:t>
      </w:r>
      <w:r w:rsidDel="00000000" w:rsidR="00000000" w:rsidRPr="00000000">
        <w:rPr>
          <w:rtl w:val="0"/>
        </w:rPr>
      </w:r>
    </w:p>
    <w:p w:rsidR="00000000" w:rsidDel="00000000" w:rsidP="00000000" w:rsidRDefault="00000000" w:rsidRPr="00000000" w14:paraId="000000A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Myron B Thompson</w:t>
      </w:r>
    </w:p>
    <w:p w:rsidR="00000000" w:rsidDel="00000000" w:rsidP="00000000" w:rsidRDefault="00000000" w:rsidRPr="00000000" w14:paraId="000000B0">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School of Social Work (SOCWK)</w:t>
      </w:r>
    </w:p>
    <w:p w:rsidR="00000000" w:rsidDel="00000000" w:rsidP="00000000" w:rsidRDefault="00000000" w:rsidRPr="00000000" w14:paraId="000000B1">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Crystal Mills new</w:t>
      </w:r>
    </w:p>
    <w:p w:rsidR="00000000" w:rsidDel="00000000" w:rsidP="00000000" w:rsidRDefault="00000000" w:rsidRPr="00000000" w14:paraId="000000B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Michael Demattos midterm 1</w:t>
      </w:r>
    </w:p>
    <w:p w:rsidR="00000000" w:rsidDel="00000000" w:rsidP="00000000" w:rsidRDefault="00000000" w:rsidRPr="00000000" w14:paraId="000000B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Jennifer Kishida alternate</w:t>
      </w:r>
    </w:p>
    <w:p w:rsidR="00000000" w:rsidDel="00000000" w:rsidP="00000000" w:rsidRDefault="00000000" w:rsidRPr="00000000" w14:paraId="000000B4">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Leven Wilson departing</w:t>
      </w:r>
    </w:p>
    <w:p w:rsidR="00000000" w:rsidDel="00000000" w:rsidP="00000000" w:rsidRDefault="00000000" w:rsidRPr="00000000" w14:paraId="000000B5">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48%</w:t>
      </w:r>
      <w:r w:rsidDel="00000000" w:rsidR="00000000" w:rsidRPr="00000000">
        <w:rPr>
          <w:rtl w:val="0"/>
        </w:rPr>
      </w:r>
    </w:p>
    <w:p w:rsidR="00000000" w:rsidDel="00000000" w:rsidP="00000000" w:rsidRDefault="00000000" w:rsidRPr="00000000" w14:paraId="000000B6">
      <w:pPr>
        <w:pageBreakBefore w:val="0"/>
        <w:rPr>
          <w:rFonts w:ascii="Helvetica Neue" w:cs="Helvetica Neue" w:eastAsia="Helvetica Neue" w:hAnsi="Helvetica Neue"/>
          <w:i w:val="0"/>
          <w:color w:val="000000"/>
          <w:vertAlign w:val="baseline"/>
        </w:rPr>
      </w:pPr>
      <w:r w:rsidDel="00000000" w:rsidR="00000000" w:rsidRPr="00000000">
        <w:rPr>
          <w:rtl w:val="0"/>
        </w:rPr>
      </w:r>
    </w:p>
    <w:p w:rsidR="00000000" w:rsidDel="00000000" w:rsidP="00000000" w:rsidRDefault="00000000" w:rsidRPr="00000000" w14:paraId="000000B7">
      <w:pPr>
        <w:pageBreakBefore w:val="0"/>
        <w:rPr>
          <w:rFonts w:ascii="Helvetica Neue" w:cs="Helvetica Neue" w:eastAsia="Helvetica Neue" w:hAnsi="Helvetica Neue"/>
          <w:i w:val="0"/>
          <w:color w:val="000000"/>
          <w:vertAlign w:val="baseline"/>
        </w:rPr>
      </w:pPr>
      <w:r w:rsidDel="00000000" w:rsidR="00000000" w:rsidRPr="00000000">
        <w:rPr>
          <w:rtl w:val="0"/>
        </w:rPr>
      </w:r>
    </w:p>
    <w:p w:rsidR="00000000" w:rsidDel="00000000" w:rsidP="00000000" w:rsidRDefault="00000000" w:rsidRPr="00000000" w14:paraId="000000B8">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Offifice of Student Affairs (OSA)</w:t>
      </w:r>
    </w:p>
    <w:p w:rsidR="00000000" w:rsidDel="00000000" w:rsidP="00000000" w:rsidRDefault="00000000" w:rsidRPr="00000000" w14:paraId="000000B9">
      <w:pPr>
        <w:pageBreakBefore w:val="0"/>
        <w:rPr>
          <w:rFonts w:ascii="Helvetica Neue" w:cs="Helvetica Neue" w:eastAsia="Helvetica Neue" w:hAnsi="Helvetica Neue"/>
          <w:color w:val="000000"/>
          <w:u w:val="single"/>
          <w:vertAlign w:val="baseline"/>
        </w:rPr>
      </w:pPr>
      <w:r w:rsidDel="00000000" w:rsidR="00000000" w:rsidRPr="00000000">
        <w:rPr>
          <w:rtl w:val="0"/>
        </w:rPr>
      </w:r>
    </w:p>
    <w:p w:rsidR="00000000" w:rsidDel="00000000" w:rsidP="00000000" w:rsidRDefault="00000000" w:rsidRPr="00000000" w14:paraId="000000B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Jay Hartwell midterm 1</w:t>
      </w:r>
    </w:p>
    <w:p w:rsidR="00000000" w:rsidDel="00000000" w:rsidP="00000000" w:rsidRDefault="00000000" w:rsidRPr="00000000" w14:paraId="000000B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Anna Ah Sam midterm 2</w:t>
      </w:r>
    </w:p>
    <w:p w:rsidR="00000000" w:rsidDel="00000000" w:rsidP="00000000" w:rsidRDefault="00000000" w:rsidRPr="00000000" w14:paraId="000000B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Bonnyjean Manini alternate</w:t>
      </w:r>
    </w:p>
    <w:p w:rsidR="00000000" w:rsidDel="00000000" w:rsidP="00000000" w:rsidRDefault="00000000" w:rsidRPr="00000000" w14:paraId="000000B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Deann Howa alternate</w:t>
      </w:r>
    </w:p>
    <w:p w:rsidR="00000000" w:rsidDel="00000000" w:rsidP="00000000" w:rsidRDefault="00000000" w:rsidRPr="00000000" w14:paraId="000000BE">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40%</w:t>
      </w:r>
      <w:r w:rsidDel="00000000" w:rsidR="00000000" w:rsidRPr="00000000">
        <w:rPr>
          <w:rtl w:val="0"/>
        </w:rPr>
      </w:r>
    </w:p>
    <w:p w:rsidR="00000000" w:rsidDel="00000000" w:rsidP="00000000" w:rsidRDefault="00000000" w:rsidRPr="00000000" w14:paraId="000000BF">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C0">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C1">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C2">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College of Tropical Agriculture &amp;</w:t>
      </w:r>
    </w:p>
    <w:p w:rsidR="00000000" w:rsidDel="00000000" w:rsidP="00000000" w:rsidRDefault="00000000" w:rsidRPr="00000000" w14:paraId="000000C3">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Human Resources (CTAHR)</w:t>
      </w:r>
    </w:p>
    <w:p w:rsidR="00000000" w:rsidDel="00000000" w:rsidP="00000000" w:rsidRDefault="00000000" w:rsidRPr="00000000" w14:paraId="000000C4">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C5">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Donna Ching new</w:t>
      </w:r>
    </w:p>
    <w:p w:rsidR="00000000" w:rsidDel="00000000" w:rsidP="00000000" w:rsidRDefault="00000000" w:rsidRPr="00000000" w14:paraId="000000C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Jonathan Deenik midterm 1</w:t>
      </w:r>
    </w:p>
    <w:p w:rsidR="00000000" w:rsidDel="00000000" w:rsidP="00000000" w:rsidRDefault="00000000" w:rsidRPr="00000000" w14:paraId="000000C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Daniel Jenkins midterm 1</w:t>
      </w:r>
    </w:p>
    <w:p w:rsidR="00000000" w:rsidDel="00000000" w:rsidP="00000000" w:rsidRDefault="00000000" w:rsidRPr="00000000" w14:paraId="000000C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Douglas Vincent midterm 1</w:t>
      </w:r>
    </w:p>
    <w:p w:rsidR="00000000" w:rsidDel="00000000" w:rsidP="00000000" w:rsidRDefault="00000000" w:rsidRPr="00000000" w14:paraId="000000C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Charles Weems midterm 1</w:t>
      </w:r>
    </w:p>
    <w:p w:rsidR="00000000" w:rsidDel="00000000" w:rsidP="00000000" w:rsidRDefault="00000000" w:rsidRPr="00000000" w14:paraId="000000C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Halina Zaleski midterm 1</w:t>
      </w:r>
    </w:p>
    <w:p w:rsidR="00000000" w:rsidDel="00000000" w:rsidP="00000000" w:rsidRDefault="00000000" w:rsidRPr="00000000" w14:paraId="000000C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Jean Young midterm 2</w:t>
      </w:r>
    </w:p>
    <w:p w:rsidR="00000000" w:rsidDel="00000000" w:rsidP="00000000" w:rsidRDefault="00000000" w:rsidRPr="00000000" w14:paraId="000000C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Chin Lee alternate</w:t>
      </w:r>
    </w:p>
    <w:p w:rsidR="00000000" w:rsidDel="00000000" w:rsidP="00000000" w:rsidRDefault="00000000" w:rsidRPr="00000000" w14:paraId="000000C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Robert Paull alternate</w:t>
      </w:r>
    </w:p>
    <w:p w:rsidR="00000000" w:rsidDel="00000000" w:rsidP="00000000" w:rsidRDefault="00000000" w:rsidRPr="00000000" w14:paraId="000000C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Paul Singleton alternate</w:t>
      </w:r>
    </w:p>
    <w:p w:rsidR="00000000" w:rsidDel="00000000" w:rsidP="00000000" w:rsidRDefault="00000000" w:rsidRPr="00000000" w14:paraId="000000CF">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John Engel departing</w:t>
      </w:r>
    </w:p>
    <w:p w:rsidR="00000000" w:rsidDel="00000000" w:rsidP="00000000" w:rsidRDefault="00000000" w:rsidRPr="00000000" w14:paraId="000000D0">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Anna Wieczorek departing</w:t>
      </w:r>
    </w:p>
    <w:p w:rsidR="00000000" w:rsidDel="00000000" w:rsidP="00000000" w:rsidRDefault="00000000" w:rsidRPr="00000000" w14:paraId="000000D1">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38%</w:t>
      </w:r>
      <w:r w:rsidDel="00000000" w:rsidR="00000000" w:rsidRPr="00000000">
        <w:rPr>
          <w:rtl w:val="0"/>
        </w:rPr>
      </w:r>
    </w:p>
    <w:p w:rsidR="00000000" w:rsidDel="00000000" w:rsidP="00000000" w:rsidRDefault="00000000" w:rsidRPr="00000000" w14:paraId="000000D2">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D3">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Architecture (ARCH)</w:t>
      </w:r>
    </w:p>
    <w:p w:rsidR="00000000" w:rsidDel="00000000" w:rsidP="00000000" w:rsidRDefault="00000000" w:rsidRPr="00000000" w14:paraId="000000D4">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D5">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Randall Akiona midterm 1</w:t>
      </w:r>
    </w:p>
    <w:p w:rsidR="00000000" w:rsidDel="00000000" w:rsidP="00000000" w:rsidRDefault="00000000" w:rsidRPr="00000000" w14:paraId="000000D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Pu Miao alternate</w:t>
      </w:r>
    </w:p>
    <w:p w:rsidR="00000000" w:rsidDel="00000000" w:rsidP="00000000" w:rsidRDefault="00000000" w:rsidRPr="00000000" w14:paraId="000000D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Rockwood alternate</w:t>
      </w:r>
    </w:p>
    <w:p w:rsidR="00000000" w:rsidDel="00000000" w:rsidP="00000000" w:rsidRDefault="00000000" w:rsidRPr="00000000" w14:paraId="000000D8">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D9">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DA">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DB">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Pacific &amp;</w:t>
      </w:r>
    </w:p>
    <w:p w:rsidR="00000000" w:rsidDel="00000000" w:rsidP="00000000" w:rsidRDefault="00000000" w:rsidRPr="00000000" w14:paraId="000000DC">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Asian Studies (SPAS)</w:t>
      </w:r>
    </w:p>
    <w:p w:rsidR="00000000" w:rsidDel="00000000" w:rsidP="00000000" w:rsidRDefault="00000000" w:rsidRPr="00000000" w14:paraId="000000DD">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DE">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Chizuko Allen new</w:t>
      </w:r>
    </w:p>
    <w:p w:rsidR="00000000" w:rsidDel="00000000" w:rsidP="00000000" w:rsidRDefault="00000000" w:rsidRPr="00000000" w14:paraId="000000DF">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Vilsoni Hereniko departing</w:t>
      </w:r>
    </w:p>
    <w:p w:rsidR="00000000" w:rsidDel="00000000" w:rsidP="00000000" w:rsidRDefault="00000000" w:rsidRPr="00000000" w14:paraId="000000E0">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E1">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E2">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Ocean &amp; Earth Science &amp;</w:t>
      </w:r>
    </w:p>
    <w:p w:rsidR="00000000" w:rsidDel="00000000" w:rsidP="00000000" w:rsidRDefault="00000000" w:rsidRPr="00000000" w14:paraId="000000E3">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Technology (SOEST)</w:t>
      </w:r>
    </w:p>
    <w:p w:rsidR="00000000" w:rsidDel="00000000" w:rsidP="00000000" w:rsidRDefault="00000000" w:rsidRPr="00000000" w14:paraId="000000E4">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0E5">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Michael Cooney new</w:t>
      </w:r>
    </w:p>
    <w:p w:rsidR="00000000" w:rsidDel="00000000" w:rsidP="00000000" w:rsidRDefault="00000000" w:rsidRPr="00000000" w14:paraId="000000E6">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Garrett Apuzen-Ito midterm 1</w:t>
      </w:r>
    </w:p>
    <w:p w:rsidR="00000000" w:rsidDel="00000000" w:rsidP="00000000" w:rsidRDefault="00000000" w:rsidRPr="00000000" w14:paraId="000000E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Kim Holland midterm 1</w:t>
      </w:r>
    </w:p>
    <w:p w:rsidR="00000000" w:rsidDel="00000000" w:rsidP="00000000" w:rsidRDefault="00000000" w:rsidRPr="00000000" w14:paraId="000000E8">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Barry Lienert midterm 1</w:t>
      </w:r>
    </w:p>
    <w:p w:rsidR="00000000" w:rsidDel="00000000" w:rsidP="00000000" w:rsidRDefault="00000000" w:rsidRPr="00000000" w14:paraId="000000E9">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John Mahoney midterm 1</w:t>
      </w:r>
    </w:p>
    <w:p w:rsidR="00000000" w:rsidDel="00000000" w:rsidP="00000000" w:rsidRDefault="00000000" w:rsidRPr="00000000" w14:paraId="000000EA">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Torben Nielsen midterm 1</w:t>
      </w:r>
    </w:p>
    <w:p w:rsidR="00000000" w:rsidDel="00000000" w:rsidP="00000000" w:rsidRDefault="00000000" w:rsidRPr="00000000" w14:paraId="000000EB">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Vaughan Phillips midterm 1</w:t>
      </w:r>
    </w:p>
    <w:p w:rsidR="00000000" w:rsidDel="00000000" w:rsidP="00000000" w:rsidRDefault="00000000" w:rsidRPr="00000000" w14:paraId="000000EC">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Guangyi Wang midterm 1</w:t>
      </w:r>
    </w:p>
    <w:p w:rsidR="00000000" w:rsidDel="00000000" w:rsidP="00000000" w:rsidRDefault="00000000" w:rsidRPr="00000000" w14:paraId="000000E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Peter Rappa alternate</w:t>
      </w:r>
    </w:p>
    <w:p w:rsidR="00000000" w:rsidDel="00000000" w:rsidP="00000000" w:rsidRDefault="00000000" w:rsidRPr="00000000" w14:paraId="000000E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Kelvin Richards alternate</w:t>
      </w:r>
    </w:p>
    <w:p w:rsidR="00000000" w:rsidDel="00000000" w:rsidP="00000000" w:rsidRDefault="00000000" w:rsidRPr="00000000" w14:paraId="000000E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Malia Rivera alternate</w:t>
      </w:r>
    </w:p>
    <w:p w:rsidR="00000000" w:rsidDel="00000000" w:rsidP="00000000" w:rsidRDefault="00000000" w:rsidRPr="00000000" w14:paraId="000000F0">
      <w:pPr>
        <w:pageBreakBefore w:val="0"/>
        <w:rPr>
          <w:rFonts w:ascii="Helvetica Neue" w:cs="Helvetica Neue" w:eastAsia="Helvetica Neue" w:hAnsi="Helvetica Neue"/>
          <w:color w:val="9b9b9b"/>
          <w:vertAlign w:val="baseline"/>
        </w:rPr>
      </w:pPr>
      <w:r w:rsidDel="00000000" w:rsidR="00000000" w:rsidRPr="00000000">
        <w:rPr>
          <w:rFonts w:ascii="Helvetica Neue" w:cs="Helvetica Neue" w:eastAsia="Helvetica Neue" w:hAnsi="Helvetica Neue"/>
          <w:color w:val="9b9b9b"/>
          <w:vertAlign w:val="baseline"/>
          <w:rtl w:val="0"/>
        </w:rPr>
        <w:t xml:space="preserve">Scott Rowland departing</w:t>
      </w:r>
    </w:p>
    <w:p w:rsidR="00000000" w:rsidDel="00000000" w:rsidP="00000000" w:rsidRDefault="00000000" w:rsidRPr="00000000" w14:paraId="000000F1">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31%</w:t>
      </w:r>
      <w:r w:rsidDel="00000000" w:rsidR="00000000" w:rsidRPr="00000000">
        <w:rPr>
          <w:rtl w:val="0"/>
        </w:rPr>
      </w:r>
    </w:p>
    <w:p w:rsidR="00000000" w:rsidDel="00000000" w:rsidP="00000000" w:rsidRDefault="00000000" w:rsidRPr="00000000" w14:paraId="000000F2">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3">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4">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School of Travel Industry</w:t>
      </w:r>
    </w:p>
    <w:p w:rsidR="00000000" w:rsidDel="00000000" w:rsidP="00000000" w:rsidRDefault="00000000" w:rsidRPr="00000000" w14:paraId="000000F5">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Management (TIM)</w:t>
      </w:r>
    </w:p>
    <w:p w:rsidR="00000000" w:rsidDel="00000000" w:rsidP="00000000" w:rsidRDefault="00000000" w:rsidRPr="00000000" w14:paraId="000000F6">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7">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Ivan Wen midterm 1</w:t>
      </w:r>
    </w:p>
    <w:p w:rsidR="00000000" w:rsidDel="00000000" w:rsidP="00000000" w:rsidRDefault="00000000" w:rsidRPr="00000000" w14:paraId="000000F8">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No Election</w:t>
      </w:r>
      <w:r w:rsidDel="00000000" w:rsidR="00000000" w:rsidRPr="00000000">
        <w:rPr>
          <w:rtl w:val="0"/>
        </w:rPr>
      </w:r>
    </w:p>
    <w:p w:rsidR="00000000" w:rsidDel="00000000" w:rsidP="00000000" w:rsidRDefault="00000000" w:rsidRPr="00000000" w14:paraId="000000F9">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A">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B">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Organized Research Units (ORU)</w:t>
      </w:r>
    </w:p>
    <w:p w:rsidR="00000000" w:rsidDel="00000000" w:rsidP="00000000" w:rsidRDefault="00000000" w:rsidRPr="00000000" w14:paraId="000000FC">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0FD">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Robert Cowie midterm 1</w:t>
      </w:r>
    </w:p>
    <w:p w:rsidR="00000000" w:rsidDel="00000000" w:rsidP="00000000" w:rsidRDefault="00000000" w:rsidRPr="00000000" w14:paraId="000000FE">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Ian Pagano midterm 1</w:t>
      </w:r>
    </w:p>
    <w:p w:rsidR="00000000" w:rsidDel="00000000" w:rsidP="00000000" w:rsidRDefault="00000000" w:rsidRPr="00000000" w14:paraId="000000FF">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Robert Richmond midterm 1</w:t>
      </w:r>
    </w:p>
    <w:p w:rsidR="00000000" w:rsidDel="00000000" w:rsidP="00000000" w:rsidRDefault="00000000" w:rsidRPr="00000000" w14:paraId="00000100">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Robert Cooney midterm 2</w:t>
      </w:r>
    </w:p>
    <w:p w:rsidR="00000000" w:rsidDel="00000000" w:rsidP="00000000" w:rsidRDefault="00000000" w:rsidRPr="00000000" w14:paraId="00000101">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David Sanders midterm 2</w:t>
      </w:r>
    </w:p>
    <w:p w:rsidR="00000000" w:rsidDel="00000000" w:rsidP="00000000" w:rsidRDefault="00000000" w:rsidRPr="00000000" w14:paraId="00000102">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Gabor Mocz alternate</w:t>
      </w:r>
    </w:p>
    <w:p w:rsidR="00000000" w:rsidDel="00000000" w:rsidP="00000000" w:rsidRDefault="00000000" w:rsidRPr="00000000" w14:paraId="00000103">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Joyce Najita alternate</w:t>
      </w:r>
    </w:p>
    <w:p w:rsidR="00000000" w:rsidDel="00000000" w:rsidP="00000000" w:rsidRDefault="00000000" w:rsidRPr="00000000" w14:paraId="00000104">
      <w:pPr>
        <w:pageBreakBefore w:val="0"/>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 xml:space="preserve">Philip Moravcik alternate</w:t>
      </w:r>
    </w:p>
    <w:p w:rsidR="00000000" w:rsidDel="00000000" w:rsidP="00000000" w:rsidRDefault="00000000" w:rsidRPr="00000000" w14:paraId="00000105">
      <w:pPr>
        <w:pageBreakBefore w:val="0"/>
        <w:rPr>
          <w:rFonts w:ascii="Helvetica Neue" w:cs="Helvetica Neue" w:eastAsia="Helvetica Neue" w:hAnsi="Helvetica Neue"/>
          <w:i w:val="0"/>
          <w:color w:val="000000"/>
          <w:vertAlign w:val="baseline"/>
        </w:rPr>
      </w:pPr>
      <w:r w:rsidDel="00000000" w:rsidR="00000000" w:rsidRPr="00000000">
        <w:rPr>
          <w:rFonts w:ascii="Helvetica Neue" w:cs="Helvetica Neue" w:eastAsia="Helvetica Neue" w:hAnsi="Helvetica Neue"/>
          <w:i w:val="1"/>
          <w:color w:val="000000"/>
          <w:vertAlign w:val="baseline"/>
          <w:rtl w:val="0"/>
        </w:rPr>
        <w:t xml:space="preserve">Voter Turnout: 17%</w:t>
      </w:r>
      <w:r w:rsidDel="00000000" w:rsidR="00000000" w:rsidRPr="00000000">
        <w:rPr>
          <w:rtl w:val="0"/>
        </w:rPr>
      </w:r>
    </w:p>
    <w:p w:rsidR="00000000" w:rsidDel="00000000" w:rsidP="00000000" w:rsidRDefault="00000000" w:rsidRPr="00000000" w14:paraId="00000106">
      <w:pPr>
        <w:pageBreakBefore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07">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Hawaiʻinuiākea School of</w:t>
      </w:r>
    </w:p>
    <w:p w:rsidR="00000000" w:rsidDel="00000000" w:rsidP="00000000" w:rsidRDefault="00000000" w:rsidRPr="00000000" w14:paraId="00000108">
      <w:pPr>
        <w:pageBreakBefore w:val="0"/>
        <w:rPr>
          <w:rFonts w:ascii="Helvetica Neue" w:cs="Helvetica Neue" w:eastAsia="Helvetica Neue" w:hAnsi="Helvetica Neue"/>
          <w:color w:val="000000"/>
          <w:u w:val="single"/>
          <w:vertAlign w:val="baseline"/>
        </w:rPr>
      </w:pPr>
      <w:r w:rsidDel="00000000" w:rsidR="00000000" w:rsidRPr="00000000">
        <w:rPr>
          <w:rFonts w:ascii="Helvetica Neue" w:cs="Helvetica Neue" w:eastAsia="Helvetica Neue" w:hAnsi="Helvetica Neue"/>
          <w:color w:val="000000"/>
          <w:u w:val="single"/>
          <w:vertAlign w:val="baseline"/>
          <w:rtl w:val="0"/>
        </w:rPr>
        <w:t xml:space="preserve">Hawaiian Knowledge (SHK)</w:t>
      </w:r>
    </w:p>
    <w:p w:rsidR="00000000" w:rsidDel="00000000" w:rsidP="00000000" w:rsidRDefault="00000000" w:rsidRPr="00000000" w14:paraId="00000109">
      <w:pPr>
        <w:pageBreakBefore w:val="0"/>
        <w:rPr>
          <w:rFonts w:ascii="Helvetica Neue" w:cs="Helvetica Neue" w:eastAsia="Helvetica Neue" w:hAnsi="Helvetica Neue"/>
          <w:b w:val="1"/>
          <w:color w:val="000000"/>
          <w:vertAlign w:val="baseline"/>
        </w:rPr>
      </w:pPr>
      <w:r w:rsidDel="00000000" w:rsidR="00000000" w:rsidRPr="00000000">
        <w:rPr>
          <w:rtl w:val="0"/>
        </w:rPr>
      </w:r>
    </w:p>
    <w:p w:rsidR="00000000" w:rsidDel="00000000" w:rsidP="00000000" w:rsidRDefault="00000000" w:rsidRPr="00000000" w14:paraId="0000010A">
      <w:pPr>
        <w:pageBreakBefore w:val="0"/>
        <w:rPr>
          <w:rFonts w:ascii="Helvetica Neue" w:cs="Helvetica Neue" w:eastAsia="Helvetica Neue" w:hAnsi="Helvetica Neue"/>
          <w:b w:val="1"/>
          <w:color w:val="000000"/>
          <w:vertAlign w:val="baseline"/>
        </w:rPr>
      </w:pPr>
      <w:r w:rsidDel="00000000" w:rsidR="00000000" w:rsidRPr="00000000">
        <w:rPr>
          <w:rFonts w:ascii="Helvetica Neue" w:cs="Helvetica Neue" w:eastAsia="Helvetica Neue" w:hAnsi="Helvetica Neue"/>
          <w:b w:val="1"/>
          <w:color w:val="000000"/>
          <w:vertAlign w:val="baseline"/>
          <w:rtl w:val="0"/>
        </w:rPr>
        <w:t xml:space="preserve">Lilikala Kameʻeleihiwa was reelected.</w:t>
      </w:r>
    </w:p>
    <w:p w:rsidR="00000000" w:rsidDel="00000000" w:rsidP="00000000" w:rsidRDefault="00000000" w:rsidRPr="00000000" w14:paraId="0000010B">
      <w:pPr>
        <w:pageBreakBefore w:val="0"/>
        <w:spacing w:after="280" w:before="280" w:lineRule="auto"/>
        <w:rPr>
          <w:vertAlign w:val="baseline"/>
        </w:rPr>
      </w:pPr>
      <w:r w:rsidDel="00000000" w:rsidR="00000000" w:rsidRPr="00000000">
        <w:rPr>
          <w:rFonts w:ascii="Helvetica Neue" w:cs="Helvetica Neue" w:eastAsia="Helvetica Neue" w:hAnsi="Helvetica Neue"/>
          <w:color w:val="000000"/>
          <w:vertAlign w:val="baseline"/>
          <w:rtl w:val="0"/>
        </w:rPr>
        <w:t xml:space="preserve">Katrina-Ann Oliveira midterm 2</w:t>
      </w:r>
      <w:r w:rsidDel="00000000" w:rsidR="00000000" w:rsidRPr="00000000">
        <w:rPr>
          <w:rtl w:val="0"/>
        </w:rPr>
      </w:r>
    </w:p>
    <w:p w:rsidR="00000000" w:rsidDel="00000000" w:rsidP="00000000" w:rsidRDefault="00000000" w:rsidRPr="00000000" w14:paraId="0000010C">
      <w:pPr>
        <w:pageBreakBefore w:val="0"/>
        <w:spacing w:after="280" w:before="0" w:lineRule="auto"/>
        <w:rPr>
          <w:vertAlign w:val="baseline"/>
        </w:rPr>
      </w:pPr>
      <w:r w:rsidDel="00000000" w:rsidR="00000000" w:rsidRPr="00000000">
        <w:rPr>
          <w:vertAlign w:val="baseline"/>
          <w:rtl w:val="0"/>
        </w:rPr>
        <w:t xml:space="preserve">Several problems with the election may lead to CFS motions come fall. </w:t>
      </w:r>
    </w:p>
    <w:p w:rsidR="00000000" w:rsidDel="00000000" w:rsidP="00000000" w:rsidRDefault="00000000" w:rsidRPr="00000000" w14:paraId="0000010D">
      <w:pPr>
        <w:pageBreakBefore w:val="0"/>
        <w:spacing w:after="280" w:before="0" w:lineRule="auto"/>
        <w:rPr>
          <w:vertAlign w:val="baseline"/>
        </w:rPr>
      </w:pPr>
      <w:r w:rsidDel="00000000" w:rsidR="00000000" w:rsidRPr="00000000">
        <w:rPr>
          <w:b w:val="1"/>
          <w:vertAlign w:val="baseline"/>
          <w:rtl w:val="0"/>
        </w:rPr>
        <w:t xml:space="preserve">3) CAPP Report on the Enrollment Management Proposal, </w:t>
      </w:r>
      <w:r w:rsidDel="00000000" w:rsidR="00000000" w:rsidRPr="00000000">
        <w:rPr>
          <w:rtl w:val="0"/>
        </w:rPr>
      </w:r>
    </w:p>
    <w:p w:rsidR="00000000" w:rsidDel="00000000" w:rsidP="00000000" w:rsidRDefault="00000000" w:rsidRPr="00000000" w14:paraId="0000010E">
      <w:pPr>
        <w:pageBreakBefore w:val="0"/>
        <w:spacing w:after="280" w:before="0" w:lineRule="auto"/>
        <w:rPr>
          <w:vertAlign w:val="baseline"/>
        </w:rPr>
      </w:pPr>
      <w:r w:rsidDel="00000000" w:rsidR="00000000" w:rsidRPr="00000000">
        <w:rPr>
          <w:vertAlign w:val="baseline"/>
          <w:rtl w:val="0"/>
        </w:rPr>
        <w:t xml:space="preserve">CAPP chair Sarita Rai noted that her committee’s initial reaction to the proposal was cautious:  admissions and records is to be transferred from VCAA to VCSA, and academic oversight of A&amp;R has long been a concern of FS.</w:t>
      </w:r>
    </w:p>
    <w:p w:rsidR="00000000" w:rsidDel="00000000" w:rsidP="00000000" w:rsidRDefault="00000000" w:rsidRPr="00000000" w14:paraId="0000010F">
      <w:pPr>
        <w:pageBreakBefore w:val="0"/>
        <w:spacing w:after="280" w:before="0" w:lineRule="auto"/>
        <w:rPr>
          <w:vertAlign w:val="baseline"/>
        </w:rPr>
      </w:pPr>
      <w:r w:rsidDel="00000000" w:rsidR="00000000" w:rsidRPr="00000000">
        <w:rPr>
          <w:vertAlign w:val="baseline"/>
          <w:rtl w:val="0"/>
        </w:rPr>
        <w:t xml:space="preserve">CAPP and CAB set up a joint subcommittee to review the proposal.  The CAPP/CAB subcommittee report and CAB’s report are posted at</w:t>
      </w:r>
    </w:p>
    <w:p w:rsidR="00000000" w:rsidDel="00000000" w:rsidP="00000000" w:rsidRDefault="00000000" w:rsidRPr="00000000" w14:paraId="00000110">
      <w:pPr>
        <w:pageBreakBefore w:val="0"/>
        <w:spacing w:after="280" w:before="0" w:lineRule="auto"/>
        <w:rPr>
          <w:vertAlign w:val="baseline"/>
        </w:rPr>
      </w:pPr>
      <w:hyperlink r:id="rId7">
        <w:r w:rsidDel="00000000" w:rsidR="00000000" w:rsidRPr="00000000">
          <w:rPr>
            <w:color w:val="0000ff"/>
            <w:u w:val="single"/>
            <w:vertAlign w:val="baseline"/>
            <w:rtl w:val="0"/>
          </w:rPr>
          <w:t xml:space="preserve">http://www.hawaii.edu/uhmfs/documents/capp_enrollMgmtRpt2SEC.pdf</w:t>
        </w:r>
      </w:hyperlink>
      <w:r w:rsidDel="00000000" w:rsidR="00000000" w:rsidRPr="00000000">
        <w:rPr>
          <w:rtl w:val="0"/>
        </w:rPr>
      </w:r>
    </w:p>
    <w:p w:rsidR="00000000" w:rsidDel="00000000" w:rsidP="00000000" w:rsidRDefault="00000000" w:rsidRPr="00000000" w14:paraId="00000111">
      <w:pPr>
        <w:pageBreakBefore w:val="0"/>
        <w:spacing w:after="280" w:before="0" w:lineRule="auto"/>
        <w:rPr>
          <w:vertAlign w:val="baseline"/>
        </w:rPr>
      </w:pPr>
      <w:r w:rsidDel="00000000" w:rsidR="00000000" w:rsidRPr="00000000">
        <w:rPr>
          <w:vertAlign w:val="baseline"/>
          <w:rtl w:val="0"/>
        </w:rPr>
        <w:t xml:space="preserve">Rai noted concern that UHM is to have new Associate VC for Enrollment Management who is also Director of A&amp;R.  But that position is currently unfunded.</w:t>
      </w:r>
    </w:p>
    <w:p w:rsidR="00000000" w:rsidDel="00000000" w:rsidP="00000000" w:rsidRDefault="00000000" w:rsidRPr="00000000" w14:paraId="00000112">
      <w:pPr>
        <w:pageBreakBefore w:val="0"/>
        <w:spacing w:after="280" w:before="0" w:lineRule="auto"/>
        <w:rPr>
          <w:vertAlign w:val="baseline"/>
        </w:rPr>
      </w:pPr>
      <w:r w:rsidDel="00000000" w:rsidR="00000000" w:rsidRPr="00000000">
        <w:rPr>
          <w:vertAlign w:val="baseline"/>
          <w:rtl w:val="0"/>
        </w:rPr>
        <w:t xml:space="preserve">In sum, CAPP recommended that</w:t>
      </w:r>
    </w:p>
    <w:p w:rsidR="00000000" w:rsidDel="00000000" w:rsidP="00000000" w:rsidRDefault="00000000" w:rsidRPr="00000000" w14:paraId="00000113">
      <w:pPr>
        <w:pageBreakBefore w:val="0"/>
        <w:numPr>
          <w:ilvl w:val="0"/>
          <w:numId w:val="1"/>
        </w:numPr>
        <w:ind w:left="720" w:hanging="360"/>
        <w:rPr>
          <w:rFonts w:ascii="Vrinda" w:cs="Vrinda" w:eastAsia="Vrinda" w:hAnsi="Vrinda"/>
          <w:sz w:val="20"/>
          <w:szCs w:val="20"/>
        </w:rPr>
      </w:pPr>
      <w:r w:rsidDel="00000000" w:rsidR="00000000" w:rsidRPr="00000000">
        <w:rPr>
          <w:rFonts w:ascii="Vrinda" w:cs="Vrinda" w:eastAsia="Vrinda" w:hAnsi="Vrinda"/>
          <w:sz w:val="20"/>
          <w:szCs w:val="20"/>
          <w:vertAlign w:val="baseline"/>
          <w:rtl w:val="0"/>
        </w:rPr>
        <w:t xml:space="preserve">The new Office of Enrollment Management include an advisory committee appointed by the Faculty Senate to consult about the impact of policies and admissions decisions on academic programs. </w:t>
      </w:r>
    </w:p>
    <w:p w:rsidR="00000000" w:rsidDel="00000000" w:rsidP="00000000" w:rsidRDefault="00000000" w:rsidRPr="00000000" w14:paraId="00000114">
      <w:pPr>
        <w:pageBreakBefore w:val="0"/>
        <w:numPr>
          <w:ilvl w:val="0"/>
          <w:numId w:val="1"/>
        </w:numPr>
        <w:ind w:left="720" w:hanging="360"/>
        <w:rPr>
          <w:rFonts w:ascii="Vrinda" w:cs="Vrinda" w:eastAsia="Vrinda" w:hAnsi="Vrinda"/>
          <w:sz w:val="20"/>
          <w:szCs w:val="20"/>
        </w:rPr>
      </w:pPr>
      <w:r w:rsidDel="00000000" w:rsidR="00000000" w:rsidRPr="00000000">
        <w:rPr>
          <w:rFonts w:ascii="Vrinda" w:cs="Vrinda" w:eastAsia="Vrinda" w:hAnsi="Vrinda"/>
          <w:sz w:val="20"/>
          <w:szCs w:val="20"/>
          <w:vertAlign w:val="baseline"/>
          <w:rtl w:val="0"/>
        </w:rPr>
        <w:t xml:space="preserve">The Director of Admissions position be restored to that of a Faculty position and, as in past (2005), the same position should be responsible for Enrollment Management.</w:t>
      </w:r>
    </w:p>
    <w:p w:rsidR="00000000" w:rsidDel="00000000" w:rsidP="00000000" w:rsidRDefault="00000000" w:rsidRPr="00000000" w14:paraId="00000115">
      <w:pPr>
        <w:pageBreakBefore w:val="0"/>
        <w:numPr>
          <w:ilvl w:val="0"/>
          <w:numId w:val="1"/>
        </w:numPr>
        <w:ind w:left="720" w:hanging="360"/>
        <w:rPr>
          <w:rFonts w:ascii="Vrinda" w:cs="Vrinda" w:eastAsia="Vrinda" w:hAnsi="Vrinda"/>
          <w:sz w:val="20"/>
          <w:szCs w:val="20"/>
        </w:rPr>
      </w:pPr>
      <w:r w:rsidDel="00000000" w:rsidR="00000000" w:rsidRPr="00000000">
        <w:rPr>
          <w:rFonts w:ascii="Vrinda" w:cs="Vrinda" w:eastAsia="Vrinda" w:hAnsi="Vrinda"/>
          <w:sz w:val="20"/>
          <w:szCs w:val="20"/>
          <w:vertAlign w:val="baseline"/>
          <w:rtl w:val="0"/>
        </w:rPr>
        <w:t xml:space="preserve">The new Director consult regularly with the faculty advisory committee.</w:t>
      </w:r>
    </w:p>
    <w:p w:rsidR="00000000" w:rsidDel="00000000" w:rsidP="00000000" w:rsidRDefault="00000000" w:rsidRPr="00000000" w14:paraId="00000116">
      <w:pPr>
        <w:pageBreakBefore w:val="0"/>
        <w:numPr>
          <w:ilvl w:val="0"/>
          <w:numId w:val="1"/>
        </w:numPr>
        <w:ind w:left="720" w:hanging="360"/>
        <w:rPr>
          <w:rFonts w:ascii="Vrinda" w:cs="Vrinda" w:eastAsia="Vrinda" w:hAnsi="Vrinda"/>
          <w:sz w:val="20"/>
          <w:szCs w:val="20"/>
        </w:rPr>
      </w:pPr>
      <w:r w:rsidDel="00000000" w:rsidR="00000000" w:rsidRPr="00000000">
        <w:rPr>
          <w:rFonts w:ascii="Vrinda" w:cs="Vrinda" w:eastAsia="Vrinda" w:hAnsi="Vrinda"/>
          <w:sz w:val="20"/>
          <w:szCs w:val="20"/>
          <w:vertAlign w:val="baseline"/>
          <w:rtl w:val="0"/>
        </w:rPr>
        <w:t xml:space="preserve">The new position not be a Management appointment.</w:t>
      </w:r>
    </w:p>
    <w:p w:rsidR="00000000" w:rsidDel="00000000" w:rsidP="00000000" w:rsidRDefault="00000000" w:rsidRPr="00000000" w14:paraId="00000117">
      <w:pPr>
        <w:pageBreakBefore w:val="0"/>
        <w:numPr>
          <w:ilvl w:val="0"/>
          <w:numId w:val="1"/>
        </w:numPr>
        <w:ind w:left="720" w:hanging="360"/>
        <w:rPr>
          <w:rFonts w:ascii="Vrinda" w:cs="Vrinda" w:eastAsia="Vrinda" w:hAnsi="Vrinda"/>
          <w:sz w:val="20"/>
          <w:szCs w:val="20"/>
        </w:rPr>
      </w:pPr>
      <w:r w:rsidDel="00000000" w:rsidR="00000000" w:rsidRPr="00000000">
        <w:rPr>
          <w:rFonts w:ascii="Vrinda" w:cs="Vrinda" w:eastAsia="Vrinda" w:hAnsi="Vrinda"/>
          <w:sz w:val="20"/>
          <w:szCs w:val="20"/>
          <w:vertAlign w:val="baseline"/>
          <w:rtl w:val="0"/>
        </w:rPr>
        <w:t xml:space="preserve">The appropriate Unions be consulted and fully reviewed concerning personnel involved in the re-organization.</w:t>
      </w:r>
    </w:p>
    <w:p w:rsidR="00000000" w:rsidDel="00000000" w:rsidP="00000000" w:rsidRDefault="00000000" w:rsidRPr="00000000" w14:paraId="00000118">
      <w:pPr>
        <w:pageBreakBefore w:val="0"/>
        <w:spacing w:after="280" w:before="280" w:lineRule="auto"/>
        <w:rPr>
          <w:vertAlign w:val="baseline"/>
        </w:rPr>
      </w:pPr>
      <w:r w:rsidDel="00000000" w:rsidR="00000000" w:rsidRPr="00000000">
        <w:rPr>
          <w:vertAlign w:val="baseline"/>
          <w:rtl w:val="0"/>
        </w:rPr>
        <w:t xml:space="preserve">Ross reported that FS will probably vote on a motion regarding this reorganization at an upcoming meeting.</w:t>
      </w:r>
    </w:p>
    <w:p w:rsidR="00000000" w:rsidDel="00000000" w:rsidP="00000000" w:rsidRDefault="00000000" w:rsidRPr="00000000" w14:paraId="00000119">
      <w:pPr>
        <w:pageBreakBefore w:val="0"/>
        <w:spacing w:after="280" w:before="0" w:lineRule="auto"/>
        <w:rPr>
          <w:b w:val="0"/>
          <w:vertAlign w:val="baseline"/>
        </w:rPr>
      </w:pPr>
      <w:r w:rsidDel="00000000" w:rsidR="00000000" w:rsidRPr="00000000">
        <w:rPr>
          <w:b w:val="1"/>
          <w:vertAlign w:val="baseline"/>
          <w:rtl w:val="0"/>
        </w:rPr>
        <w:t xml:space="preserve">4) Discussion of the MAC Resolution on Student Learning Outcomes (SLOs) in new and amended syllabi</w:t>
      </w:r>
      <w:r w:rsidDel="00000000" w:rsidR="00000000" w:rsidRPr="00000000">
        <w:rPr>
          <w:rtl w:val="0"/>
        </w:rPr>
      </w:r>
    </w:p>
    <w:p w:rsidR="00000000" w:rsidDel="00000000" w:rsidP="00000000" w:rsidRDefault="00000000" w:rsidRPr="00000000" w14:paraId="0000011A">
      <w:pPr>
        <w:pageBreakBefore w:val="0"/>
        <w:rPr>
          <w:vertAlign w:val="baseline"/>
        </w:rPr>
      </w:pPr>
      <w:r w:rsidDel="00000000" w:rsidR="00000000" w:rsidRPr="00000000">
        <w:rPr>
          <w:vertAlign w:val="baseline"/>
          <w:rtl w:val="0"/>
        </w:rPr>
        <w:t xml:space="preserve">The assembly still lacked a quorum.  The assembly decided to discuss the MAC resolution.  MAC chair Brandon read the resolution to the assembled senators.</w:t>
      </w:r>
    </w:p>
    <w:p w:rsidR="00000000" w:rsidDel="00000000" w:rsidP="00000000" w:rsidRDefault="00000000" w:rsidRPr="00000000" w14:paraId="0000011B">
      <w:pPr>
        <w:pageBreakBefore w:val="0"/>
        <w:spacing w:after="280" w:before="280" w:lineRule="auto"/>
        <w:rPr>
          <w:vertAlign w:val="baseline"/>
        </w:rPr>
      </w:pPr>
      <w:hyperlink r:id="rId8">
        <w:r w:rsidDel="00000000" w:rsidR="00000000" w:rsidRPr="00000000">
          <w:rPr>
            <w:color w:val="0000ff"/>
            <w:u w:val="single"/>
            <w:vertAlign w:val="baseline"/>
            <w:rtl w:val="0"/>
          </w:rPr>
          <w:t xml:space="preserve">http://www.hawaii.edu/uhmfs/documents/resolutions/mac_res_SLOs_final20100311.pdf</w:t>
        </w:r>
      </w:hyperlink>
      <w:r w:rsidDel="00000000" w:rsidR="00000000" w:rsidRPr="00000000">
        <w:rPr>
          <w:rtl w:val="0"/>
        </w:rPr>
      </w:r>
    </w:p>
    <w:p w:rsidR="00000000" w:rsidDel="00000000" w:rsidP="00000000" w:rsidRDefault="00000000" w:rsidRPr="00000000" w14:paraId="0000011C">
      <w:pPr>
        <w:pageBreakBefore w:val="0"/>
        <w:spacing w:after="280" w:before="0" w:lineRule="auto"/>
        <w:rPr>
          <w:vertAlign w:val="baseline"/>
        </w:rPr>
      </w:pPr>
      <w:r w:rsidDel="00000000" w:rsidR="00000000" w:rsidRPr="00000000">
        <w:rPr>
          <w:vertAlign w:val="baseline"/>
          <w:rtl w:val="0"/>
        </w:rPr>
        <w:t xml:space="preserve">Discussion began.  Ross noted that CAPP as well as MAC is interested, and asked to hear from CAPP. Rai reported that CAPP suggested removing the reference to WASC and, under yyyyyyyyyyyyyyyy, replacing </w:t>
      </w:r>
      <w:r w:rsidDel="00000000" w:rsidR="00000000" w:rsidRPr="00000000">
        <w:rPr>
          <w:i w:val="1"/>
          <w:vertAlign w:val="baseline"/>
          <w:rtl w:val="0"/>
        </w:rPr>
        <w:t xml:space="preserve">must</w:t>
      </w:r>
      <w:r w:rsidDel="00000000" w:rsidR="00000000" w:rsidRPr="00000000">
        <w:rPr>
          <w:vertAlign w:val="baseline"/>
          <w:rtl w:val="0"/>
        </w:rPr>
        <w:t xml:space="preserve"> with </w:t>
      </w:r>
      <w:r w:rsidDel="00000000" w:rsidR="00000000" w:rsidRPr="00000000">
        <w:rPr>
          <w:i w:val="1"/>
          <w:vertAlign w:val="baseline"/>
          <w:rtl w:val="0"/>
        </w:rPr>
        <w:t xml:space="preserve">should</w:t>
      </w:r>
      <w:r w:rsidDel="00000000" w:rsidR="00000000" w:rsidRPr="00000000">
        <w:rPr>
          <w:vertAlign w:val="baseline"/>
          <w:rtl w:val="0"/>
        </w:rPr>
        <w:t xml:space="preserve">.</w:t>
      </w:r>
    </w:p>
    <w:p w:rsidR="00000000" w:rsidDel="00000000" w:rsidP="00000000" w:rsidRDefault="00000000" w:rsidRPr="00000000" w14:paraId="0000011D">
      <w:pPr>
        <w:pageBreakBefore w:val="0"/>
        <w:spacing w:after="280" w:before="0" w:lineRule="auto"/>
        <w:rPr>
          <w:vertAlign w:val="baseline"/>
        </w:rPr>
      </w:pPr>
      <w:r w:rsidDel="00000000" w:rsidR="00000000" w:rsidRPr="00000000">
        <w:rPr>
          <w:vertAlign w:val="baseline"/>
          <w:rtl w:val="0"/>
        </w:rPr>
        <w:t xml:space="preserve">Discussion continued:</w:t>
      </w:r>
    </w:p>
    <w:p w:rsidR="00000000" w:rsidDel="00000000" w:rsidP="00000000" w:rsidRDefault="00000000" w:rsidRPr="00000000" w14:paraId="0000011E">
      <w:pPr>
        <w:pageBreakBefore w:val="0"/>
        <w:spacing w:after="280" w:before="0" w:lineRule="auto"/>
        <w:rPr>
          <w:vertAlign w:val="baseline"/>
        </w:rPr>
      </w:pPr>
      <w:r w:rsidDel="00000000" w:rsidR="00000000" w:rsidRPr="00000000">
        <w:rPr>
          <w:vertAlign w:val="baseline"/>
          <w:rtl w:val="0"/>
        </w:rPr>
        <w:t xml:space="preserve">A senator noted that SLOs do not work for the humanities, where knowledge is acquired through careful study in many courses, over time.  Another senator noted that her department found development of SLOs very helpful in curriculum development.</w:t>
      </w:r>
    </w:p>
    <w:p w:rsidR="00000000" w:rsidDel="00000000" w:rsidP="00000000" w:rsidRDefault="00000000" w:rsidRPr="00000000" w14:paraId="0000011F">
      <w:pPr>
        <w:pageBreakBefore w:val="0"/>
        <w:spacing w:after="280" w:before="0" w:lineRule="auto"/>
        <w:rPr>
          <w:vertAlign w:val="baseline"/>
        </w:rPr>
      </w:pPr>
      <w:r w:rsidDel="00000000" w:rsidR="00000000" w:rsidRPr="00000000">
        <w:rPr>
          <w:vertAlign w:val="baseline"/>
          <w:rtl w:val="0"/>
        </w:rPr>
        <w:t xml:space="preserve">A senator from education focused on the difference  between having SLOs and requiring SLOs on every course syllabus, suggesting that telling the faculty what must go into a syllabus moves us closer to the federal “no child left behind” debacle.  Brandon responded that there are practical and ethical reasons for making learning goals clear to our students.  </w:t>
      </w:r>
    </w:p>
    <w:p w:rsidR="00000000" w:rsidDel="00000000" w:rsidP="00000000" w:rsidRDefault="00000000" w:rsidRPr="00000000" w14:paraId="00000120">
      <w:pPr>
        <w:pageBreakBefore w:val="0"/>
        <w:spacing w:after="280" w:before="0" w:lineRule="auto"/>
        <w:rPr>
          <w:vertAlign w:val="baseline"/>
        </w:rPr>
      </w:pPr>
      <w:r w:rsidDel="00000000" w:rsidR="00000000" w:rsidRPr="00000000">
        <w:rPr>
          <w:vertAlign w:val="baseline"/>
          <w:rtl w:val="0"/>
        </w:rPr>
        <w:t xml:space="preserve">Another senator asked for clarification of </w:t>
      </w:r>
      <w:r w:rsidDel="00000000" w:rsidR="00000000" w:rsidRPr="00000000">
        <w:rPr>
          <w:i w:val="1"/>
          <w:vertAlign w:val="baseline"/>
          <w:rtl w:val="0"/>
        </w:rPr>
        <w:t xml:space="preserve">skills, knowledge</w:t>
      </w:r>
      <w:r w:rsidDel="00000000" w:rsidR="00000000" w:rsidRPr="00000000">
        <w:rPr>
          <w:vertAlign w:val="baseline"/>
          <w:rtl w:val="0"/>
        </w:rPr>
        <w:t xml:space="preserve">, and </w:t>
      </w:r>
      <w:r w:rsidDel="00000000" w:rsidR="00000000" w:rsidRPr="00000000">
        <w:rPr>
          <w:i w:val="1"/>
          <w:vertAlign w:val="baseline"/>
          <w:rtl w:val="0"/>
        </w:rPr>
        <w:t xml:space="preserve">attitudes</w:t>
      </w:r>
      <w:r w:rsidDel="00000000" w:rsidR="00000000" w:rsidRPr="00000000">
        <w:rPr>
          <w:vertAlign w:val="baseline"/>
          <w:rtl w:val="0"/>
        </w:rPr>
        <w:t xml:space="preserve">. Specialist Stitt-Bergh responded by noting that Education wants teachers “who care,” and Engineering wants to produce graduates committed to life-long learning. Another senator noted that SLOs are not “competencies,” and do help a faculty to better understand the courses in its own curriculum.</w:t>
      </w:r>
    </w:p>
    <w:p w:rsidR="00000000" w:rsidDel="00000000" w:rsidP="00000000" w:rsidRDefault="00000000" w:rsidRPr="00000000" w14:paraId="00000121">
      <w:pPr>
        <w:pageBreakBefore w:val="0"/>
        <w:spacing w:after="280" w:before="0" w:lineRule="auto"/>
        <w:rPr>
          <w:vertAlign w:val="baseline"/>
        </w:rPr>
      </w:pPr>
      <w:r w:rsidDel="00000000" w:rsidR="00000000" w:rsidRPr="00000000">
        <w:rPr>
          <w:vertAlign w:val="baseline"/>
          <w:rtl w:val="0"/>
        </w:rPr>
        <w:t xml:space="preserve">Other senators suggested that SLOs are a “first step” toward faculty-member evaluations sought by the Obama administration.  Brandon urged that we refrain from fearing what may occur and instead consider what we may gain.</w:t>
      </w:r>
    </w:p>
    <w:p w:rsidR="00000000" w:rsidDel="00000000" w:rsidP="00000000" w:rsidRDefault="00000000" w:rsidRPr="00000000" w14:paraId="00000122">
      <w:pPr>
        <w:pageBreakBefore w:val="0"/>
        <w:spacing w:after="280" w:before="0" w:lineRule="auto"/>
        <w:rPr>
          <w:vertAlign w:val="baseline"/>
        </w:rPr>
      </w:pPr>
      <w:r w:rsidDel="00000000" w:rsidR="00000000" w:rsidRPr="00000000">
        <w:rPr>
          <w:vertAlign w:val="baseline"/>
          <w:rtl w:val="0"/>
        </w:rPr>
        <w:t xml:space="preserve">VCAA Dasenbrock from the floor observed that collecting program data is absolutely necessary if we are to improve our programs.  He also noted that UHM has a strong tradition of faculty governance in academic matters, and our faculty will not allow what it doesn’t want to happen.  A senator added that today’s environment engenders paranoia, but that need not keep us from working to improve our student’s learning.</w:t>
      </w:r>
    </w:p>
    <w:p w:rsidR="00000000" w:rsidDel="00000000" w:rsidP="00000000" w:rsidRDefault="00000000" w:rsidRPr="00000000" w14:paraId="00000123">
      <w:pPr>
        <w:pageBreakBefore w:val="0"/>
        <w:spacing w:after="280" w:before="0" w:lineRule="auto"/>
        <w:rPr>
          <w:vertAlign w:val="baseline"/>
        </w:rPr>
      </w:pPr>
      <w:r w:rsidDel="00000000" w:rsidR="00000000" w:rsidRPr="00000000">
        <w:rPr>
          <w:vertAlign w:val="baseline"/>
          <w:rtl w:val="0"/>
        </w:rPr>
        <w:t xml:space="preserve">Ross noted that, given the lack of a quorum, the resolution will come up at a later meeting.</w:t>
      </w:r>
    </w:p>
    <w:p w:rsidR="00000000" w:rsidDel="00000000" w:rsidP="00000000" w:rsidRDefault="00000000" w:rsidRPr="00000000" w14:paraId="00000124">
      <w:pPr>
        <w:pageBreakBefore w:val="0"/>
        <w:spacing w:after="280" w:before="0" w:lineRule="auto"/>
        <w:rPr>
          <w:b w:val="0"/>
          <w:vertAlign w:val="baseline"/>
        </w:rPr>
      </w:pPr>
      <w:r w:rsidDel="00000000" w:rsidR="00000000" w:rsidRPr="00000000">
        <w:rPr>
          <w:b w:val="1"/>
          <w:vertAlign w:val="baseline"/>
          <w:rtl w:val="0"/>
        </w:rPr>
        <w:t xml:space="preserve">5) Presentation by Michele Carbone, Director, CRCH</w:t>
      </w:r>
      <w:r w:rsidDel="00000000" w:rsidR="00000000" w:rsidRPr="00000000">
        <w:rPr>
          <w:rtl w:val="0"/>
        </w:rPr>
      </w:r>
    </w:p>
    <w:p w:rsidR="00000000" w:rsidDel="00000000" w:rsidP="00000000" w:rsidRDefault="00000000" w:rsidRPr="00000000" w14:paraId="00000125">
      <w:pPr>
        <w:pageBreakBefore w:val="0"/>
        <w:spacing w:after="280" w:before="0" w:lineRule="auto"/>
        <w:rPr>
          <w:vertAlign w:val="baseline"/>
        </w:rPr>
      </w:pPr>
      <w:r w:rsidDel="00000000" w:rsidR="00000000" w:rsidRPr="00000000">
        <w:rPr>
          <w:vertAlign w:val="baseline"/>
          <w:rtl w:val="0"/>
        </w:rPr>
        <w:t xml:space="preserve">After being introduced, Carbone told the assembly that he appreciated having an opportunity to respond to the FS resolution questioning how he was appointed director of the Cancer Research Center of Hawai`i (CRCH).</w:t>
      </w:r>
    </w:p>
    <w:p w:rsidR="00000000" w:rsidDel="00000000" w:rsidP="00000000" w:rsidRDefault="00000000" w:rsidRPr="00000000" w14:paraId="00000126">
      <w:pPr>
        <w:pageBreakBefore w:val="0"/>
        <w:spacing w:after="280" w:before="0" w:lineRule="auto"/>
        <w:rPr>
          <w:vertAlign w:val="baseline"/>
        </w:rPr>
      </w:pPr>
      <w:r w:rsidDel="00000000" w:rsidR="00000000" w:rsidRPr="00000000">
        <w:rPr>
          <w:vertAlign w:val="baseline"/>
          <w:rtl w:val="0"/>
        </w:rPr>
        <w:t xml:space="preserve">He began by noting that cancer victims in Hawai`i cannot cross a state line to, e.g., Illinois to get the latest treatment.  Hawai`i clearly needs a center, but we must prove that we are qualified to host it at CRCH, which has been extremely small, with only 12 funded investigators.</w:t>
      </w:r>
    </w:p>
    <w:p w:rsidR="00000000" w:rsidDel="00000000" w:rsidP="00000000" w:rsidRDefault="00000000" w:rsidRPr="00000000" w14:paraId="00000127">
      <w:pPr>
        <w:pageBreakBefore w:val="0"/>
        <w:spacing w:after="280" w:before="0" w:lineRule="auto"/>
        <w:rPr>
          <w:vertAlign w:val="baseline"/>
        </w:rPr>
      </w:pPr>
      <w:r w:rsidDel="00000000" w:rsidR="00000000" w:rsidRPr="00000000">
        <w:rPr>
          <w:vertAlign w:val="baseline"/>
          <w:rtl w:val="0"/>
        </w:rPr>
        <w:t xml:space="preserve">Several developments bode well for CRCH.  It is close to having a recommitment to funding through the tobacco fund. We are close to breaking ground for a new CRCH facility, with support from hospitals, the chancellor, and the medical school. It has a new director.  It has recruited new investigators and is working to develop a matrix of partners for the cancer center, locally and nationally. CRCH now involves all the major health providers in Hawaii, from Tripler to Kapiolani. NCI has funded 2 new positions for $1M+ each. Carbone hired David Ward as his associate director, because Carbone did not have pervious experience with heading a center. CRCH now has 36 funded investigators, some with interests in cancer patterns across local ethnic populations.  Finally, CRCH has this year raised $3.8M.</w:t>
      </w:r>
    </w:p>
    <w:p w:rsidR="00000000" w:rsidDel="00000000" w:rsidP="00000000" w:rsidRDefault="00000000" w:rsidRPr="00000000" w14:paraId="00000128">
      <w:pPr>
        <w:pageBreakBefore w:val="0"/>
        <w:spacing w:after="280" w:before="0" w:lineRule="auto"/>
        <w:rPr>
          <w:vertAlign w:val="baseline"/>
        </w:rPr>
      </w:pPr>
      <w:r w:rsidDel="00000000" w:rsidR="00000000" w:rsidRPr="00000000">
        <w:rPr>
          <w:vertAlign w:val="baseline"/>
          <w:rtl w:val="0"/>
        </w:rPr>
        <w:t xml:space="preserve">Carbone closed by responding to questions on CRCH faculty involvement in center governance, the center’s production of research findings, and the need for basic science studies.</w:t>
      </w:r>
    </w:p>
    <w:p w:rsidR="00000000" w:rsidDel="00000000" w:rsidP="00000000" w:rsidRDefault="00000000" w:rsidRPr="00000000" w14:paraId="00000129">
      <w:pPr>
        <w:pageBreakBefore w:val="0"/>
        <w:spacing w:after="280" w:before="0" w:lineRule="auto"/>
        <w:rPr>
          <w:vertAlign w:val="baseline"/>
        </w:rPr>
      </w:pPr>
      <w:r w:rsidDel="00000000" w:rsidR="00000000" w:rsidRPr="00000000">
        <w:rPr>
          <w:rtl w:val="0"/>
        </w:rPr>
      </w:r>
    </w:p>
    <w:p w:rsidR="00000000" w:rsidDel="00000000" w:rsidP="00000000" w:rsidRDefault="00000000" w:rsidRPr="00000000" w14:paraId="0000012A">
      <w:pPr>
        <w:pageBreakBefore w:val="0"/>
        <w:spacing w:after="280" w:before="0" w:lineRule="auto"/>
        <w:rPr>
          <w:vertAlign w:val="baseline"/>
        </w:rPr>
      </w:pPr>
      <w:r w:rsidDel="00000000" w:rsidR="00000000" w:rsidRPr="00000000">
        <w:rPr>
          <w:rtl w:val="0"/>
        </w:rPr>
      </w:r>
    </w:p>
    <w:p w:rsidR="00000000" w:rsidDel="00000000" w:rsidP="00000000" w:rsidRDefault="00000000" w:rsidRPr="00000000" w14:paraId="0000012B">
      <w:pPr>
        <w:pageBreakBefore w:val="0"/>
        <w:spacing w:after="280" w:before="0" w:lineRule="auto"/>
        <w:rPr>
          <w:vertAlign w:val="baseline"/>
        </w:rPr>
      </w:pPr>
      <w:r w:rsidDel="00000000" w:rsidR="00000000" w:rsidRPr="00000000">
        <w:rPr>
          <w:vertAlign w:val="baseline"/>
          <w:rtl w:val="0"/>
        </w:rPr>
        <w:t xml:space="preserve">Ross ended the discussion around 4:50 p.m. </w:t>
      </w:r>
    </w:p>
    <w:p w:rsidR="00000000" w:rsidDel="00000000" w:rsidP="00000000" w:rsidRDefault="00000000" w:rsidRPr="00000000" w14:paraId="0000012C">
      <w:pPr>
        <w:pageBreakBefore w:val="0"/>
        <w:rPr>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720" w:lineRule="auto"/>
      <w:jc w:val="center"/>
    </w:pPr>
    <w:rPr>
      <w:rFonts w:ascii="Arial" w:cs="Arial" w:eastAsia="Arial" w:hAnsi="Arial"/>
      <w:b w:val="1"/>
      <w:color w:val="000080"/>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anoa.hawaii.edu/ovcafo/neworg_charts/index.html" TargetMode="External"/><Relationship Id="rId7" Type="http://schemas.openxmlformats.org/officeDocument/2006/relationships/hyperlink" Target="http://www.hawaii.edu/uhmfs/documents/capp_enrollMgmtRpt2SEC.pdf" TargetMode="External"/><Relationship Id="rId8" Type="http://schemas.openxmlformats.org/officeDocument/2006/relationships/hyperlink" Target="http://www.hawaii.edu/uhmfs/documents/resolutions/mac_res_SLOs_final2010031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