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bfbfbf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Jay Holland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19776 Bromley Ln, Huntington Beach, CA 92646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I am a highly skilled professional with over 10 years of diverse experience in front-end web design, full-stack development, embedded systems, and Android. I am a fast learner that thrives in adapting to new challenges and a reliable team player with excellent technical and non-technical communication skills. I also have expertise in UI/UX design, video, streaming, audio, games and application development across a wide range of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Lead Developer, Schiefer Chopshop, Irvine, CA</w:t>
        <w:br w:type="textWrapping"/>
        <w:t xml:space="preserve">Sep 2016 - Present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Development of agency client websites, interactives, and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  <w:t xml:space="preserve"> (Gold Addy Award),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schieferchopshop.com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blackberrymobile.com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  <w:t xml:space="preserve"> (Silver Addy Award)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Google Apps Scripts for AdWords, DCM, BigQuery, and integration into the DOMO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GTM and Analytics, goals, custom dimensions, and automatic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Email marketing development and management in Fishbowl and Mailchimp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Banner Ad development and animation in Hype, GWD, and DoubleClick Studio Dynamic 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Development of PHP CMS including Wordpress, Concrete5, and custom implementations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Creative Development Lead, Software Engineer, Lumexis Corporation, Irvine, CA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Wrote software requirements and produced wireframes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Designed layouts and UI assets in Photoshop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Created product demos and promotional videos for tradeshows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Multimedia Developer, Real Estate Educate, St. Charles, MO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Video and Animation Intern, Tybee Studios, St. Louis, MO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Jan 2008 - May 2008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hanging="180"/>
        <w:contextualSpacing w:val="0"/>
        <w:rPr/>
      </w:pPr>
      <w:r w:rsidDel="00000000" w:rsidR="00000000" w:rsidRPr="00000000">
        <w:rPr>
          <w:rtl w:val="0"/>
        </w:rPr>
        <w:t xml:space="preserve">Editing, motion graphics, and audio production for studio projects including TV ads, promotional videos, and short-form documentaries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Bachelor of Arts, Interactive Digital Media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Graduated with Honors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and Media Arts courses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Missouri State University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2005-2006, Springfield, MO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JavaScript, CSS, HTML, PHP, Git, NPM, Gulp, Webpack, Browsersync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Android Studio, ADB, Bitbucket, Trello, Slack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Google DoubleClick Studio Dynamic Creative, Data Feed Generation, Apps Scripts, AdWords, DCM, BigQuery, Banner Ads, GWD, Hype, Email Marketing, Fishbowl, Mailchimp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Photoshop, Illustrator, XD, After Effects, Premiere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1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chieferchopshop.com/" TargetMode="External"/><Relationship Id="rId10" Type="http://schemas.openxmlformats.org/officeDocument/2006/relationships/hyperlink" Target="http://boostmobilewhereyouat.com/" TargetMode="External"/><Relationship Id="rId13" Type="http://schemas.openxmlformats.org/officeDocument/2006/relationships/hyperlink" Target="http://www.galacticthunderpony.com/" TargetMode="External"/><Relationship Id="rId12" Type="http://schemas.openxmlformats.org/officeDocument/2006/relationships/hyperlink" Target="http://www.blackberrymobile.com/us/blackberry-key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estone90years.com/" TargetMode="External"/><Relationship Id="rId15" Type="http://schemas.openxmlformats.org/officeDocument/2006/relationships/hyperlink" Target="http://prestone90years.com/" TargetMode="External"/><Relationship Id="rId14" Type="http://schemas.openxmlformats.org/officeDocument/2006/relationships/hyperlink" Target="http://prestone.com/" TargetMode="External"/><Relationship Id="rId17" Type="http://schemas.openxmlformats.org/officeDocument/2006/relationships/hyperlink" Target="http://boostmobilewhereyouat.com/" TargetMode="External"/><Relationship Id="rId16" Type="http://schemas.openxmlformats.org/officeDocument/2006/relationships/hyperlink" Target="http://www.galacticthunderpony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