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1E247" w14:textId="77777777" w:rsidR="009F12E4" w:rsidRPr="009F12E4" w:rsidRDefault="009F12E4" w:rsidP="009F12E4">
      <w:pPr>
        <w:pStyle w:val="p1"/>
        <w:spacing w:before="0" w:beforeAutospacing="0" w:after="0" w:afterAutospacing="0"/>
        <w:jc w:val="center"/>
        <w:rPr>
          <w:rFonts w:ascii="Helvetica" w:hAnsi="Helvetica"/>
          <w:color w:val="000000"/>
          <w:sz w:val="18"/>
          <w:szCs w:val="18"/>
        </w:rPr>
      </w:pPr>
      <w:r w:rsidRPr="009F12E4">
        <w:rPr>
          <w:rFonts w:ascii="Helvetica" w:hAnsi="Helvetica"/>
          <w:b/>
          <w:bCs/>
          <w:color w:val="000000"/>
          <w:sz w:val="18"/>
          <w:szCs w:val="18"/>
        </w:rPr>
        <w:br/>
        <w:t>Project 4 Corrections and Clarifications</w:t>
      </w:r>
    </w:p>
    <w:p w14:paraId="0102A0B4" w14:textId="77777777" w:rsidR="009F12E4" w:rsidRPr="009F12E4" w:rsidRDefault="009F12E4" w:rsidP="009F12E4">
      <w:pPr>
        <w:jc w:val="center"/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Updated 3/12/2017</w:t>
      </w:r>
    </w:p>
    <w:p w14:paraId="5CDBC3E0" w14:textId="77777777" w:rsidR="009F12E4" w:rsidRPr="009F12E4" w:rsidRDefault="009F12E4" w:rsidP="009F12E4">
      <w:pPr>
        <w:jc w:val="center"/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Most recent items appear first</w:t>
      </w:r>
    </w:p>
    <w:p w14:paraId="75F641D6" w14:textId="77777777" w:rsidR="009F12E4" w:rsidRPr="009F12E4" w:rsidRDefault="009F12E4" w:rsidP="009F12E4">
      <w:pPr>
        <w:jc w:val="center"/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Page numbers refer to the pdf project document</w:t>
      </w:r>
    </w:p>
    <w:p w14:paraId="0348B5C4" w14:textId="77777777" w:rsidR="009F12E4" w:rsidRPr="009F12E4" w:rsidRDefault="009F12E4" w:rsidP="009F12E4">
      <w:pPr>
        <w:jc w:val="center"/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color w:val="000000"/>
          <w:sz w:val="18"/>
          <w:szCs w:val="18"/>
        </w:rPr>
        <w:br/>
      </w:r>
    </w:p>
    <w:p w14:paraId="1771DFF8" w14:textId="77777777" w:rsidR="009F12E4" w:rsidRPr="009F12E4" w:rsidRDefault="009F12E4" w:rsidP="009F12E4">
      <w:pPr>
        <w:jc w:val="center"/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NOTICE:</w:t>
      </w:r>
    </w:p>
    <w:p w14:paraId="06A9F6AE" w14:textId="77777777" w:rsidR="009F12E4" w:rsidRPr="009F12E4" w:rsidRDefault="009F12E4" w:rsidP="009F12E4">
      <w:pPr>
        <w:jc w:val="center"/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This document is part of the project specifications.</w:t>
      </w:r>
    </w:p>
    <w:p w14:paraId="41692390" w14:textId="77777777" w:rsidR="009F12E4" w:rsidRPr="009F12E4" w:rsidRDefault="009F12E4" w:rsidP="009F12E4">
      <w:pPr>
        <w:jc w:val="center"/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Your solution must follow these corrections and clarifications.</w:t>
      </w:r>
    </w:p>
    <w:p w14:paraId="7986278C" w14:textId="77777777" w:rsidR="009F12E4" w:rsidRPr="009F12E4" w:rsidRDefault="009F12E4" w:rsidP="009F12E4">
      <w:pPr>
        <w:jc w:val="center"/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color w:val="000000"/>
          <w:sz w:val="18"/>
          <w:szCs w:val="18"/>
        </w:rPr>
        <w:br/>
      </w:r>
    </w:p>
    <w:p w14:paraId="2AA816B4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P. 17. Inconsistent description of Ship-not-found exception</w:t>
      </w:r>
    </w:p>
    <w:p w14:paraId="0D7BC026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i/>
          <w:iCs/>
          <w:color w:val="000000"/>
          <w:sz w:val="18"/>
          <w:szCs w:val="18"/>
        </w:rPr>
        <w:t>Under Error handling, Model section, change to:</w:t>
      </w:r>
    </w:p>
    <w:p w14:paraId="5F873397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</w:p>
    <w:p w14:paraId="60D31420" w14:textId="77777777" w:rsidR="009F12E4" w:rsidRPr="009F12E4" w:rsidRDefault="009F12E4" w:rsidP="009F12E4">
      <w:pPr>
        <w:spacing w:after="180"/>
        <w:ind w:left="360"/>
        <w:rPr>
          <w:rFonts w:ascii="Times" w:eastAsia="Times New Roman" w:hAnsi="Times" w:cs="Times New Roman"/>
          <w:color w:val="000000"/>
          <w:sz w:val="20"/>
          <w:szCs w:val="20"/>
        </w:rPr>
      </w:pPr>
      <w:bookmarkStart w:id="0" w:name="_GoBack"/>
      <w:bookmarkEnd w:id="0"/>
      <w:r w:rsidRPr="009F12E4">
        <w:rPr>
          <w:rFonts w:ascii="Lucida Grande" w:eastAsia="Times New Roman" w:hAnsi="Lucida Grande" w:cs="Lucida Grande"/>
          <w:color w:val="000000"/>
          <w:position w:val="254"/>
          <w:sz w:val="20"/>
          <w:szCs w:val="20"/>
          <w:shd w:val="clear" w:color="auto" w:fill="FFFFFF"/>
        </w:rPr>
        <w:t>‣ </w:t>
      </w:r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If asked to supply the pointer for an Island, throws an exception if no Island has that name. If asked to supply a pointer for a Ship, returns </w:t>
      </w:r>
      <w:proofErr w:type="spellStart"/>
      <w:r w:rsidRPr="009F12E4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nullptr</w:t>
      </w:r>
      <w:proofErr w:type="spellEnd"/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 if there is no Ship with that name.  If an attempt is made to add a new Ship with the same name as an existing </w:t>
      </w:r>
      <w:proofErr w:type="spellStart"/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Sim_object</w:t>
      </w:r>
      <w:proofErr w:type="spellEnd"/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, a duplicate name Error will be thrown.</w:t>
      </w:r>
    </w:p>
    <w:p w14:paraId="1CB7FB86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i/>
          <w:iCs/>
          <w:color w:val="000000"/>
          <w:sz w:val="18"/>
          <w:szCs w:val="18"/>
        </w:rPr>
        <w:t>Explanation: </w:t>
      </w:r>
    </w:p>
    <w:p w14:paraId="59390CBC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color w:val="000000"/>
          <w:sz w:val="18"/>
          <w:szCs w:val="18"/>
        </w:rPr>
        <w:t xml:space="preserve">While developing the specifications, I considerably simplified this aspect of Model's interface. The starter files are correct, but I failed to correct </w:t>
      </w:r>
      <w:proofErr w:type="gramStart"/>
      <w:r w:rsidRPr="009F12E4">
        <w:rPr>
          <w:rFonts w:ascii="Helvetica" w:hAnsi="Helvetica" w:cs="Times New Roman"/>
          <w:color w:val="000000"/>
          <w:sz w:val="18"/>
          <w:szCs w:val="18"/>
        </w:rPr>
        <w:t>all of</w:t>
      </w:r>
      <w:proofErr w:type="gramEnd"/>
      <w:r w:rsidRPr="009F12E4">
        <w:rPr>
          <w:rFonts w:ascii="Helvetica" w:hAnsi="Helvetica" w:cs="Times New Roman"/>
          <w:color w:val="000000"/>
          <w:sz w:val="18"/>
          <w:szCs w:val="18"/>
        </w:rPr>
        <w:t xml:space="preserve"> my previous version of the document. </w:t>
      </w:r>
    </w:p>
    <w:p w14:paraId="7CAA65F4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</w:p>
    <w:p w14:paraId="301643CB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P. 13. Missing error specification for View commands.</w:t>
      </w:r>
    </w:p>
    <w:p w14:paraId="613389DA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color w:val="000000"/>
          <w:sz w:val="18"/>
          <w:szCs w:val="18"/>
        </w:rPr>
        <w:t>All View commands except for </w:t>
      </w: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open</w:t>
      </w:r>
      <w:r w:rsidRPr="009F12E4">
        <w:rPr>
          <w:rFonts w:ascii="Helvetica" w:hAnsi="Helvetica" w:cs="Times New Roman"/>
          <w:color w:val="000000"/>
          <w:sz w:val="18"/>
          <w:szCs w:val="18"/>
        </w:rPr>
        <w:t> throw an Error if the View is not open. See the samples.</w:t>
      </w:r>
    </w:p>
    <w:p w14:paraId="113C5880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color w:val="000000"/>
          <w:sz w:val="18"/>
          <w:szCs w:val="18"/>
        </w:rPr>
        <w:br/>
      </w:r>
    </w:p>
    <w:p w14:paraId="531BD3FB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 xml:space="preserve">P. 12. </w:t>
      </w:r>
      <w:proofErr w:type="gramStart"/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Cruiser::</w:t>
      </w:r>
      <w:proofErr w:type="gramEnd"/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describe() specification missing.</w:t>
      </w:r>
    </w:p>
    <w:p w14:paraId="6DA027D6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i/>
          <w:iCs/>
          <w:color w:val="000000"/>
          <w:sz w:val="18"/>
          <w:szCs w:val="18"/>
        </w:rPr>
        <w:t>Add:</w:t>
      </w:r>
    </w:p>
    <w:p w14:paraId="34252CE9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describe. </w:t>
      </w:r>
      <w:r w:rsidRPr="009F12E4">
        <w:rPr>
          <w:rFonts w:ascii="Helvetica" w:hAnsi="Helvetica" w:cs="Times New Roman"/>
          <w:color w:val="000000"/>
          <w:sz w:val="18"/>
          <w:szCs w:val="18"/>
        </w:rPr>
        <w:t>Output "\</w:t>
      </w:r>
      <w:proofErr w:type="spellStart"/>
      <w:r w:rsidRPr="009F12E4">
        <w:rPr>
          <w:rFonts w:ascii="Helvetica" w:hAnsi="Helvetica" w:cs="Times New Roman"/>
          <w:color w:val="000000"/>
          <w:sz w:val="18"/>
          <w:szCs w:val="18"/>
        </w:rPr>
        <w:t>nCruiser</w:t>
      </w:r>
      <w:proofErr w:type="spellEnd"/>
      <w:r w:rsidRPr="009F12E4">
        <w:rPr>
          <w:rFonts w:ascii="Helvetica" w:hAnsi="Helvetica" w:cs="Times New Roman"/>
          <w:color w:val="000000"/>
          <w:sz w:val="18"/>
          <w:szCs w:val="18"/>
        </w:rPr>
        <w:t>" followed by the Ship description, followed by "Attacking ", followed by the target ship name if in the attacking state. See the samples.</w:t>
      </w:r>
    </w:p>
    <w:p w14:paraId="1138BD57" w14:textId="77777777" w:rsidR="009F12E4" w:rsidRDefault="009F12E4" w:rsidP="009F12E4">
      <w:pPr>
        <w:rPr>
          <w:rFonts w:ascii="Helvetica" w:hAnsi="Helvetica" w:cs="Times New Roman"/>
          <w:b/>
          <w:bCs/>
          <w:color w:val="000000"/>
          <w:sz w:val="18"/>
          <w:szCs w:val="18"/>
        </w:rPr>
      </w:pPr>
    </w:p>
    <w:p w14:paraId="48C46C26" w14:textId="77777777" w:rsidR="009F12E4" w:rsidRDefault="009F12E4" w:rsidP="009F12E4">
      <w:pPr>
        <w:rPr>
          <w:rFonts w:ascii="Helvetica" w:hAnsi="Helvetica" w:cs="Times New Roman"/>
          <w:b/>
          <w:bCs/>
          <w:color w:val="000000"/>
          <w:sz w:val="18"/>
          <w:szCs w:val="18"/>
        </w:rPr>
      </w:pPr>
    </w:p>
    <w:p w14:paraId="3275DAD4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b/>
          <w:bCs/>
          <w:color w:val="000000"/>
          <w:sz w:val="18"/>
          <w:szCs w:val="18"/>
        </w:rPr>
        <w:t>P. 9, 13. Inconsistent information on when the View should be created, and when detached and destroyed.</w:t>
      </w:r>
    </w:p>
    <w:p w14:paraId="6E58B581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i/>
          <w:iCs/>
          <w:color w:val="000000"/>
          <w:sz w:val="18"/>
          <w:szCs w:val="18"/>
        </w:rPr>
        <w:t>P. 9: Change:</w:t>
      </w:r>
    </w:p>
    <w:p w14:paraId="5C38026F" w14:textId="77777777" w:rsidR="009F12E4" w:rsidRPr="009F12E4" w:rsidRDefault="009F12E4" w:rsidP="009F12E4">
      <w:pPr>
        <w:spacing w:after="200"/>
        <w:ind w:left="360"/>
        <w:rPr>
          <w:rFonts w:ascii="Times" w:eastAsia="Times New Roman" w:hAnsi="Times" w:cs="Times New Roman"/>
          <w:color w:val="000000"/>
          <w:sz w:val="20"/>
          <w:szCs w:val="20"/>
        </w:rPr>
      </w:pPr>
      <w:r w:rsidRPr="009F12E4">
        <w:rPr>
          <w:rFonts w:ascii="Times" w:eastAsia="Times New Roman" w:hAnsi="Times" w:cs="Times New Roman"/>
          <w:color w:val="000000"/>
          <w:position w:val="254"/>
          <w:sz w:val="20"/>
          <w:szCs w:val="20"/>
          <w:shd w:val="clear" w:color="auto" w:fill="FFFFFF"/>
        </w:rPr>
        <w:lastRenderedPageBreak/>
        <w:t>Creates a View object and attaches it the model at the beginning of run(), a</w:t>
      </w:r>
      <w:r>
        <w:rPr>
          <w:rFonts w:ascii="Times" w:eastAsia="Times New Roman" w:hAnsi="Times" w:cs="Times New Roman"/>
          <w:color w:val="000000"/>
          <w:position w:val="254"/>
          <w:sz w:val="20"/>
          <w:szCs w:val="20"/>
          <w:shd w:val="clear" w:color="auto" w:fill="FFFFFF"/>
        </w:rPr>
        <w:t xml:space="preserve">nd detaches and deletes it when </w:t>
      </w:r>
      <w:r w:rsidRPr="009F12E4">
        <w:rPr>
          <w:rFonts w:ascii="Times" w:eastAsia="Times New Roman" w:hAnsi="Times" w:cs="Times New Roman"/>
          <w:color w:val="000000"/>
          <w:position w:val="254"/>
          <w:sz w:val="20"/>
          <w:szCs w:val="20"/>
          <w:shd w:val="clear" w:color="auto" w:fill="FFFFFF"/>
        </w:rPr>
        <w:t>run terminates. </w:t>
      </w:r>
    </w:p>
    <w:p w14:paraId="6BC23DCE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i/>
          <w:iCs/>
          <w:color w:val="000000"/>
          <w:sz w:val="18"/>
          <w:szCs w:val="18"/>
        </w:rPr>
        <w:t>To:</w:t>
      </w:r>
    </w:p>
    <w:p w14:paraId="15C9EDBE" w14:textId="77777777" w:rsidR="009F12E4" w:rsidRPr="009F12E4" w:rsidRDefault="009F12E4" w:rsidP="009F12E4">
      <w:pPr>
        <w:spacing w:after="200"/>
        <w:ind w:left="720"/>
        <w:rPr>
          <w:rFonts w:ascii="Times" w:eastAsia="Times New Roman" w:hAnsi="Times" w:cs="Times New Roman"/>
          <w:color w:val="000000"/>
          <w:sz w:val="20"/>
          <w:szCs w:val="20"/>
        </w:rPr>
      </w:pPr>
      <w:r w:rsidRPr="009F12E4">
        <w:rPr>
          <w:rFonts w:ascii="Times" w:eastAsia="Times New Roman" w:hAnsi="Times" w:cs="Times New Roman"/>
          <w:color w:val="000000"/>
          <w:position w:val="254"/>
          <w:sz w:val="20"/>
          <w:szCs w:val="20"/>
          <w:shd w:val="clear" w:color="auto" w:fill="FFFFFF"/>
        </w:rPr>
        <w:t>Creates a View object and attaches it the model when commanded, and detaches and deletes it when commanded or quitting program. </w:t>
      </w:r>
    </w:p>
    <w:p w14:paraId="7EB246B2" w14:textId="77777777" w:rsidR="009F12E4" w:rsidRDefault="009F12E4" w:rsidP="009F12E4">
      <w:pPr>
        <w:rPr>
          <w:rFonts w:ascii="Helvetica" w:hAnsi="Helvetica" w:cs="Times New Roman"/>
          <w:i/>
          <w:iCs/>
          <w:color w:val="000000"/>
          <w:sz w:val="18"/>
          <w:szCs w:val="18"/>
        </w:rPr>
      </w:pPr>
    </w:p>
    <w:p w14:paraId="184F0F1B" w14:textId="77777777" w:rsidR="009F12E4" w:rsidRDefault="009F12E4" w:rsidP="009F12E4">
      <w:pPr>
        <w:rPr>
          <w:rFonts w:ascii="Helvetica" w:hAnsi="Helvetica" w:cs="Times New Roman"/>
          <w:i/>
          <w:iCs/>
          <w:color w:val="000000"/>
          <w:sz w:val="18"/>
          <w:szCs w:val="18"/>
        </w:rPr>
      </w:pPr>
    </w:p>
    <w:p w14:paraId="2C033CC7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i/>
          <w:iCs/>
          <w:color w:val="000000"/>
          <w:sz w:val="18"/>
          <w:szCs w:val="18"/>
        </w:rPr>
        <w:t>P. 13: Change:</w:t>
      </w:r>
    </w:p>
    <w:p w14:paraId="133F5A17" w14:textId="77777777" w:rsidR="009F12E4" w:rsidRPr="009F12E4" w:rsidRDefault="009F12E4" w:rsidP="009F12E4">
      <w:pPr>
        <w:numPr>
          <w:ilvl w:val="0"/>
          <w:numId w:val="6"/>
        </w:numPr>
        <w:spacing w:after="200"/>
        <w:rPr>
          <w:rFonts w:ascii="Times" w:eastAsia="Times New Roman" w:hAnsi="Times" w:cs="Times New Roman"/>
          <w:color w:val="000000"/>
          <w:sz w:val="20"/>
          <w:szCs w:val="20"/>
        </w:rPr>
      </w:pPr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The first word should be either "quit", the name of a Ship, or a command word.</w:t>
      </w:r>
      <w:r w:rsidRPr="009F12E4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9F12E4">
        <w:rPr>
          <w:rFonts w:ascii="Lucida Grande" w:eastAsia="Times New Roman" w:hAnsi="Lucida Grande" w:cs="Lucida Grande"/>
          <w:color w:val="000000"/>
          <w:position w:val="254"/>
          <w:sz w:val="20"/>
          <w:szCs w:val="20"/>
          <w:shd w:val="clear" w:color="auto" w:fill="FFFFFF"/>
        </w:rPr>
        <w:t>‣ </w:t>
      </w:r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If "quit", output "Done" and return from </w:t>
      </w:r>
      <w:proofErr w:type="gramStart"/>
      <w:r w:rsidRPr="009F12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run(</w:t>
      </w:r>
      <w:proofErr w:type="gramEnd"/>
      <w:r w:rsidRPr="009F12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) </w:t>
      </w:r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to terminate the program. Model’s destructor should delete all the current </w:t>
      </w:r>
      <w:proofErr w:type="spellStart"/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Sim_objects</w:t>
      </w:r>
      <w:proofErr w:type="spellEnd"/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; Controller's destructor should delete the View if it is still open; observe the order of destructor messages. </w:t>
      </w:r>
    </w:p>
    <w:p w14:paraId="006FD5E3" w14:textId="77777777" w:rsidR="009F12E4" w:rsidRPr="009F12E4" w:rsidRDefault="009F12E4" w:rsidP="009F12E4">
      <w:pPr>
        <w:rPr>
          <w:rFonts w:ascii="Helvetica" w:hAnsi="Helvetica" w:cs="Times New Roman"/>
          <w:color w:val="000000"/>
          <w:sz w:val="18"/>
          <w:szCs w:val="18"/>
        </w:rPr>
      </w:pPr>
      <w:r w:rsidRPr="009F12E4">
        <w:rPr>
          <w:rFonts w:ascii="Helvetica" w:hAnsi="Helvetica" w:cs="Times New Roman"/>
          <w:i/>
          <w:iCs/>
          <w:color w:val="000000"/>
          <w:sz w:val="18"/>
          <w:szCs w:val="18"/>
        </w:rPr>
        <w:t>To:</w:t>
      </w:r>
    </w:p>
    <w:p w14:paraId="5D6D1B69" w14:textId="77777777" w:rsidR="009F12E4" w:rsidRPr="009F12E4" w:rsidRDefault="009F12E4" w:rsidP="009F12E4">
      <w:pPr>
        <w:numPr>
          <w:ilvl w:val="0"/>
          <w:numId w:val="7"/>
        </w:numPr>
        <w:spacing w:after="200"/>
        <w:rPr>
          <w:rFonts w:ascii="Times" w:eastAsia="Times New Roman" w:hAnsi="Times" w:cs="Times New Roman"/>
          <w:color w:val="000000"/>
          <w:sz w:val="20"/>
          <w:szCs w:val="20"/>
        </w:rPr>
      </w:pPr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The first word should be either "quit", the name of a Ship, or a command word.</w:t>
      </w:r>
      <w:r w:rsidRPr="009F12E4">
        <w:rPr>
          <w:rFonts w:ascii="Times" w:eastAsia="Times New Roman" w:hAnsi="Times" w:cs="Times New Roman"/>
          <w:color w:val="000000"/>
          <w:sz w:val="20"/>
          <w:szCs w:val="20"/>
        </w:rPr>
        <w:br/>
      </w:r>
      <w:r w:rsidRPr="009F12E4">
        <w:rPr>
          <w:rFonts w:ascii="Lucida Grande" w:eastAsia="Times New Roman" w:hAnsi="Lucida Grande" w:cs="Lucida Grande"/>
          <w:color w:val="000000"/>
          <w:position w:val="254"/>
          <w:sz w:val="20"/>
          <w:szCs w:val="20"/>
          <w:shd w:val="clear" w:color="auto" w:fill="FFFFFF"/>
        </w:rPr>
        <w:t>‣ </w:t>
      </w:r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If "quit", detach and destroy the View if it is still </w:t>
      </w:r>
      <w:proofErr w:type="gramStart"/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open,  output</w:t>
      </w:r>
      <w:proofErr w:type="gramEnd"/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 "Done" and return from </w:t>
      </w:r>
      <w:r w:rsidRPr="009F12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FFFFFF"/>
        </w:rPr>
        <w:t>run() </w:t>
      </w:r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 xml:space="preserve">to terminate the program. Model’s destructor should delete all the current </w:t>
      </w:r>
      <w:proofErr w:type="spellStart"/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Sim_objects</w:t>
      </w:r>
      <w:proofErr w:type="spellEnd"/>
      <w:r w:rsidRPr="009F12E4">
        <w:rPr>
          <w:rFonts w:ascii="Times" w:eastAsia="Times New Roman" w:hAnsi="Times" w:cs="Times New Roman"/>
          <w:color w:val="000000"/>
          <w:sz w:val="20"/>
          <w:szCs w:val="20"/>
          <w:shd w:val="clear" w:color="auto" w:fill="FFFFFF"/>
        </w:rPr>
        <w:t>; Optional: Controller's destructor should detach and delete the View if it is still open. Observe the order of destructor messages. </w:t>
      </w:r>
    </w:p>
    <w:p w14:paraId="3DC182F5" w14:textId="77777777" w:rsidR="009F12E4" w:rsidRDefault="009F12E4" w:rsidP="009F12E4">
      <w:pPr>
        <w:pStyle w:val="p2"/>
        <w:spacing w:before="0" w:beforeAutospacing="0" w:after="0" w:afterAutospacing="0"/>
        <w:rPr>
          <w:rStyle w:val="s1"/>
          <w:rFonts w:ascii="Helvetica" w:hAnsi="Helvetica"/>
          <w:i/>
          <w:iCs/>
          <w:color w:val="000000"/>
          <w:sz w:val="18"/>
          <w:szCs w:val="18"/>
        </w:rPr>
      </w:pPr>
    </w:p>
    <w:p w14:paraId="43C9C0F4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i/>
          <w:iCs/>
          <w:color w:val="000000"/>
          <w:sz w:val="18"/>
          <w:szCs w:val="18"/>
        </w:rPr>
        <w:t>Explanation</w:t>
      </w:r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:</w:t>
      </w:r>
      <w:r>
        <w:rPr>
          <w:rStyle w:val="apple-converted-space"/>
          <w:rFonts w:ascii="Helvetica" w:hAnsi="Helvetica"/>
          <w:b/>
          <w:bCs/>
          <w:color w:val="000000"/>
          <w:sz w:val="18"/>
          <w:szCs w:val="18"/>
        </w:rPr>
        <w:t> </w:t>
      </w:r>
    </w:p>
    <w:p w14:paraId="2DFC2337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color w:val="000000"/>
          <w:sz w:val="18"/>
          <w:szCs w:val="18"/>
        </w:rPr>
        <w:t>The specification was ambiguous because at first I planned to have Controller automatically create the View, and then have Controller's destructor dispose of it, but decided the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open</w:t>
      </w:r>
      <w:r>
        <w:rPr>
          <w:rStyle w:val="s1"/>
          <w:rFonts w:ascii="Helvetica" w:hAnsi="Helvetica"/>
          <w:color w:val="000000"/>
          <w:sz w:val="18"/>
          <w:szCs w:val="18"/>
        </w:rPr>
        <w:t>/</w:t>
      </w:r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close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color w:val="000000"/>
          <w:sz w:val="18"/>
          <w:szCs w:val="18"/>
        </w:rPr>
        <w:t>commands were a better preparation for the next project, but I left in the P. 9 description. Since the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close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color w:val="000000"/>
          <w:sz w:val="18"/>
          <w:szCs w:val="18"/>
        </w:rPr>
        <w:t>command detaches and destroys the View, I decided it was more natural to have the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quit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color w:val="000000"/>
          <w:sz w:val="18"/>
          <w:szCs w:val="18"/>
        </w:rPr>
        <w:t>command do this chore as well when the program is terminating, but I left in the language on P. 13 about ~</w:t>
      </w:r>
      <w:proofErr w:type="gramStart"/>
      <w:r>
        <w:rPr>
          <w:rStyle w:val="s1"/>
          <w:rFonts w:ascii="Helvetica" w:hAnsi="Helvetica"/>
          <w:color w:val="000000"/>
          <w:sz w:val="18"/>
          <w:szCs w:val="18"/>
        </w:rPr>
        <w:t>Controller(</w:t>
      </w:r>
      <w:proofErr w:type="gramEnd"/>
      <w:r>
        <w:rPr>
          <w:rStyle w:val="s1"/>
          <w:rFonts w:ascii="Helvetica" w:hAnsi="Helvetica"/>
          <w:color w:val="000000"/>
          <w:sz w:val="18"/>
          <w:szCs w:val="18"/>
        </w:rPr>
        <w:t>) doing the job.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</w:p>
    <w:p w14:paraId="3CDFAEE7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14:paraId="6C45970D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color w:val="000000"/>
          <w:sz w:val="18"/>
          <w:szCs w:val="18"/>
        </w:rPr>
        <w:t>Notice that the specifications for Controller's top level error handling should insure that the View is disposed of if any non-Error exception is caught. But if you want, you can have Controller's destructor dispose of an open view "just in case" there is a defect in your top-level code.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</w:p>
    <w:p w14:paraId="44C0C456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14:paraId="3238DF66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 xml:space="preserve">P. 11. Missing description of </w:t>
      </w:r>
      <w:proofErr w:type="gramStart"/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Tanker::</w:t>
      </w:r>
      <w:proofErr w:type="spellStart"/>
      <w:proofErr w:type="gramEnd"/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set_destination_island</w:t>
      </w:r>
      <w:proofErr w:type="spellEnd"/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 xml:space="preserve"> and speed.</w:t>
      </w:r>
    </w:p>
    <w:p w14:paraId="4ADF22D2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i/>
          <w:iCs/>
          <w:color w:val="000000"/>
          <w:sz w:val="18"/>
          <w:szCs w:val="18"/>
        </w:rPr>
        <w:t>Change:</w:t>
      </w:r>
    </w:p>
    <w:p w14:paraId="6D47B92A" w14:textId="77777777" w:rsidR="009F12E4" w:rsidRDefault="009F12E4" w:rsidP="009F12E4">
      <w:pPr>
        <w:pStyle w:val="p6"/>
        <w:spacing w:before="0" w:beforeAutospacing="0" w:after="180" w:afterAutospacing="0"/>
        <w:rPr>
          <w:rFonts w:ascii="Times" w:hAnsi="Times"/>
          <w:color w:val="000000"/>
          <w:sz w:val="20"/>
          <w:szCs w:val="20"/>
        </w:rPr>
      </w:pPr>
      <w:proofErr w:type="spellStart"/>
      <w:r>
        <w:rPr>
          <w:rStyle w:val="s4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>set_destination_position_and_speed</w:t>
      </w:r>
      <w:proofErr w:type="spellEnd"/>
      <w:r>
        <w:rPr>
          <w:rStyle w:val="s4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s4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>set_course_and_speed</w:t>
      </w:r>
      <w:proofErr w:type="spellEnd"/>
      <w:r>
        <w:rPr>
          <w:rStyle w:val="s4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s4"/>
          <w:rFonts w:ascii="Times" w:hAnsi="Times"/>
          <w:color w:val="000000"/>
          <w:sz w:val="20"/>
          <w:szCs w:val="20"/>
          <w:shd w:val="clear" w:color="auto" w:fill="FFFFFF"/>
        </w:rPr>
        <w:t>If the tanker state is not No Cargo Destinations, throw an Error. Otherwise, call the</w:t>
      </w:r>
      <w:r>
        <w:rPr>
          <w:rStyle w:val="apple-converted-space"/>
          <w:rFonts w:ascii="Times" w:hAnsi="Times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Style w:val="s8"/>
          <w:rFonts w:ascii="Courier" w:hAnsi="Courier"/>
          <w:color w:val="000000"/>
          <w:sz w:val="18"/>
          <w:szCs w:val="18"/>
          <w:shd w:val="clear" w:color="auto" w:fill="FFFFFF"/>
        </w:rPr>
        <w:t>Ship::</w:t>
      </w:r>
      <w:proofErr w:type="gramEnd"/>
      <w:r>
        <w:rPr>
          <w:rStyle w:val="apple-converted-space"/>
          <w:rFonts w:ascii="Courier" w:hAnsi="Courier"/>
          <w:color w:val="000000"/>
          <w:sz w:val="18"/>
          <w:szCs w:val="18"/>
          <w:shd w:val="clear" w:color="auto" w:fill="FFFFFF"/>
        </w:rPr>
        <w:t> </w:t>
      </w:r>
      <w:r>
        <w:rPr>
          <w:rStyle w:val="s4"/>
          <w:rFonts w:ascii="Times" w:hAnsi="Times"/>
          <w:color w:val="000000"/>
          <w:sz w:val="20"/>
          <w:szCs w:val="20"/>
          <w:shd w:val="clear" w:color="auto" w:fill="FFFFFF"/>
        </w:rPr>
        <w:t>functions of the same name with the same arguments.</w:t>
      </w:r>
      <w:r>
        <w:rPr>
          <w:rStyle w:val="apple-converted-space"/>
          <w:rFonts w:ascii="Times" w:hAnsi="Times"/>
          <w:color w:val="000000"/>
          <w:sz w:val="20"/>
          <w:szCs w:val="20"/>
          <w:shd w:val="clear" w:color="auto" w:fill="FFFFFF"/>
        </w:rPr>
        <w:t> </w:t>
      </w:r>
    </w:p>
    <w:p w14:paraId="73976928" w14:textId="77777777" w:rsidR="009F12E4" w:rsidRDefault="009F12E4" w:rsidP="009F12E4">
      <w:pPr>
        <w:pStyle w:val="p7"/>
        <w:spacing w:before="0" w:beforeAutospacing="0" w:after="18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i/>
          <w:iCs/>
          <w:color w:val="000000"/>
          <w:sz w:val="18"/>
          <w:szCs w:val="18"/>
        </w:rPr>
        <w:t>To:</w:t>
      </w:r>
    </w:p>
    <w:p w14:paraId="12AA08C3" w14:textId="77777777" w:rsidR="009F12E4" w:rsidRDefault="009F12E4" w:rsidP="009F12E4">
      <w:pPr>
        <w:pStyle w:val="p6"/>
        <w:spacing w:before="0" w:beforeAutospacing="0" w:after="180" w:afterAutospacing="0"/>
        <w:rPr>
          <w:rFonts w:ascii="Times" w:hAnsi="Times"/>
          <w:color w:val="000000"/>
          <w:sz w:val="20"/>
          <w:szCs w:val="20"/>
        </w:rPr>
      </w:pPr>
      <w:proofErr w:type="spellStart"/>
      <w:r>
        <w:rPr>
          <w:rStyle w:val="s4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>set_destination_position_and_speed</w:t>
      </w:r>
      <w:proofErr w:type="spellEnd"/>
      <w:r>
        <w:rPr>
          <w:rStyle w:val="s4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s4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>set_destination_island_and_speed</w:t>
      </w:r>
      <w:proofErr w:type="spellEnd"/>
      <w:r>
        <w:rPr>
          <w:rStyle w:val="s4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s4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>set_course_and_speed</w:t>
      </w:r>
      <w:proofErr w:type="spellEnd"/>
      <w:r>
        <w:rPr>
          <w:rStyle w:val="s4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Times" w:hAnsi="Times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s4"/>
          <w:rFonts w:ascii="Times" w:hAnsi="Times"/>
          <w:color w:val="000000"/>
          <w:sz w:val="20"/>
          <w:szCs w:val="20"/>
          <w:shd w:val="clear" w:color="auto" w:fill="FFFFFF"/>
        </w:rPr>
        <w:t>If the tanker state is not No Cargo Destinations, throw an Error. Otherwise, call the</w:t>
      </w:r>
      <w:r>
        <w:rPr>
          <w:rStyle w:val="apple-converted-space"/>
          <w:rFonts w:ascii="Times" w:hAnsi="Times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Style w:val="s8"/>
          <w:rFonts w:ascii="Courier" w:hAnsi="Courier"/>
          <w:color w:val="000000"/>
          <w:sz w:val="18"/>
          <w:szCs w:val="18"/>
          <w:shd w:val="clear" w:color="auto" w:fill="FFFFFF"/>
        </w:rPr>
        <w:t>Ship::</w:t>
      </w:r>
      <w:proofErr w:type="gramEnd"/>
      <w:r>
        <w:rPr>
          <w:rStyle w:val="apple-converted-space"/>
          <w:rFonts w:ascii="Courier" w:hAnsi="Courier"/>
          <w:color w:val="000000"/>
          <w:sz w:val="18"/>
          <w:szCs w:val="18"/>
          <w:shd w:val="clear" w:color="auto" w:fill="FFFFFF"/>
        </w:rPr>
        <w:t> </w:t>
      </w:r>
      <w:r>
        <w:rPr>
          <w:rStyle w:val="s4"/>
          <w:rFonts w:ascii="Times" w:hAnsi="Times"/>
          <w:color w:val="000000"/>
          <w:sz w:val="20"/>
          <w:szCs w:val="20"/>
          <w:shd w:val="clear" w:color="auto" w:fill="FFFFFF"/>
        </w:rPr>
        <w:t>functions of the same name with the same arguments.</w:t>
      </w:r>
      <w:r>
        <w:rPr>
          <w:rStyle w:val="apple-converted-space"/>
          <w:rFonts w:ascii="Times" w:hAnsi="Times"/>
          <w:color w:val="000000"/>
          <w:sz w:val="20"/>
          <w:szCs w:val="20"/>
          <w:shd w:val="clear" w:color="auto" w:fill="FFFFFF"/>
        </w:rPr>
        <w:t> </w:t>
      </w:r>
    </w:p>
    <w:p w14:paraId="201EE39A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14:paraId="5C0E5EB7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14:paraId="2E546F2B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strings.txt - missing View open/close Error messages.</w:t>
      </w:r>
    </w:p>
    <w:p w14:paraId="7839928B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color w:val="000000"/>
          <w:sz w:val="18"/>
          <w:szCs w:val="18"/>
        </w:rPr>
        <w:t>These are messages emitted by Controller if the user tries to open the view when it is already opened or close it when it was not open. A corrected copy of strings.txt was uploaded 11:15 AM March 8. Download this corrected copy.</w:t>
      </w:r>
    </w:p>
    <w:p w14:paraId="53B7DB1A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14:paraId="4F5D50FB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P. 6. Clarification of Island behavior.</w:t>
      </w:r>
    </w:p>
    <w:p w14:paraId="49F89389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color w:val="000000"/>
          <w:sz w:val="18"/>
          <w:szCs w:val="18"/>
        </w:rPr>
        <w:t>Here is a detailed specification of Island behavior, like that in the detailed specification of the other components. Compare to the sample outputs.</w:t>
      </w:r>
    </w:p>
    <w:p w14:paraId="6040CD41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14:paraId="310F1254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update:</w:t>
      </w:r>
      <w:r>
        <w:rPr>
          <w:rStyle w:val="apple-converted-space"/>
          <w:rFonts w:ascii="Helvetica" w:hAnsi="Helvetica"/>
          <w:b/>
          <w:bCs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color w:val="000000"/>
          <w:sz w:val="18"/>
          <w:szCs w:val="18"/>
        </w:rPr>
        <w:t>If production rate is greater than zero, add production rate per unit time to amount available, and output the current amount.</w:t>
      </w:r>
    </w:p>
    <w:p w14:paraId="2A3EE095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14:paraId="493A7338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describe.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color w:val="000000"/>
          <w:sz w:val="18"/>
          <w:szCs w:val="18"/>
        </w:rPr>
        <w:t>Output the position and fuel currently available.</w:t>
      </w:r>
    </w:p>
    <w:p w14:paraId="626302EF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14:paraId="0B7471A1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accept_fuel</w:t>
      </w:r>
      <w:proofErr w:type="spellEnd"/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.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color w:val="000000"/>
          <w:sz w:val="18"/>
          <w:szCs w:val="18"/>
        </w:rPr>
        <w:t>Add the amount supplied to the current amount and output the new current amount.</w:t>
      </w:r>
    </w:p>
    <w:p w14:paraId="0D37E90F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14:paraId="34F4A770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provide_fuel</w:t>
      </w:r>
      <w:proofErr w:type="spellEnd"/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.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color w:val="000000"/>
          <w:sz w:val="18"/>
          <w:szCs w:val="18"/>
        </w:rPr>
        <w:t>Supply the requested amount, or the amount currently available, whichever is less, and subtract the supplied amount from the amount available, and output a message with the supplied amount.</w:t>
      </w:r>
    </w:p>
    <w:p w14:paraId="28C83600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br/>
      </w:r>
    </w:p>
    <w:p w14:paraId="23CC6E53" w14:textId="77777777" w:rsidR="009F12E4" w:rsidRDefault="009F12E4" w:rsidP="009F12E4">
      <w:pPr>
        <w:pStyle w:val="p2"/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proofErr w:type="spellStart"/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broadcast_current_state</w:t>
      </w:r>
      <w:proofErr w:type="spellEnd"/>
      <w:r>
        <w:rPr>
          <w:rStyle w:val="s1"/>
          <w:rFonts w:ascii="Helvetica" w:hAnsi="Helvetica"/>
          <w:b/>
          <w:bCs/>
          <w:color w:val="000000"/>
          <w:sz w:val="18"/>
          <w:szCs w:val="18"/>
        </w:rPr>
        <w:t>.</w:t>
      </w:r>
      <w:r>
        <w:rPr>
          <w:rStyle w:val="apple-converted-space"/>
          <w:rFonts w:ascii="Helvetica" w:hAnsi="Helvetica"/>
          <w:color w:val="000000"/>
          <w:sz w:val="18"/>
          <w:szCs w:val="18"/>
        </w:rPr>
        <w:t> </w:t>
      </w:r>
      <w:r>
        <w:rPr>
          <w:rStyle w:val="s1"/>
          <w:rFonts w:ascii="Helvetica" w:hAnsi="Helvetica"/>
          <w:color w:val="000000"/>
          <w:sz w:val="18"/>
          <w:szCs w:val="18"/>
        </w:rPr>
        <w:t>Ask Model to notify the views of this Islands position.</w:t>
      </w:r>
    </w:p>
    <w:p w14:paraId="74B13533" w14:textId="77777777" w:rsidR="007F65C5" w:rsidRDefault="007F65C5"/>
    <w:sectPr w:rsidR="007F65C5" w:rsidSect="008875C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7ABE"/>
    <w:multiLevelType w:val="multilevel"/>
    <w:tmpl w:val="5C3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DA5FBB"/>
    <w:multiLevelType w:val="multilevel"/>
    <w:tmpl w:val="C040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918A3"/>
    <w:multiLevelType w:val="multilevel"/>
    <w:tmpl w:val="DB7A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8C36D6"/>
    <w:multiLevelType w:val="multilevel"/>
    <w:tmpl w:val="DA42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677DAF"/>
    <w:multiLevelType w:val="multilevel"/>
    <w:tmpl w:val="0E72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EC2C5A"/>
    <w:multiLevelType w:val="multilevel"/>
    <w:tmpl w:val="692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1C4CB6"/>
    <w:multiLevelType w:val="multilevel"/>
    <w:tmpl w:val="57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DAF3CB3"/>
    <w:multiLevelType w:val="multilevel"/>
    <w:tmpl w:val="DB22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231558"/>
    <w:multiLevelType w:val="multilevel"/>
    <w:tmpl w:val="FF7A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6C11B4"/>
    <w:multiLevelType w:val="multilevel"/>
    <w:tmpl w:val="9AB4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E4"/>
    <w:rsid w:val="007F65C5"/>
    <w:rsid w:val="008875C6"/>
    <w:rsid w:val="009F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FFA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12E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9F12E4"/>
  </w:style>
  <w:style w:type="paragraph" w:customStyle="1" w:styleId="p2">
    <w:name w:val="p2"/>
    <w:basedOn w:val="Normal"/>
    <w:rsid w:val="009F12E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3">
    <w:name w:val="p3"/>
    <w:basedOn w:val="Normal"/>
    <w:rsid w:val="009F12E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3">
    <w:name w:val="s3"/>
    <w:basedOn w:val="DefaultParagraphFont"/>
    <w:rsid w:val="009F12E4"/>
  </w:style>
  <w:style w:type="character" w:customStyle="1" w:styleId="apple-converted-space">
    <w:name w:val="apple-converted-space"/>
    <w:basedOn w:val="DefaultParagraphFont"/>
    <w:rsid w:val="009F12E4"/>
  </w:style>
  <w:style w:type="character" w:customStyle="1" w:styleId="s4">
    <w:name w:val="s4"/>
    <w:basedOn w:val="DefaultParagraphFont"/>
    <w:rsid w:val="009F12E4"/>
  </w:style>
  <w:style w:type="character" w:customStyle="1" w:styleId="s5">
    <w:name w:val="s5"/>
    <w:basedOn w:val="DefaultParagraphFont"/>
    <w:rsid w:val="009F12E4"/>
  </w:style>
  <w:style w:type="character" w:customStyle="1" w:styleId="s7">
    <w:name w:val="s7"/>
    <w:basedOn w:val="DefaultParagraphFont"/>
    <w:rsid w:val="009F12E4"/>
  </w:style>
  <w:style w:type="character" w:customStyle="1" w:styleId="s8">
    <w:name w:val="s8"/>
    <w:basedOn w:val="DefaultParagraphFont"/>
    <w:rsid w:val="009F12E4"/>
  </w:style>
  <w:style w:type="character" w:customStyle="1" w:styleId="s9">
    <w:name w:val="s9"/>
    <w:basedOn w:val="DefaultParagraphFont"/>
    <w:rsid w:val="009F12E4"/>
  </w:style>
  <w:style w:type="paragraph" w:customStyle="1" w:styleId="p6">
    <w:name w:val="p6"/>
    <w:basedOn w:val="Normal"/>
    <w:rsid w:val="009F12E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7">
    <w:name w:val="p7"/>
    <w:basedOn w:val="Normal"/>
    <w:rsid w:val="009F12E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718</Words>
  <Characters>4095</Characters>
  <Application>Microsoft Macintosh Word</Application>
  <DocSecurity>0</DocSecurity>
  <Lines>34</Lines>
  <Paragraphs>9</Paragraphs>
  <ScaleCrop>false</ScaleCrop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Chow</dc:creator>
  <cp:keywords/>
  <dc:description/>
  <cp:lastModifiedBy>Jay Chow</cp:lastModifiedBy>
  <cp:revision>1</cp:revision>
  <dcterms:created xsi:type="dcterms:W3CDTF">2017-03-22T12:25:00Z</dcterms:created>
  <dcterms:modified xsi:type="dcterms:W3CDTF">2017-03-22T12:29:00Z</dcterms:modified>
</cp:coreProperties>
</file>