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848" w:rsidRDefault="002A3C16" w:rsidP="000319ED">
      <w:pPr>
        <w:spacing w:after="0" w:line="240" w:lineRule="auto"/>
        <w:contextualSpacing/>
        <w:jc w:val="center"/>
        <w:rPr>
          <w:sz w:val="36"/>
          <w:szCs w:val="36"/>
        </w:rPr>
      </w:pPr>
      <w:r>
        <w:rPr>
          <w:sz w:val="36"/>
          <w:szCs w:val="36"/>
        </w:rPr>
        <w:t xml:space="preserve">CS </w:t>
      </w:r>
      <w:r>
        <w:rPr>
          <w:rFonts w:cstheme="minorHAnsi"/>
          <w:sz w:val="36"/>
          <w:szCs w:val="36"/>
        </w:rPr>
        <w:t>—</w:t>
      </w:r>
      <w:r>
        <w:rPr>
          <w:sz w:val="36"/>
          <w:szCs w:val="36"/>
        </w:rPr>
        <w:t xml:space="preserve"> Python </w:t>
      </w:r>
      <w:r>
        <w:rPr>
          <w:rFonts w:cstheme="minorHAnsi"/>
          <w:sz w:val="36"/>
          <w:szCs w:val="36"/>
        </w:rPr>
        <w:t>—</w:t>
      </w:r>
      <w:r>
        <w:rPr>
          <w:sz w:val="36"/>
          <w:szCs w:val="36"/>
        </w:rPr>
        <w:t xml:space="preserve"> </w:t>
      </w:r>
      <w:r w:rsidR="002078B4">
        <w:rPr>
          <w:sz w:val="36"/>
          <w:szCs w:val="36"/>
        </w:rPr>
        <w:t xml:space="preserve">Instructor </w:t>
      </w:r>
      <w:r w:rsidR="00A41848" w:rsidRPr="00A41848">
        <w:rPr>
          <w:sz w:val="36"/>
          <w:szCs w:val="36"/>
        </w:rPr>
        <w:t>Notes</w:t>
      </w:r>
    </w:p>
    <w:p w:rsidR="00E04EF1" w:rsidRPr="00E04EF1" w:rsidRDefault="00E04EF1" w:rsidP="000319ED">
      <w:pPr>
        <w:spacing w:after="0" w:line="240" w:lineRule="auto"/>
        <w:contextualSpacing/>
        <w:jc w:val="center"/>
        <w:rPr>
          <w:sz w:val="24"/>
          <w:szCs w:val="24"/>
        </w:rPr>
      </w:pPr>
      <w:r w:rsidRPr="00E04EF1">
        <w:rPr>
          <w:sz w:val="24"/>
          <w:szCs w:val="24"/>
        </w:rPr>
        <w:t>Spring 2017</w:t>
      </w:r>
    </w:p>
    <w:p w:rsidR="00A41848" w:rsidRPr="00161F65" w:rsidRDefault="00A41848" w:rsidP="000319ED">
      <w:pPr>
        <w:spacing w:after="0" w:line="240" w:lineRule="auto"/>
        <w:contextualSpacing/>
        <w:jc w:val="center"/>
        <w:rPr>
          <w:sz w:val="16"/>
          <w:szCs w:val="16"/>
        </w:rPr>
      </w:pPr>
    </w:p>
    <w:p w:rsidR="000319ED" w:rsidRPr="000319ED" w:rsidRDefault="000319ED" w:rsidP="000319ED">
      <w:pPr>
        <w:spacing w:after="0" w:line="240" w:lineRule="auto"/>
        <w:contextualSpacing/>
        <w:jc w:val="center"/>
        <w:rPr>
          <w:b/>
          <w:sz w:val="24"/>
          <w:szCs w:val="24"/>
        </w:rPr>
      </w:pPr>
      <w:r>
        <w:rPr>
          <w:b/>
          <w:sz w:val="24"/>
          <w:szCs w:val="24"/>
        </w:rPr>
        <w:t>COURSE PLANNING</w:t>
      </w:r>
    </w:p>
    <w:p w:rsidR="003D7C1D" w:rsidRDefault="003D7C1D" w:rsidP="000319ED">
      <w:pPr>
        <w:spacing w:after="0" w:line="240" w:lineRule="auto"/>
        <w:contextualSpacing/>
      </w:pPr>
    </w:p>
    <w:p w:rsidR="003D7C1D" w:rsidRPr="00B404EB" w:rsidRDefault="003D7C1D" w:rsidP="000319ED">
      <w:pPr>
        <w:spacing w:after="0" w:line="240" w:lineRule="auto"/>
        <w:contextualSpacing/>
        <w:rPr>
          <w:b/>
        </w:rPr>
      </w:pPr>
      <w:r w:rsidRPr="00B404EB">
        <w:rPr>
          <w:b/>
        </w:rPr>
        <w:t xml:space="preserve">Computer Science </w:t>
      </w:r>
      <w:r w:rsidR="00B404EB" w:rsidRPr="00B404EB">
        <w:rPr>
          <w:b/>
        </w:rPr>
        <w:t>Python Course P</w:t>
      </w:r>
      <w:r w:rsidR="0036603E" w:rsidRPr="00B404EB">
        <w:rPr>
          <w:b/>
        </w:rPr>
        <w:t>lanning</w:t>
      </w:r>
      <w:r w:rsidRPr="00B404EB">
        <w:rPr>
          <w:b/>
        </w:rPr>
        <w:t>:</w:t>
      </w:r>
    </w:p>
    <w:p w:rsidR="003D7C1D" w:rsidRDefault="0036603E" w:rsidP="000319ED">
      <w:pPr>
        <w:pStyle w:val="ListParagraph"/>
        <w:numPr>
          <w:ilvl w:val="0"/>
          <w:numId w:val="19"/>
        </w:numPr>
        <w:spacing w:after="0" w:line="240" w:lineRule="auto"/>
      </w:pPr>
      <w:r>
        <w:t xml:space="preserve">Obtain </w:t>
      </w:r>
      <w:r w:rsidR="003D7C1D">
        <w:t xml:space="preserve">computer science notes/archives </w:t>
      </w:r>
      <w:r>
        <w:t>from</w:t>
      </w:r>
      <w:r w:rsidR="003D7C1D">
        <w:t xml:space="preserve"> </w:t>
      </w:r>
      <w:r>
        <w:t>the previous time the</w:t>
      </w:r>
      <w:r w:rsidR="003D7C1D">
        <w:t xml:space="preserve"> course </w:t>
      </w:r>
      <w:r>
        <w:t xml:space="preserve">was </w:t>
      </w:r>
      <w:r w:rsidR="003D7C1D">
        <w:t>taught.</w:t>
      </w:r>
    </w:p>
    <w:p w:rsidR="003D7C1D" w:rsidRDefault="003D7C1D" w:rsidP="000319ED">
      <w:pPr>
        <w:pStyle w:val="ListParagraph"/>
        <w:numPr>
          <w:ilvl w:val="0"/>
          <w:numId w:val="19"/>
        </w:numPr>
        <w:spacing w:after="0" w:line="240" w:lineRule="auto"/>
      </w:pPr>
      <w:r>
        <w:t xml:space="preserve">Update </w:t>
      </w:r>
      <w:r w:rsidR="000319ED">
        <w:t>the</w:t>
      </w:r>
      <w:r>
        <w:t xml:space="preserve"> notes/archives each </w:t>
      </w:r>
      <w:r w:rsidR="00FF549E">
        <w:t>term the</w:t>
      </w:r>
      <w:r>
        <w:t xml:space="preserve"> course is taught.</w:t>
      </w:r>
    </w:p>
    <w:p w:rsidR="008A7F28" w:rsidRDefault="000319ED" w:rsidP="000319ED">
      <w:pPr>
        <w:pStyle w:val="ListParagraph"/>
        <w:numPr>
          <w:ilvl w:val="0"/>
          <w:numId w:val="19"/>
        </w:numPr>
        <w:spacing w:after="0" w:line="240" w:lineRule="auto"/>
      </w:pPr>
      <w:r>
        <w:t xml:space="preserve">Notify </w:t>
      </w:r>
      <w:r w:rsidR="00190C7C">
        <w:t>the school</w:t>
      </w:r>
      <w:r w:rsidR="00CA4BEC">
        <w:t xml:space="preserve"> </w:t>
      </w:r>
      <w:r>
        <w:t xml:space="preserve">of any updates to where these notes/archives are kept. </w:t>
      </w:r>
    </w:p>
    <w:p w:rsidR="008A7F28" w:rsidRDefault="008A7F28" w:rsidP="000319ED">
      <w:pPr>
        <w:spacing w:after="0" w:line="240" w:lineRule="auto"/>
        <w:contextualSpacing/>
      </w:pPr>
    </w:p>
    <w:p w:rsidR="008A7F28" w:rsidRPr="00124FE5" w:rsidRDefault="008A7F28" w:rsidP="000319ED">
      <w:pPr>
        <w:spacing w:after="0" w:line="240" w:lineRule="auto"/>
        <w:contextualSpacing/>
        <w:rPr>
          <w:b/>
          <w:sz w:val="24"/>
          <w:szCs w:val="24"/>
        </w:rPr>
      </w:pPr>
      <w:r>
        <w:rPr>
          <w:b/>
          <w:sz w:val="24"/>
          <w:szCs w:val="24"/>
        </w:rPr>
        <w:t>Learning Objectives to Consider</w:t>
      </w:r>
      <w:r w:rsidRPr="00124FE5">
        <w:rPr>
          <w:b/>
          <w:sz w:val="24"/>
          <w:szCs w:val="24"/>
        </w:rPr>
        <w:t>:</w:t>
      </w:r>
    </w:p>
    <w:p w:rsidR="008A7F28" w:rsidRDefault="008A7F28" w:rsidP="000319ED">
      <w:pPr>
        <w:pStyle w:val="ListParagraph"/>
        <w:numPr>
          <w:ilvl w:val="0"/>
          <w:numId w:val="9"/>
        </w:numPr>
        <w:spacing w:after="0" w:line="240" w:lineRule="auto"/>
      </w:pPr>
      <w:r>
        <w:t xml:space="preserve">College Board AP Computer Science </w:t>
      </w:r>
      <w:proofErr w:type="gramStart"/>
      <w:r>
        <w:t>A</w:t>
      </w:r>
      <w:r w:rsidR="00072492">
        <w:t xml:space="preserve">  (</w:t>
      </w:r>
      <w:proofErr w:type="gramEnd"/>
      <w:r w:rsidR="00072492">
        <w:t>I think of this as "classical computer science".)</w:t>
      </w:r>
    </w:p>
    <w:p w:rsidR="008A7F28" w:rsidRDefault="00190C7C" w:rsidP="000319ED">
      <w:pPr>
        <w:pStyle w:val="ListParagraph"/>
        <w:spacing w:after="0" w:line="240" w:lineRule="auto"/>
      </w:pPr>
      <w:hyperlink r:id="rId7" w:history="1">
        <w:r w:rsidR="008A7F28" w:rsidRPr="00E04CD1">
          <w:rPr>
            <w:rStyle w:val="Hyperlink"/>
          </w:rPr>
          <w:t>https://apstudent.collegeboard.org/apcourse/ap-computer-science-a</w:t>
        </w:r>
      </w:hyperlink>
      <w:r w:rsidR="008A7F28">
        <w:t xml:space="preserve"> </w:t>
      </w:r>
    </w:p>
    <w:p w:rsidR="008A7F28" w:rsidRDefault="008A7F28" w:rsidP="000319ED">
      <w:pPr>
        <w:pStyle w:val="ListParagraph"/>
        <w:numPr>
          <w:ilvl w:val="0"/>
          <w:numId w:val="9"/>
        </w:numPr>
        <w:spacing w:after="0" w:line="240" w:lineRule="auto"/>
      </w:pPr>
      <w:r>
        <w:t xml:space="preserve">College Board AP Computer Science </w:t>
      </w:r>
      <w:proofErr w:type="gramStart"/>
      <w:r>
        <w:t>Principles</w:t>
      </w:r>
      <w:r w:rsidR="00072492">
        <w:t xml:space="preserve">  (</w:t>
      </w:r>
      <w:proofErr w:type="gramEnd"/>
      <w:r w:rsidR="00072492">
        <w:t>I think of this as "digital citizenship"---not classical CS.)</w:t>
      </w:r>
    </w:p>
    <w:p w:rsidR="008A7F28" w:rsidRDefault="00190C7C" w:rsidP="000319ED">
      <w:pPr>
        <w:pStyle w:val="ListParagraph"/>
        <w:spacing w:after="0" w:line="240" w:lineRule="auto"/>
      </w:pPr>
      <w:hyperlink r:id="rId8" w:history="1">
        <w:r w:rsidR="008A7F28" w:rsidRPr="00E04CD1">
          <w:rPr>
            <w:rStyle w:val="Hyperlink"/>
          </w:rPr>
          <w:t>https://apstudent.collegeboard.org/apcourse/ap-computer-science-principles</w:t>
        </w:r>
      </w:hyperlink>
      <w:r w:rsidR="008A7F28">
        <w:t xml:space="preserve"> </w:t>
      </w:r>
    </w:p>
    <w:p w:rsidR="008A7F28" w:rsidRDefault="008A7F28" w:rsidP="000319ED">
      <w:pPr>
        <w:pStyle w:val="ListParagraph"/>
        <w:numPr>
          <w:ilvl w:val="0"/>
          <w:numId w:val="9"/>
        </w:numPr>
        <w:spacing w:after="0" w:line="240" w:lineRule="auto"/>
      </w:pPr>
      <w:r>
        <w:t>Washington State Computer Science K-12 Learning Standards</w:t>
      </w:r>
    </w:p>
    <w:p w:rsidR="008A7F28" w:rsidRDefault="00190C7C" w:rsidP="000319ED">
      <w:pPr>
        <w:pStyle w:val="ListParagraph"/>
        <w:spacing w:after="0" w:line="240" w:lineRule="auto"/>
      </w:pPr>
      <w:hyperlink r:id="rId9" w:history="1">
        <w:r w:rsidR="008A7F28" w:rsidRPr="00E04CD1">
          <w:rPr>
            <w:rStyle w:val="Hyperlink"/>
          </w:rPr>
          <w:t>http://www.k12.wa.us/ComputerScience/LearningStandards.aspx</w:t>
        </w:r>
      </w:hyperlink>
      <w:r w:rsidR="008A7F28">
        <w:t xml:space="preserve"> </w:t>
      </w:r>
    </w:p>
    <w:p w:rsidR="00AB58CB" w:rsidRDefault="00AB58CB" w:rsidP="00AB58CB">
      <w:pPr>
        <w:pStyle w:val="ListParagraph"/>
        <w:numPr>
          <w:ilvl w:val="0"/>
          <w:numId w:val="9"/>
        </w:numPr>
        <w:spacing w:after="0" w:line="240" w:lineRule="auto"/>
      </w:pPr>
      <w:r>
        <w:t>Instructor-specific learning objectives</w:t>
      </w:r>
    </w:p>
    <w:p w:rsidR="000319ED" w:rsidRDefault="000319ED" w:rsidP="00AF5191">
      <w:pPr>
        <w:spacing w:after="0" w:line="240" w:lineRule="auto"/>
      </w:pPr>
    </w:p>
    <w:p w:rsidR="00B404EB" w:rsidRDefault="00AF5191" w:rsidP="00AF5191">
      <w:pPr>
        <w:spacing w:after="0" w:line="240" w:lineRule="auto"/>
        <w:ind w:left="360"/>
      </w:pPr>
      <w:r w:rsidRPr="00AF5191">
        <w:rPr>
          <w:b/>
        </w:rPr>
        <w:t>Note:</w:t>
      </w:r>
      <w:r>
        <w:t xml:space="preserve"> </w:t>
      </w:r>
      <w:r w:rsidR="00B404EB">
        <w:t xml:space="preserve">The process and resources for the teaching of AP courses can be found at </w:t>
      </w:r>
      <w:hyperlink r:id="rId10" w:history="1">
        <w:r w:rsidR="00B404EB" w:rsidRPr="00D47FED">
          <w:rPr>
            <w:rStyle w:val="Hyperlink"/>
          </w:rPr>
          <w:t>http://apcentral.collegeboard.com</w:t>
        </w:r>
      </w:hyperlink>
      <w:r w:rsidR="00B404EB">
        <w:t>.</w:t>
      </w:r>
    </w:p>
    <w:p w:rsidR="00B404EB" w:rsidRPr="00B404EB" w:rsidRDefault="00B404EB" w:rsidP="00B404EB">
      <w:pPr>
        <w:pStyle w:val="ListParagraph"/>
        <w:numPr>
          <w:ilvl w:val="0"/>
          <w:numId w:val="21"/>
        </w:numPr>
        <w:spacing w:after="0" w:line="240" w:lineRule="auto"/>
        <w:rPr>
          <w:sz w:val="20"/>
          <w:szCs w:val="20"/>
        </w:rPr>
      </w:pPr>
      <w:r w:rsidRPr="00B404EB">
        <w:rPr>
          <w:sz w:val="20"/>
          <w:szCs w:val="20"/>
        </w:rPr>
        <w:t xml:space="preserve">Steps for the school: </w:t>
      </w:r>
      <w:hyperlink r:id="rId11" w:history="1">
        <w:r w:rsidRPr="00B404EB">
          <w:rPr>
            <w:rStyle w:val="Hyperlink"/>
            <w:sz w:val="20"/>
            <w:szCs w:val="20"/>
          </w:rPr>
          <w:t>http://apcentral.collegeboard.com/apc/public/start_grow_ap/start_ap/232581.html</w:t>
        </w:r>
      </w:hyperlink>
      <w:r w:rsidRPr="00B404EB">
        <w:rPr>
          <w:sz w:val="20"/>
          <w:szCs w:val="20"/>
        </w:rPr>
        <w:t xml:space="preserve"> </w:t>
      </w:r>
    </w:p>
    <w:p w:rsidR="00B404EB" w:rsidRPr="00B404EB" w:rsidRDefault="00B404EB" w:rsidP="00B404EB">
      <w:pPr>
        <w:pStyle w:val="ListParagraph"/>
        <w:numPr>
          <w:ilvl w:val="0"/>
          <w:numId w:val="21"/>
        </w:numPr>
        <w:spacing w:after="0" w:line="240" w:lineRule="auto"/>
        <w:rPr>
          <w:sz w:val="20"/>
          <w:szCs w:val="20"/>
        </w:rPr>
      </w:pPr>
      <w:r w:rsidRPr="00B404EB">
        <w:rPr>
          <w:sz w:val="20"/>
          <w:szCs w:val="20"/>
        </w:rPr>
        <w:t xml:space="preserve">Educational resources: </w:t>
      </w:r>
      <w:hyperlink r:id="rId12" w:history="1">
        <w:r w:rsidRPr="00B404EB">
          <w:rPr>
            <w:rStyle w:val="Hyperlink"/>
            <w:sz w:val="20"/>
            <w:szCs w:val="20"/>
          </w:rPr>
          <w:t>http://apcentral.collegeboard.com/apc/public/professional_development/index.html</w:t>
        </w:r>
      </w:hyperlink>
      <w:r w:rsidRPr="00B404EB">
        <w:rPr>
          <w:sz w:val="20"/>
          <w:szCs w:val="20"/>
        </w:rPr>
        <w:t xml:space="preserve"> </w:t>
      </w:r>
    </w:p>
    <w:p w:rsidR="0077662D" w:rsidRDefault="0077662D" w:rsidP="00B404EB">
      <w:pPr>
        <w:pStyle w:val="ListParagraph"/>
        <w:numPr>
          <w:ilvl w:val="0"/>
          <w:numId w:val="21"/>
        </w:numPr>
        <w:spacing w:after="0" w:line="240" w:lineRule="auto"/>
        <w:rPr>
          <w:sz w:val="20"/>
          <w:szCs w:val="20"/>
        </w:rPr>
      </w:pPr>
      <w:r>
        <w:rPr>
          <w:sz w:val="20"/>
          <w:szCs w:val="20"/>
        </w:rPr>
        <w:t>This includes summer courses, which might not be required, but are a good idea.</w:t>
      </w:r>
    </w:p>
    <w:p w:rsidR="00763442" w:rsidRPr="0077662D" w:rsidRDefault="0077662D" w:rsidP="0077662D">
      <w:pPr>
        <w:pStyle w:val="ListParagraph"/>
        <w:numPr>
          <w:ilvl w:val="0"/>
          <w:numId w:val="21"/>
        </w:numPr>
        <w:spacing w:after="0" w:line="240" w:lineRule="auto"/>
        <w:rPr>
          <w:sz w:val="20"/>
          <w:szCs w:val="20"/>
        </w:rPr>
      </w:pPr>
      <w:r>
        <w:rPr>
          <w:sz w:val="20"/>
          <w:szCs w:val="20"/>
        </w:rPr>
        <w:t>This also include forums allowing discussion with other AP instructors.</w:t>
      </w:r>
    </w:p>
    <w:p w:rsidR="00BA0EC9" w:rsidRDefault="00BA0EC9" w:rsidP="00AF5191">
      <w:pPr>
        <w:spacing w:after="0" w:line="240" w:lineRule="auto"/>
        <w:ind w:left="360"/>
      </w:pPr>
    </w:p>
    <w:p w:rsidR="000319ED" w:rsidRPr="000319ED" w:rsidRDefault="000319ED" w:rsidP="000319ED">
      <w:pPr>
        <w:spacing w:after="0" w:line="240" w:lineRule="auto"/>
        <w:contextualSpacing/>
        <w:jc w:val="center"/>
        <w:rPr>
          <w:b/>
          <w:sz w:val="24"/>
          <w:szCs w:val="24"/>
        </w:rPr>
      </w:pPr>
      <w:r>
        <w:rPr>
          <w:b/>
          <w:sz w:val="24"/>
          <w:szCs w:val="24"/>
        </w:rPr>
        <w:t>COURSE STRUCTURE</w:t>
      </w:r>
    </w:p>
    <w:p w:rsidR="003D7C1D" w:rsidRPr="0077662D" w:rsidRDefault="003D7C1D" w:rsidP="000319ED">
      <w:pPr>
        <w:spacing w:after="0" w:line="240" w:lineRule="auto"/>
        <w:contextualSpacing/>
        <w:rPr>
          <w:sz w:val="16"/>
          <w:szCs w:val="16"/>
        </w:rPr>
      </w:pPr>
    </w:p>
    <w:p w:rsidR="002A3C16" w:rsidRDefault="00D570DA" w:rsidP="000319ED">
      <w:pPr>
        <w:spacing w:after="0" w:line="240" w:lineRule="auto"/>
        <w:contextualSpacing/>
      </w:pPr>
      <w:r>
        <w:t>In Spring</w:t>
      </w:r>
      <w:r w:rsidR="002A3C16">
        <w:t xml:space="preserve"> 2017, the sophomore Python class was divided into 4 "units", of roughly the same length:</w:t>
      </w:r>
    </w:p>
    <w:p w:rsidR="00DF0A48" w:rsidRDefault="002A3C16" w:rsidP="000319ED">
      <w:pPr>
        <w:pStyle w:val="ListParagraph"/>
        <w:numPr>
          <w:ilvl w:val="0"/>
          <w:numId w:val="3"/>
        </w:numPr>
        <w:spacing w:after="0" w:line="240" w:lineRule="auto"/>
      </w:pPr>
      <w:r>
        <w:t>The basics of t</w:t>
      </w:r>
      <w:r w:rsidR="00DF0A48">
        <w:t>he Python programming language</w:t>
      </w:r>
    </w:p>
    <w:p w:rsidR="002A3C16" w:rsidRDefault="00AB58CB" w:rsidP="000319ED">
      <w:pPr>
        <w:pStyle w:val="ListParagraph"/>
        <w:numPr>
          <w:ilvl w:val="1"/>
          <w:numId w:val="3"/>
        </w:numPr>
        <w:spacing w:after="0" w:line="240" w:lineRule="auto"/>
      </w:pPr>
      <w:r>
        <w:t>T</w:t>
      </w:r>
      <w:r w:rsidR="002A3C16">
        <w:t xml:space="preserve">ypes, </w:t>
      </w:r>
      <w:r w:rsidR="00DF0A48">
        <w:t xml:space="preserve">values, variables, expressions, statements, </w:t>
      </w:r>
      <w:r w:rsidR="002A3C16">
        <w:t xml:space="preserve">lists, dictionaries &amp; Counters, </w:t>
      </w:r>
      <w:r w:rsidR="00DF0A48">
        <w:t>control flow (if/elif/else, while, for, continue, break), list &amp; dictionary comprehensions.</w:t>
      </w:r>
    </w:p>
    <w:p w:rsidR="00DF0A48" w:rsidRDefault="00DF0A48" w:rsidP="000319ED">
      <w:pPr>
        <w:pStyle w:val="ListParagraph"/>
        <w:numPr>
          <w:ilvl w:val="0"/>
          <w:numId w:val="3"/>
        </w:numPr>
        <w:spacing w:after="0" w:line="240" w:lineRule="auto"/>
      </w:pPr>
      <w:r>
        <w:t>Software engineering</w:t>
      </w:r>
      <w:r w:rsidR="00B74B10">
        <w:t xml:space="preserve"> (also, brainstorming possible Course P</w:t>
      </w:r>
      <w:r>
        <w:t>rojects).</w:t>
      </w:r>
      <w:r w:rsidR="00234DF8">
        <w:t xml:space="preserve">  Material includes:</w:t>
      </w:r>
    </w:p>
    <w:p w:rsidR="00AB58CB" w:rsidRDefault="00AB58CB" w:rsidP="000319ED">
      <w:pPr>
        <w:pStyle w:val="ListParagraph"/>
        <w:numPr>
          <w:ilvl w:val="1"/>
          <w:numId w:val="3"/>
        </w:numPr>
        <w:spacing w:after="0" w:line="240" w:lineRule="auto"/>
      </w:pPr>
      <w:r>
        <w:t>D</w:t>
      </w:r>
      <w:r w:rsidR="00D570DA">
        <w:t>ocstrings, map and filter</w:t>
      </w:r>
      <w:r w:rsidR="002A3C16">
        <w:t xml:space="preserve">, </w:t>
      </w:r>
      <w:r w:rsidR="00D570DA">
        <w:t>classes</w:t>
      </w:r>
      <w:r w:rsidR="00F75E93">
        <w:t xml:space="preserve"> (w/ both instance and class-level data/functions)</w:t>
      </w:r>
    </w:p>
    <w:p w:rsidR="00D570DA" w:rsidRDefault="00AB58CB" w:rsidP="000319ED">
      <w:pPr>
        <w:pStyle w:val="ListParagraph"/>
        <w:numPr>
          <w:ilvl w:val="1"/>
          <w:numId w:val="3"/>
        </w:numPr>
        <w:spacing w:after="0" w:line="240" w:lineRule="auto"/>
      </w:pPr>
      <w:r>
        <w:t>C</w:t>
      </w:r>
      <w:r w:rsidR="00D570DA">
        <w:t>aching via the use of a class-level dict</w:t>
      </w:r>
      <w:r w:rsidR="00F75E93">
        <w:t xml:space="preserve"> (even though in practice this would be done via decorators)</w:t>
      </w:r>
    </w:p>
    <w:p w:rsidR="002A3C16" w:rsidRDefault="00D570DA" w:rsidP="000319ED">
      <w:pPr>
        <w:pStyle w:val="ListParagraph"/>
        <w:numPr>
          <w:ilvl w:val="1"/>
          <w:numId w:val="3"/>
        </w:numPr>
        <w:spacing w:after="0" w:line="240" w:lineRule="auto"/>
      </w:pPr>
      <w:r>
        <w:t>A quick tour of logging, testing, and debugging, but not in-depth enough to be tested</w:t>
      </w:r>
    </w:p>
    <w:p w:rsidR="002A3C16" w:rsidRDefault="00F9445E" w:rsidP="000319ED">
      <w:pPr>
        <w:pStyle w:val="ListParagraph"/>
        <w:numPr>
          <w:ilvl w:val="0"/>
          <w:numId w:val="3"/>
        </w:numPr>
        <w:spacing w:after="0" w:line="240" w:lineRule="auto"/>
      </w:pPr>
      <w:r>
        <w:t>Graphics</w:t>
      </w:r>
      <w:r w:rsidR="00F41141">
        <w:t xml:space="preserve"> (also, writing a Project P</w:t>
      </w:r>
      <w:r w:rsidR="00B74B10">
        <w:t>lan for a Course P</w:t>
      </w:r>
      <w:r w:rsidR="00DF0A48">
        <w:t>roject).</w:t>
      </w:r>
    </w:p>
    <w:p w:rsidR="00DF0A48" w:rsidRDefault="009B2579" w:rsidP="000319ED">
      <w:pPr>
        <w:pStyle w:val="ListParagraph"/>
        <w:numPr>
          <w:ilvl w:val="1"/>
          <w:numId w:val="3"/>
        </w:numPr>
        <w:spacing w:after="0" w:line="240" w:lineRule="auto"/>
      </w:pPr>
      <w:r>
        <w:t>T</w:t>
      </w:r>
      <w:r w:rsidR="00D570DA">
        <w:t>urtle graphics</w:t>
      </w:r>
      <w:r w:rsidR="00350EDD">
        <w:t xml:space="preserve"> (on Quiz #3)</w:t>
      </w:r>
      <w:r w:rsidR="00D570DA">
        <w:t xml:space="preserve">, </w:t>
      </w:r>
      <w:r w:rsidR="00350EDD">
        <w:t xml:space="preserve">as well as tkinter </w:t>
      </w:r>
      <w:r w:rsidR="00D570DA">
        <w:t>and matplotlib (</w:t>
      </w:r>
      <w:r w:rsidR="00350EDD">
        <w:t>not</w:t>
      </w:r>
      <w:r w:rsidR="00D570DA">
        <w:t xml:space="preserve"> </w:t>
      </w:r>
      <w:r w:rsidR="00350EDD">
        <w:t>tested</w:t>
      </w:r>
      <w:r w:rsidR="00D570DA">
        <w:t>)</w:t>
      </w:r>
    </w:p>
    <w:p w:rsidR="002A3C16" w:rsidRDefault="00B74B10" w:rsidP="000319ED">
      <w:pPr>
        <w:pStyle w:val="ListParagraph"/>
        <w:numPr>
          <w:ilvl w:val="0"/>
          <w:numId w:val="3"/>
        </w:numPr>
        <w:spacing w:after="0" w:line="240" w:lineRule="auto"/>
      </w:pPr>
      <w:r>
        <w:t>Writing of the Course P</w:t>
      </w:r>
      <w:r w:rsidR="002A3C16">
        <w:t>roject</w:t>
      </w:r>
      <w:r w:rsidR="00F41141">
        <w:t>.</w:t>
      </w:r>
    </w:p>
    <w:p w:rsidR="00F41141" w:rsidRDefault="00F41141" w:rsidP="000319ED">
      <w:pPr>
        <w:pStyle w:val="ListParagraph"/>
        <w:numPr>
          <w:ilvl w:val="1"/>
          <w:numId w:val="3"/>
        </w:numPr>
        <w:spacing w:after="0" w:line="240" w:lineRule="auto"/>
      </w:pPr>
      <w:r>
        <w:t xml:space="preserve">They </w:t>
      </w:r>
      <w:r w:rsidR="008E644E">
        <w:t>could</w:t>
      </w:r>
      <w:r>
        <w:t xml:space="preserve"> work on a project individually, or in teams.  </w:t>
      </w:r>
      <w:r w:rsidR="008E644E">
        <w:t>For</w:t>
      </w:r>
      <w:r>
        <w:t xml:space="preserve"> teams, </w:t>
      </w:r>
      <w:r w:rsidR="008E644E">
        <w:t>I encouraged an</w:t>
      </w:r>
      <w:r>
        <w:t xml:space="preserve"> explicit division of responsibilities</w:t>
      </w:r>
      <w:r w:rsidR="008E644E">
        <w:t xml:space="preserve">, </w:t>
      </w:r>
      <w:r w:rsidR="00E50A08">
        <w:t>though it's easier</w:t>
      </w:r>
      <w:r w:rsidR="00234DF8">
        <w:t xml:space="preserve"> </w:t>
      </w:r>
      <w:r w:rsidR="008E644E">
        <w:t xml:space="preserve">to have the distribution of work be fluid.  </w:t>
      </w:r>
      <w:r w:rsidR="00E50A08">
        <w:t xml:space="preserve">Even if there is a significant amount of work besides writing code (e.g., storyboarding), everyone should be writing some code.  </w:t>
      </w:r>
      <w:r w:rsidR="008E644E">
        <w:t xml:space="preserve">The </w:t>
      </w:r>
      <w:r w:rsidR="00E50A08">
        <w:t xml:space="preserve">instructor should keep an eye on the </w:t>
      </w:r>
      <w:r w:rsidR="00750F89">
        <w:t xml:space="preserve">balance of work </w:t>
      </w:r>
      <w:r w:rsidR="00E50A08">
        <w:t>among teams, especially teams of more than two.</w:t>
      </w:r>
      <w:r w:rsidR="008E644E">
        <w:t xml:space="preserve">  </w:t>
      </w:r>
    </w:p>
    <w:p w:rsidR="00F41141" w:rsidRDefault="00234DF8" w:rsidP="000319ED">
      <w:pPr>
        <w:pStyle w:val="ListParagraph"/>
        <w:numPr>
          <w:ilvl w:val="1"/>
          <w:numId w:val="3"/>
        </w:numPr>
        <w:spacing w:after="0" w:line="240" w:lineRule="auto"/>
      </w:pPr>
      <w:r>
        <w:t xml:space="preserve">Each team had a Project Plan, and </w:t>
      </w:r>
      <w:r w:rsidR="008E644E">
        <w:t>P</w:t>
      </w:r>
      <w:r>
        <w:t>roject U</w:t>
      </w:r>
      <w:r w:rsidR="00F41141">
        <w:t xml:space="preserve">pdates </w:t>
      </w:r>
      <w:r>
        <w:t>(d</w:t>
      </w:r>
      <w:r w:rsidR="00F41141">
        <w:t xml:space="preserve">ue </w:t>
      </w:r>
      <w:r>
        <w:t>on</w:t>
      </w:r>
      <w:r w:rsidR="00F41141">
        <w:t xml:space="preserve"> Thursday</w:t>
      </w:r>
      <w:r>
        <w:t xml:space="preserve">s) were </w:t>
      </w:r>
      <w:r w:rsidR="00F41141">
        <w:t xml:space="preserve">tracked against the </w:t>
      </w:r>
      <w:r>
        <w:t>plan.</w:t>
      </w:r>
    </w:p>
    <w:p w:rsidR="008E644E" w:rsidRDefault="00750F89" w:rsidP="00234DF8">
      <w:pPr>
        <w:pStyle w:val="ListParagraph"/>
        <w:numPr>
          <w:ilvl w:val="1"/>
          <w:numId w:val="3"/>
        </w:numPr>
        <w:spacing w:after="0" w:line="240" w:lineRule="auto"/>
      </w:pPr>
      <w:r>
        <w:t>This is as much about successfully managing a software project as it is about writing the code.</w:t>
      </w:r>
      <w:r w:rsidR="00234DF8">
        <w:t xml:space="preserve">  That includes thinking of </w:t>
      </w:r>
      <w:r w:rsidR="008E644E">
        <w:t>risks</w:t>
      </w:r>
      <w:r w:rsidR="00234DF8">
        <w:t xml:space="preserve"> ahead of time and tracking them</w:t>
      </w:r>
      <w:r w:rsidR="008E644E">
        <w:t xml:space="preserve">.  </w:t>
      </w:r>
      <w:r w:rsidR="00234DF8">
        <w:t>This goes toward teaching them that they are res</w:t>
      </w:r>
      <w:r w:rsidR="008E644E">
        <w:t xml:space="preserve">ponsible </w:t>
      </w:r>
      <w:r w:rsidR="00234DF8">
        <w:t>for the overall success of their project.  Lack of awareness or understanding should not be viewed as an excuse, but rather as a weakness that needs to be remedied.</w:t>
      </w:r>
    </w:p>
    <w:p w:rsidR="00F92339" w:rsidRPr="00E77F49" w:rsidRDefault="00234DF8" w:rsidP="000319ED">
      <w:pPr>
        <w:pStyle w:val="ListParagraph"/>
        <w:numPr>
          <w:ilvl w:val="1"/>
          <w:numId w:val="3"/>
        </w:numPr>
        <w:spacing w:after="0" w:line="240" w:lineRule="auto"/>
        <w:rPr>
          <w:b/>
          <w:sz w:val="24"/>
          <w:szCs w:val="24"/>
        </w:rPr>
      </w:pPr>
      <w:r>
        <w:t>Presentations to an audien</w:t>
      </w:r>
      <w:r w:rsidR="00E77F49">
        <w:t>ce were done on the last day.  There was no final exam.</w:t>
      </w:r>
      <w:r w:rsidR="00F92339" w:rsidRPr="00E77F49">
        <w:rPr>
          <w:b/>
          <w:sz w:val="24"/>
          <w:szCs w:val="24"/>
        </w:rPr>
        <w:br w:type="page"/>
      </w:r>
    </w:p>
    <w:p w:rsidR="000319ED" w:rsidRDefault="000319ED" w:rsidP="000319ED">
      <w:pPr>
        <w:spacing w:after="0" w:line="240" w:lineRule="auto"/>
        <w:contextualSpacing/>
        <w:jc w:val="center"/>
        <w:rPr>
          <w:b/>
          <w:sz w:val="24"/>
          <w:szCs w:val="24"/>
        </w:rPr>
      </w:pPr>
      <w:r>
        <w:rPr>
          <w:b/>
          <w:sz w:val="24"/>
          <w:szCs w:val="24"/>
        </w:rPr>
        <w:lastRenderedPageBreak/>
        <w:t>COURSE CONTENT</w:t>
      </w:r>
    </w:p>
    <w:p w:rsidR="00F9573A" w:rsidRDefault="00F9573A" w:rsidP="000319ED">
      <w:pPr>
        <w:spacing w:after="0" w:line="240" w:lineRule="auto"/>
        <w:contextualSpacing/>
        <w:jc w:val="center"/>
        <w:rPr>
          <w:b/>
          <w:sz w:val="24"/>
          <w:szCs w:val="24"/>
        </w:rPr>
      </w:pPr>
    </w:p>
    <w:p w:rsidR="00F9573A" w:rsidRDefault="00F9573A" w:rsidP="00201C23">
      <w:pPr>
        <w:spacing w:after="0" w:line="240" w:lineRule="auto"/>
        <w:contextualSpacing/>
      </w:pPr>
      <w:r w:rsidRPr="00201C23">
        <w:rPr>
          <w:b/>
        </w:rPr>
        <w:t>Reminder:</w:t>
      </w:r>
      <w:r>
        <w:t xml:space="preserve"> This is a high school course.  Pedagogy trumps </w:t>
      </w:r>
      <w:r w:rsidR="003855AC">
        <w:t>conventional</w:t>
      </w:r>
      <w:r w:rsidR="00201C23">
        <w:t xml:space="preserve"> </w:t>
      </w:r>
      <w:r>
        <w:t xml:space="preserve">software design </w:t>
      </w:r>
      <w:r w:rsidR="00087281">
        <w:t>&amp;</w:t>
      </w:r>
      <w:r>
        <w:t xml:space="preserve"> implementation conventions.</w:t>
      </w:r>
    </w:p>
    <w:p w:rsidR="00201C23" w:rsidRDefault="00201C23" w:rsidP="00201C23">
      <w:pPr>
        <w:spacing w:after="0" w:line="240" w:lineRule="auto"/>
        <w:contextualSpacing/>
        <w:rPr>
          <w:b/>
          <w:sz w:val="24"/>
          <w:szCs w:val="24"/>
        </w:rPr>
      </w:pPr>
    </w:p>
    <w:p w:rsidR="005045D6" w:rsidRPr="00124FE5" w:rsidRDefault="00EE5203" w:rsidP="000319ED">
      <w:pPr>
        <w:spacing w:after="0" w:line="240" w:lineRule="auto"/>
        <w:contextualSpacing/>
        <w:rPr>
          <w:b/>
          <w:sz w:val="24"/>
          <w:szCs w:val="24"/>
        </w:rPr>
      </w:pPr>
      <w:r>
        <w:rPr>
          <w:b/>
          <w:sz w:val="24"/>
          <w:szCs w:val="24"/>
        </w:rPr>
        <w:t xml:space="preserve">Course Material </w:t>
      </w:r>
      <w:r w:rsidR="00D37F86">
        <w:rPr>
          <w:b/>
          <w:sz w:val="24"/>
          <w:szCs w:val="24"/>
        </w:rPr>
        <w:t>Choices</w:t>
      </w:r>
      <w:r w:rsidR="005045D6" w:rsidRPr="00124FE5">
        <w:rPr>
          <w:b/>
          <w:sz w:val="24"/>
          <w:szCs w:val="24"/>
        </w:rPr>
        <w:t>:</w:t>
      </w:r>
    </w:p>
    <w:p w:rsidR="00F92339" w:rsidRDefault="00C53FCF" w:rsidP="00201C23">
      <w:pPr>
        <w:pStyle w:val="ListParagraph"/>
        <w:spacing w:after="0" w:line="240" w:lineRule="auto"/>
        <w:ind w:left="360"/>
      </w:pPr>
      <w:r>
        <w:t>Teaching a</w:t>
      </w:r>
      <w:r w:rsidR="00F41141">
        <w:t xml:space="preserve"> five-month </w:t>
      </w:r>
      <w:r>
        <w:t>high school introduction to Python requires</w:t>
      </w:r>
      <w:r w:rsidR="00F6531B">
        <w:t xml:space="preserve"> many </w:t>
      </w:r>
      <w:r>
        <w:t xml:space="preserve">choices of what </w:t>
      </w:r>
      <w:r w:rsidR="00F6531B">
        <w:t xml:space="preserve">to </w:t>
      </w:r>
      <w:r>
        <w:t>teach and what not to.</w:t>
      </w:r>
    </w:p>
    <w:tbl>
      <w:tblPr>
        <w:tblStyle w:val="TableGrid"/>
        <w:tblW w:w="0" w:type="auto"/>
        <w:tblInd w:w="607" w:type="dxa"/>
        <w:tblLook w:val="04A0" w:firstRow="1" w:lastRow="0" w:firstColumn="1" w:lastColumn="0" w:noHBand="0" w:noVBand="1"/>
      </w:tblPr>
      <w:tblGrid>
        <w:gridCol w:w="3888"/>
        <w:gridCol w:w="6295"/>
      </w:tblGrid>
      <w:tr w:rsidR="00491C22" w:rsidTr="00DA26F9">
        <w:tc>
          <w:tcPr>
            <w:tcW w:w="3888" w:type="dxa"/>
            <w:shd w:val="clear" w:color="auto" w:fill="BDD6EE" w:themeFill="accent5" w:themeFillTint="66"/>
          </w:tcPr>
          <w:p w:rsidR="00EB5D46" w:rsidRDefault="00EB5D46" w:rsidP="000319ED">
            <w:pPr>
              <w:contextualSpacing/>
            </w:pPr>
            <w:r>
              <w:t>T</w:t>
            </w:r>
            <w:r w:rsidR="00DC0145">
              <w:t>aught</w:t>
            </w:r>
            <w:r w:rsidR="00E02DD9">
              <w:t xml:space="preserve"> in Spring, 2017</w:t>
            </w:r>
          </w:p>
        </w:tc>
        <w:tc>
          <w:tcPr>
            <w:tcW w:w="6295" w:type="dxa"/>
            <w:shd w:val="clear" w:color="auto" w:fill="BDD6EE" w:themeFill="accent5" w:themeFillTint="66"/>
          </w:tcPr>
          <w:p w:rsidR="00EB5D46" w:rsidRDefault="00EB5D46" w:rsidP="000319ED">
            <w:pPr>
              <w:contextualSpacing/>
            </w:pPr>
            <w:r>
              <w:t>Omit</w:t>
            </w:r>
            <w:r w:rsidR="00DC0145">
              <w:t>ted</w:t>
            </w:r>
            <w:r w:rsidR="00E02DD9">
              <w:t xml:space="preserve"> from Spring, 2017</w:t>
            </w:r>
          </w:p>
        </w:tc>
      </w:tr>
      <w:tr w:rsidR="00081497" w:rsidTr="00DA26F9">
        <w:tc>
          <w:tcPr>
            <w:tcW w:w="3888" w:type="dxa"/>
            <w:shd w:val="clear" w:color="auto" w:fill="E7E6E6" w:themeFill="background2"/>
          </w:tcPr>
          <w:p w:rsidR="00081497" w:rsidRPr="00F80AD2" w:rsidRDefault="00081497" w:rsidP="000319ED">
            <w:pPr>
              <w:contextualSpacing/>
              <w:rPr>
                <w:sz w:val="20"/>
                <w:szCs w:val="20"/>
              </w:rPr>
            </w:pPr>
            <w:r w:rsidRPr="00F80AD2">
              <w:rPr>
                <w:sz w:val="20"/>
                <w:szCs w:val="20"/>
              </w:rPr>
              <w:t>Unit #1</w:t>
            </w:r>
          </w:p>
        </w:tc>
        <w:tc>
          <w:tcPr>
            <w:tcW w:w="6295" w:type="dxa"/>
            <w:shd w:val="clear" w:color="auto" w:fill="E7E6E6" w:themeFill="background2"/>
          </w:tcPr>
          <w:p w:rsidR="00081497" w:rsidRPr="00F80AD2" w:rsidRDefault="00081497" w:rsidP="000319ED">
            <w:pPr>
              <w:ind w:firstLine="720"/>
              <w:contextualSpacing/>
              <w:rPr>
                <w:sz w:val="20"/>
                <w:szCs w:val="20"/>
              </w:rPr>
            </w:pPr>
          </w:p>
        </w:tc>
      </w:tr>
      <w:tr w:rsidR="00081497" w:rsidTr="00DA26F9">
        <w:tc>
          <w:tcPr>
            <w:tcW w:w="3888" w:type="dxa"/>
          </w:tcPr>
          <w:p w:rsidR="00081497" w:rsidRPr="00F80AD2" w:rsidRDefault="00081497" w:rsidP="000319ED">
            <w:pPr>
              <w:contextualSpacing/>
              <w:rPr>
                <w:sz w:val="20"/>
                <w:szCs w:val="20"/>
              </w:rPr>
            </w:pPr>
            <w:r w:rsidRPr="00F80AD2">
              <w:rPr>
                <w:sz w:val="20"/>
                <w:szCs w:val="20"/>
              </w:rPr>
              <w:t>string's format function</w:t>
            </w:r>
          </w:p>
        </w:tc>
        <w:tc>
          <w:tcPr>
            <w:tcW w:w="6295" w:type="dxa"/>
          </w:tcPr>
          <w:p w:rsidR="00081497" w:rsidRPr="00F80AD2" w:rsidRDefault="00081497" w:rsidP="000319ED">
            <w:pPr>
              <w:contextualSpacing/>
              <w:rPr>
                <w:sz w:val="20"/>
                <w:szCs w:val="20"/>
              </w:rPr>
            </w:pPr>
            <w:r w:rsidRPr="00F80AD2">
              <w:rPr>
                <w:sz w:val="20"/>
                <w:szCs w:val="20"/>
              </w:rPr>
              <w:t xml:space="preserve">old-style formatting (%), </w:t>
            </w:r>
            <w:proofErr w:type="gramStart"/>
            <w:r w:rsidRPr="00F80AD2">
              <w:rPr>
                <w:sz w:val="20"/>
                <w:szCs w:val="20"/>
              </w:rPr>
              <w:t>string.Template</w:t>
            </w:r>
            <w:proofErr w:type="gramEnd"/>
            <w:r w:rsidRPr="00F80AD2">
              <w:rPr>
                <w:sz w:val="20"/>
                <w:szCs w:val="20"/>
              </w:rPr>
              <w:t>, Literal (from 3.6)</w:t>
            </w:r>
          </w:p>
        </w:tc>
      </w:tr>
      <w:tr w:rsidR="00081497" w:rsidTr="00DA26F9">
        <w:tc>
          <w:tcPr>
            <w:tcW w:w="3888" w:type="dxa"/>
          </w:tcPr>
          <w:p w:rsidR="00081497" w:rsidRPr="00F80AD2" w:rsidRDefault="00081497" w:rsidP="000319ED">
            <w:pPr>
              <w:contextualSpacing/>
              <w:rPr>
                <w:sz w:val="20"/>
                <w:szCs w:val="20"/>
              </w:rPr>
            </w:pPr>
            <w:r w:rsidRPr="00F80AD2">
              <w:rPr>
                <w:sz w:val="20"/>
                <w:szCs w:val="20"/>
              </w:rPr>
              <w:t>assert(False)</w:t>
            </w:r>
          </w:p>
        </w:tc>
        <w:tc>
          <w:tcPr>
            <w:tcW w:w="6295" w:type="dxa"/>
          </w:tcPr>
          <w:p w:rsidR="00081497" w:rsidRPr="00F80AD2" w:rsidRDefault="00081497" w:rsidP="000319ED">
            <w:pPr>
              <w:contextualSpacing/>
              <w:rPr>
                <w:sz w:val="20"/>
                <w:szCs w:val="20"/>
              </w:rPr>
            </w:pPr>
            <w:r w:rsidRPr="00F80AD2">
              <w:rPr>
                <w:sz w:val="20"/>
                <w:szCs w:val="20"/>
              </w:rPr>
              <w:t>raising exceptions</w:t>
            </w:r>
          </w:p>
        </w:tc>
      </w:tr>
      <w:tr w:rsidR="00081497" w:rsidTr="00DA26F9">
        <w:tc>
          <w:tcPr>
            <w:tcW w:w="3888" w:type="dxa"/>
            <w:shd w:val="clear" w:color="auto" w:fill="FFFFFF" w:themeFill="background1"/>
          </w:tcPr>
          <w:p w:rsidR="00081497" w:rsidRPr="00F80AD2" w:rsidRDefault="00FC302F" w:rsidP="000319ED">
            <w:pPr>
              <w:contextualSpacing/>
              <w:rPr>
                <w:sz w:val="20"/>
                <w:szCs w:val="20"/>
              </w:rPr>
            </w:pPr>
            <w:r>
              <w:rPr>
                <w:sz w:val="20"/>
                <w:szCs w:val="20"/>
              </w:rPr>
              <w:t>function args (mainly positional)</w:t>
            </w:r>
          </w:p>
        </w:tc>
        <w:tc>
          <w:tcPr>
            <w:tcW w:w="6295" w:type="dxa"/>
            <w:shd w:val="clear" w:color="auto" w:fill="FFFFFF" w:themeFill="background1"/>
          </w:tcPr>
          <w:p w:rsidR="00081497" w:rsidRPr="00F80AD2" w:rsidRDefault="00FC302F" w:rsidP="000319ED">
            <w:pPr>
              <w:contextualSpacing/>
              <w:rPr>
                <w:sz w:val="20"/>
                <w:szCs w:val="20"/>
              </w:rPr>
            </w:pPr>
            <w:r>
              <w:rPr>
                <w:sz w:val="20"/>
                <w:szCs w:val="20"/>
              </w:rPr>
              <w:t>Keyword args, and u</w:t>
            </w:r>
            <w:r w:rsidR="00081497" w:rsidRPr="00F80AD2">
              <w:rPr>
                <w:sz w:val="20"/>
                <w:szCs w:val="20"/>
              </w:rPr>
              <w:t>npacking function args with *args and *kwargs</w:t>
            </w:r>
          </w:p>
        </w:tc>
      </w:tr>
      <w:tr w:rsidR="00081497" w:rsidTr="00DA26F9">
        <w:tc>
          <w:tcPr>
            <w:tcW w:w="3888" w:type="dxa"/>
            <w:shd w:val="clear" w:color="auto" w:fill="FFFFFF" w:themeFill="background1"/>
          </w:tcPr>
          <w:p w:rsidR="00081497" w:rsidRPr="00F80AD2" w:rsidRDefault="00081497" w:rsidP="000319ED">
            <w:pPr>
              <w:contextualSpacing/>
              <w:rPr>
                <w:sz w:val="20"/>
                <w:szCs w:val="20"/>
              </w:rPr>
            </w:pPr>
          </w:p>
        </w:tc>
        <w:tc>
          <w:tcPr>
            <w:tcW w:w="6295" w:type="dxa"/>
            <w:shd w:val="clear" w:color="auto" w:fill="FFFFFF" w:themeFill="background1"/>
          </w:tcPr>
          <w:p w:rsidR="00081497" w:rsidRPr="00F80AD2" w:rsidRDefault="00081497" w:rsidP="000319ED">
            <w:pPr>
              <w:contextualSpacing/>
              <w:rPr>
                <w:sz w:val="20"/>
                <w:szCs w:val="20"/>
              </w:rPr>
            </w:pPr>
            <w:r w:rsidRPr="00F80AD2">
              <w:rPr>
                <w:sz w:val="20"/>
                <w:szCs w:val="20"/>
              </w:rPr>
              <w:t>Scoped resources in "with" statements (PEP 343)</w:t>
            </w:r>
          </w:p>
        </w:tc>
      </w:tr>
      <w:tr w:rsidR="00081497" w:rsidTr="00DA26F9">
        <w:tc>
          <w:tcPr>
            <w:tcW w:w="3888" w:type="dxa"/>
            <w:shd w:val="clear" w:color="auto" w:fill="FFFFFF" w:themeFill="background1"/>
          </w:tcPr>
          <w:p w:rsidR="00081497" w:rsidRPr="00F80AD2" w:rsidRDefault="00081497" w:rsidP="000319ED">
            <w:pPr>
              <w:contextualSpacing/>
              <w:rPr>
                <w:sz w:val="20"/>
                <w:szCs w:val="20"/>
              </w:rPr>
            </w:pPr>
          </w:p>
        </w:tc>
        <w:tc>
          <w:tcPr>
            <w:tcW w:w="6295" w:type="dxa"/>
            <w:shd w:val="clear" w:color="auto" w:fill="FFFFFF" w:themeFill="background1"/>
          </w:tcPr>
          <w:p w:rsidR="00081497" w:rsidRPr="00F80AD2" w:rsidRDefault="00081497" w:rsidP="000319ED">
            <w:pPr>
              <w:contextualSpacing/>
              <w:rPr>
                <w:sz w:val="20"/>
                <w:szCs w:val="20"/>
              </w:rPr>
            </w:pPr>
            <w:r w:rsidRPr="00F80AD2">
              <w:rPr>
                <w:sz w:val="20"/>
                <w:szCs w:val="20"/>
              </w:rPr>
              <w:t>Async</w:t>
            </w:r>
          </w:p>
        </w:tc>
      </w:tr>
      <w:tr w:rsidR="00081497" w:rsidTr="00DA26F9">
        <w:tc>
          <w:tcPr>
            <w:tcW w:w="3888" w:type="dxa"/>
            <w:shd w:val="clear" w:color="auto" w:fill="FFFFFF" w:themeFill="background1"/>
          </w:tcPr>
          <w:p w:rsidR="00081497" w:rsidRPr="00F80AD2" w:rsidRDefault="00081497" w:rsidP="000319ED">
            <w:pPr>
              <w:contextualSpacing/>
              <w:rPr>
                <w:sz w:val="20"/>
                <w:szCs w:val="20"/>
              </w:rPr>
            </w:pPr>
            <w:r w:rsidRPr="00F80AD2">
              <w:rPr>
                <w:sz w:val="20"/>
                <w:szCs w:val="20"/>
              </w:rPr>
              <w:t>Loops</w:t>
            </w:r>
          </w:p>
        </w:tc>
        <w:tc>
          <w:tcPr>
            <w:tcW w:w="6295" w:type="dxa"/>
            <w:shd w:val="clear" w:color="auto" w:fill="FFFFFF" w:themeFill="background1"/>
          </w:tcPr>
          <w:p w:rsidR="00081497" w:rsidRPr="00F80AD2" w:rsidRDefault="00081497" w:rsidP="000319ED">
            <w:pPr>
              <w:contextualSpacing/>
              <w:rPr>
                <w:sz w:val="20"/>
                <w:szCs w:val="20"/>
              </w:rPr>
            </w:pPr>
            <w:r w:rsidRPr="00F80AD2">
              <w:rPr>
                <w:sz w:val="20"/>
                <w:szCs w:val="20"/>
              </w:rPr>
              <w:t>Iterators &amp; Generators</w:t>
            </w:r>
            <w:r w:rsidR="00491C22" w:rsidRPr="00F80AD2">
              <w:rPr>
                <w:sz w:val="20"/>
                <w:szCs w:val="20"/>
              </w:rPr>
              <w:t>; Monte Carlo; iterative approximations</w:t>
            </w:r>
          </w:p>
        </w:tc>
      </w:tr>
      <w:tr w:rsidR="00081497" w:rsidTr="00DA26F9">
        <w:tc>
          <w:tcPr>
            <w:tcW w:w="3888" w:type="dxa"/>
            <w:shd w:val="clear" w:color="auto" w:fill="FFFFFF" w:themeFill="background1"/>
          </w:tcPr>
          <w:p w:rsidR="002D7AB5" w:rsidRPr="00F80AD2" w:rsidRDefault="00081497" w:rsidP="000319ED">
            <w:pPr>
              <w:contextualSpacing/>
              <w:rPr>
                <w:sz w:val="20"/>
                <w:szCs w:val="20"/>
              </w:rPr>
            </w:pPr>
            <w:r w:rsidRPr="00F80AD2">
              <w:rPr>
                <w:sz w:val="20"/>
                <w:szCs w:val="20"/>
              </w:rPr>
              <w:t>Reading files with open(path</w:t>
            </w:r>
            <w:proofErr w:type="gramStart"/>
            <w:r w:rsidRPr="00F80AD2">
              <w:rPr>
                <w:sz w:val="20"/>
                <w:szCs w:val="20"/>
              </w:rPr>
              <w:t>).readlines</w:t>
            </w:r>
            <w:proofErr w:type="gramEnd"/>
            <w:r w:rsidRPr="00F80AD2">
              <w:rPr>
                <w:sz w:val="20"/>
                <w:szCs w:val="20"/>
              </w:rPr>
              <w:t>()</w:t>
            </w:r>
          </w:p>
          <w:p w:rsidR="00081497" w:rsidRPr="00F80AD2" w:rsidRDefault="002D7AB5" w:rsidP="000319ED">
            <w:pPr>
              <w:contextualSpacing/>
              <w:rPr>
                <w:sz w:val="20"/>
                <w:szCs w:val="20"/>
              </w:rPr>
            </w:pPr>
            <w:r w:rsidRPr="00F80AD2">
              <w:rPr>
                <w:sz w:val="20"/>
                <w:szCs w:val="20"/>
              </w:rPr>
              <w:t xml:space="preserve">used for examples, but not </w:t>
            </w:r>
            <w:r w:rsidR="00F80AD2" w:rsidRPr="00F80AD2">
              <w:rPr>
                <w:sz w:val="20"/>
                <w:szCs w:val="20"/>
              </w:rPr>
              <w:t>on any test.</w:t>
            </w:r>
          </w:p>
        </w:tc>
        <w:tc>
          <w:tcPr>
            <w:tcW w:w="6295" w:type="dxa"/>
            <w:shd w:val="clear" w:color="auto" w:fill="FFFFFF" w:themeFill="background1"/>
          </w:tcPr>
          <w:p w:rsidR="00081497" w:rsidRPr="00F80AD2" w:rsidRDefault="002D7AB5" w:rsidP="000319ED">
            <w:pPr>
              <w:contextualSpacing/>
              <w:rPr>
                <w:sz w:val="20"/>
                <w:szCs w:val="20"/>
              </w:rPr>
            </w:pPr>
            <w:r w:rsidRPr="00F80AD2">
              <w:rPr>
                <w:sz w:val="20"/>
                <w:szCs w:val="20"/>
              </w:rPr>
              <w:t>File &amp; networking IO</w:t>
            </w:r>
          </w:p>
        </w:tc>
      </w:tr>
      <w:tr w:rsidR="00081497" w:rsidTr="00DA26F9">
        <w:tc>
          <w:tcPr>
            <w:tcW w:w="3888" w:type="dxa"/>
            <w:shd w:val="clear" w:color="auto" w:fill="E7E6E6" w:themeFill="background2"/>
          </w:tcPr>
          <w:p w:rsidR="00081497" w:rsidRPr="00F80AD2" w:rsidRDefault="00081497" w:rsidP="000319ED">
            <w:pPr>
              <w:contextualSpacing/>
              <w:rPr>
                <w:sz w:val="20"/>
                <w:szCs w:val="20"/>
              </w:rPr>
            </w:pPr>
            <w:r w:rsidRPr="00F80AD2">
              <w:rPr>
                <w:sz w:val="20"/>
                <w:szCs w:val="20"/>
              </w:rPr>
              <w:t>Unit #2</w:t>
            </w:r>
          </w:p>
        </w:tc>
        <w:tc>
          <w:tcPr>
            <w:tcW w:w="6295" w:type="dxa"/>
            <w:shd w:val="clear" w:color="auto" w:fill="E7E6E6" w:themeFill="background2"/>
          </w:tcPr>
          <w:p w:rsidR="00081497" w:rsidRPr="00F80AD2" w:rsidRDefault="00081497" w:rsidP="000319ED">
            <w:pPr>
              <w:ind w:firstLine="720"/>
              <w:contextualSpacing/>
              <w:rPr>
                <w:sz w:val="20"/>
                <w:szCs w:val="20"/>
              </w:rPr>
            </w:pPr>
          </w:p>
        </w:tc>
      </w:tr>
      <w:tr w:rsidR="00081497" w:rsidTr="00DA26F9">
        <w:tc>
          <w:tcPr>
            <w:tcW w:w="3888" w:type="dxa"/>
          </w:tcPr>
          <w:p w:rsidR="00081497" w:rsidRPr="00F80AD2" w:rsidRDefault="00081497" w:rsidP="000319ED">
            <w:pPr>
              <w:contextualSpacing/>
              <w:rPr>
                <w:sz w:val="20"/>
                <w:szCs w:val="20"/>
              </w:rPr>
            </w:pPr>
            <w:r w:rsidRPr="00F80AD2">
              <w:rPr>
                <w:sz w:val="20"/>
                <w:szCs w:val="20"/>
              </w:rPr>
              <w:t>Docstrings (covered, but not tested)</w:t>
            </w:r>
          </w:p>
        </w:tc>
        <w:tc>
          <w:tcPr>
            <w:tcW w:w="6295" w:type="dxa"/>
          </w:tcPr>
          <w:p w:rsidR="00081497" w:rsidRPr="00F80AD2" w:rsidRDefault="007552AD" w:rsidP="000319ED">
            <w:pPr>
              <w:contextualSpacing/>
              <w:rPr>
                <w:sz w:val="20"/>
                <w:szCs w:val="20"/>
              </w:rPr>
            </w:pPr>
            <w:r>
              <w:rPr>
                <w:sz w:val="20"/>
                <w:szCs w:val="20"/>
              </w:rPr>
              <w:t>Docstring tags</w:t>
            </w:r>
          </w:p>
        </w:tc>
      </w:tr>
      <w:tr w:rsidR="00E33C12" w:rsidTr="00DA26F9">
        <w:tc>
          <w:tcPr>
            <w:tcW w:w="3888" w:type="dxa"/>
          </w:tcPr>
          <w:p w:rsidR="00E33C12" w:rsidRPr="00F80AD2" w:rsidRDefault="00E33C12" w:rsidP="000319ED">
            <w:pPr>
              <w:contextualSpacing/>
              <w:rPr>
                <w:sz w:val="20"/>
                <w:szCs w:val="20"/>
              </w:rPr>
            </w:pPr>
            <w:r w:rsidRPr="00F80AD2">
              <w:rPr>
                <w:sz w:val="20"/>
                <w:szCs w:val="20"/>
              </w:rPr>
              <w:t>Lambdas</w:t>
            </w:r>
          </w:p>
        </w:tc>
        <w:tc>
          <w:tcPr>
            <w:tcW w:w="6295" w:type="dxa"/>
          </w:tcPr>
          <w:p w:rsidR="00E33C12" w:rsidRPr="00F80AD2" w:rsidRDefault="00E33C12" w:rsidP="000319ED">
            <w:pPr>
              <w:contextualSpacing/>
              <w:rPr>
                <w:sz w:val="20"/>
                <w:szCs w:val="20"/>
              </w:rPr>
            </w:pPr>
            <w:r w:rsidRPr="00F80AD2">
              <w:rPr>
                <w:sz w:val="20"/>
                <w:szCs w:val="20"/>
              </w:rPr>
              <w:t>Not including closures</w:t>
            </w:r>
          </w:p>
        </w:tc>
      </w:tr>
      <w:tr w:rsidR="00081497" w:rsidTr="00DA26F9">
        <w:tc>
          <w:tcPr>
            <w:tcW w:w="3888" w:type="dxa"/>
          </w:tcPr>
          <w:p w:rsidR="00081497" w:rsidRPr="00F80AD2" w:rsidRDefault="00081497" w:rsidP="000319ED">
            <w:pPr>
              <w:contextualSpacing/>
              <w:rPr>
                <w:sz w:val="20"/>
                <w:szCs w:val="20"/>
              </w:rPr>
            </w:pPr>
            <w:r w:rsidRPr="00F80AD2">
              <w:rPr>
                <w:sz w:val="20"/>
                <w:szCs w:val="20"/>
              </w:rPr>
              <w:t>map &amp; filter (exposure to HoF)</w:t>
            </w:r>
          </w:p>
        </w:tc>
        <w:tc>
          <w:tcPr>
            <w:tcW w:w="6295" w:type="dxa"/>
          </w:tcPr>
          <w:p w:rsidR="00081497" w:rsidRPr="00F80AD2" w:rsidRDefault="00081497" w:rsidP="000319ED">
            <w:pPr>
              <w:contextualSpacing/>
              <w:rPr>
                <w:sz w:val="20"/>
                <w:szCs w:val="20"/>
              </w:rPr>
            </w:pPr>
            <w:r w:rsidRPr="00F80AD2">
              <w:rPr>
                <w:sz w:val="20"/>
                <w:szCs w:val="20"/>
              </w:rPr>
              <w:t>reduce (payoff not worth the extra topic)</w:t>
            </w:r>
          </w:p>
        </w:tc>
      </w:tr>
      <w:tr w:rsidR="00081497" w:rsidTr="00DA26F9">
        <w:tc>
          <w:tcPr>
            <w:tcW w:w="3888" w:type="dxa"/>
          </w:tcPr>
          <w:p w:rsidR="00081497" w:rsidRPr="00F80AD2" w:rsidRDefault="00081497" w:rsidP="000319ED">
            <w:pPr>
              <w:contextualSpacing/>
              <w:rPr>
                <w:sz w:val="20"/>
                <w:szCs w:val="20"/>
              </w:rPr>
            </w:pPr>
            <w:r w:rsidRPr="00F80AD2">
              <w:rPr>
                <w:sz w:val="20"/>
                <w:szCs w:val="20"/>
              </w:rPr>
              <w:t>classes</w:t>
            </w:r>
          </w:p>
        </w:tc>
        <w:tc>
          <w:tcPr>
            <w:tcW w:w="6295" w:type="dxa"/>
          </w:tcPr>
          <w:p w:rsidR="00081497" w:rsidRPr="00F80AD2" w:rsidRDefault="00081497" w:rsidP="000319ED">
            <w:pPr>
              <w:contextualSpacing/>
              <w:rPr>
                <w:sz w:val="20"/>
                <w:szCs w:val="20"/>
              </w:rPr>
            </w:pPr>
            <w:r w:rsidRPr="00F80AD2">
              <w:rPr>
                <w:sz w:val="20"/>
                <w:szCs w:val="20"/>
              </w:rPr>
              <w:t>class inheritance, metaclasses</w:t>
            </w:r>
            <w:r w:rsidR="00161F65" w:rsidRPr="00F80AD2">
              <w:rPr>
                <w:sz w:val="20"/>
                <w:szCs w:val="20"/>
              </w:rPr>
              <w:t>, coding standards, design principles</w:t>
            </w:r>
          </w:p>
        </w:tc>
      </w:tr>
      <w:tr w:rsidR="002F027E" w:rsidTr="00DA26F9">
        <w:tc>
          <w:tcPr>
            <w:tcW w:w="3888" w:type="dxa"/>
          </w:tcPr>
          <w:p w:rsidR="002F027E" w:rsidRPr="00F80AD2" w:rsidRDefault="002F027E" w:rsidP="000319ED">
            <w:pPr>
              <w:contextualSpacing/>
              <w:rPr>
                <w:sz w:val="20"/>
                <w:szCs w:val="20"/>
              </w:rPr>
            </w:pPr>
            <w:r>
              <w:rPr>
                <w:sz w:val="20"/>
                <w:szCs w:val="20"/>
              </w:rPr>
              <w:t>keyword arguments, default arg values</w:t>
            </w:r>
          </w:p>
        </w:tc>
        <w:tc>
          <w:tcPr>
            <w:tcW w:w="6295" w:type="dxa"/>
          </w:tcPr>
          <w:p w:rsidR="002F027E" w:rsidRPr="00F80AD2" w:rsidRDefault="002F027E" w:rsidP="000319ED">
            <w:pPr>
              <w:contextualSpacing/>
              <w:rPr>
                <w:sz w:val="20"/>
                <w:szCs w:val="20"/>
              </w:rPr>
            </w:pPr>
          </w:p>
        </w:tc>
      </w:tr>
      <w:tr w:rsidR="00081497" w:rsidTr="00DA26F9">
        <w:tc>
          <w:tcPr>
            <w:tcW w:w="3888" w:type="dxa"/>
          </w:tcPr>
          <w:p w:rsidR="00081497" w:rsidRPr="00F80AD2" w:rsidRDefault="00081497" w:rsidP="000319ED">
            <w:pPr>
              <w:contextualSpacing/>
              <w:rPr>
                <w:sz w:val="20"/>
                <w:szCs w:val="20"/>
              </w:rPr>
            </w:pPr>
            <w:r w:rsidRPr="00F80AD2">
              <w:rPr>
                <w:sz w:val="20"/>
                <w:szCs w:val="20"/>
              </w:rPr>
              <w:t>caching using a class-level dict</w:t>
            </w:r>
          </w:p>
        </w:tc>
        <w:tc>
          <w:tcPr>
            <w:tcW w:w="6295" w:type="dxa"/>
          </w:tcPr>
          <w:p w:rsidR="00081497" w:rsidRPr="00F80AD2" w:rsidRDefault="00D13E48" w:rsidP="000319ED">
            <w:pPr>
              <w:contextualSpacing/>
              <w:rPr>
                <w:sz w:val="20"/>
                <w:szCs w:val="20"/>
              </w:rPr>
            </w:pPr>
            <w:r w:rsidRPr="00F80AD2">
              <w:rPr>
                <w:sz w:val="20"/>
                <w:szCs w:val="20"/>
              </w:rPr>
              <w:t xml:space="preserve">caching using </w:t>
            </w:r>
            <w:r w:rsidR="00081497" w:rsidRPr="00F80AD2">
              <w:rPr>
                <w:sz w:val="20"/>
                <w:szCs w:val="20"/>
              </w:rPr>
              <w:t>decorators</w:t>
            </w:r>
            <w:r w:rsidRPr="00F80AD2">
              <w:rPr>
                <w:sz w:val="20"/>
                <w:szCs w:val="20"/>
              </w:rPr>
              <w:t xml:space="preserve"> (didn't mention decorators)</w:t>
            </w:r>
          </w:p>
        </w:tc>
      </w:tr>
      <w:tr w:rsidR="002D7AB5" w:rsidTr="00DA26F9">
        <w:tc>
          <w:tcPr>
            <w:tcW w:w="3888" w:type="dxa"/>
          </w:tcPr>
          <w:p w:rsidR="002D7AB5" w:rsidRPr="00F80AD2" w:rsidRDefault="002F027E" w:rsidP="000319ED">
            <w:pPr>
              <w:contextualSpacing/>
              <w:rPr>
                <w:sz w:val="20"/>
                <w:szCs w:val="20"/>
              </w:rPr>
            </w:pPr>
            <w:r w:rsidRPr="00F80AD2">
              <w:rPr>
                <w:sz w:val="20"/>
                <w:szCs w:val="20"/>
              </w:rPr>
              <w:t>Logging, testing, debugging (</w:t>
            </w:r>
            <w:r w:rsidR="002E06AF">
              <w:rPr>
                <w:sz w:val="20"/>
                <w:szCs w:val="20"/>
              </w:rPr>
              <w:t xml:space="preserve">all </w:t>
            </w:r>
            <w:r w:rsidRPr="00F80AD2">
              <w:rPr>
                <w:sz w:val="20"/>
                <w:szCs w:val="20"/>
              </w:rPr>
              <w:t>covered briefly, but not on any test)</w:t>
            </w:r>
          </w:p>
        </w:tc>
        <w:tc>
          <w:tcPr>
            <w:tcW w:w="6295" w:type="dxa"/>
          </w:tcPr>
          <w:p w:rsidR="002D7AB5" w:rsidRPr="00F80AD2" w:rsidRDefault="002D7AB5" w:rsidP="000319ED">
            <w:pPr>
              <w:contextualSpacing/>
              <w:rPr>
                <w:sz w:val="20"/>
                <w:szCs w:val="20"/>
              </w:rPr>
            </w:pPr>
            <w:r w:rsidRPr="00F80AD2">
              <w:rPr>
                <w:sz w:val="20"/>
                <w:szCs w:val="20"/>
              </w:rPr>
              <w:t>CS: Trees, graphs, sorting, searching, complexity, etc.</w:t>
            </w:r>
          </w:p>
        </w:tc>
      </w:tr>
      <w:tr w:rsidR="00081497" w:rsidTr="00DA26F9">
        <w:tc>
          <w:tcPr>
            <w:tcW w:w="3888" w:type="dxa"/>
            <w:shd w:val="clear" w:color="auto" w:fill="E7E6E6" w:themeFill="background2"/>
          </w:tcPr>
          <w:p w:rsidR="00081497" w:rsidRPr="00F80AD2" w:rsidRDefault="00081497" w:rsidP="000319ED">
            <w:pPr>
              <w:contextualSpacing/>
              <w:rPr>
                <w:sz w:val="20"/>
                <w:szCs w:val="20"/>
              </w:rPr>
            </w:pPr>
            <w:r w:rsidRPr="00F80AD2">
              <w:rPr>
                <w:sz w:val="20"/>
                <w:szCs w:val="20"/>
              </w:rPr>
              <w:t>Unit #3</w:t>
            </w:r>
          </w:p>
        </w:tc>
        <w:tc>
          <w:tcPr>
            <w:tcW w:w="6295" w:type="dxa"/>
            <w:shd w:val="clear" w:color="auto" w:fill="E7E6E6" w:themeFill="background2"/>
          </w:tcPr>
          <w:p w:rsidR="00081497" w:rsidRPr="00F80AD2" w:rsidRDefault="00081497" w:rsidP="000319ED">
            <w:pPr>
              <w:contextualSpacing/>
              <w:rPr>
                <w:sz w:val="20"/>
                <w:szCs w:val="20"/>
              </w:rPr>
            </w:pPr>
          </w:p>
        </w:tc>
      </w:tr>
      <w:tr w:rsidR="00081497" w:rsidTr="00DA26F9">
        <w:tc>
          <w:tcPr>
            <w:tcW w:w="3888" w:type="dxa"/>
          </w:tcPr>
          <w:p w:rsidR="00081497" w:rsidRPr="00F80AD2" w:rsidRDefault="00081497" w:rsidP="000319ED">
            <w:pPr>
              <w:contextualSpacing/>
              <w:rPr>
                <w:sz w:val="20"/>
                <w:szCs w:val="20"/>
              </w:rPr>
            </w:pPr>
            <w:r w:rsidRPr="00F80AD2">
              <w:rPr>
                <w:sz w:val="20"/>
                <w:szCs w:val="20"/>
              </w:rPr>
              <w:t>Turtle graphics</w:t>
            </w:r>
          </w:p>
        </w:tc>
        <w:tc>
          <w:tcPr>
            <w:tcW w:w="6295" w:type="dxa"/>
          </w:tcPr>
          <w:p w:rsidR="00081497" w:rsidRPr="00F80AD2" w:rsidRDefault="00081497" w:rsidP="000319ED">
            <w:pPr>
              <w:contextualSpacing/>
              <w:rPr>
                <w:sz w:val="20"/>
                <w:szCs w:val="20"/>
              </w:rPr>
            </w:pPr>
          </w:p>
        </w:tc>
      </w:tr>
      <w:tr w:rsidR="00081497" w:rsidTr="00DA26F9">
        <w:tc>
          <w:tcPr>
            <w:tcW w:w="3888" w:type="dxa"/>
          </w:tcPr>
          <w:p w:rsidR="00081497" w:rsidRPr="00F80AD2" w:rsidRDefault="002F027E" w:rsidP="000319ED">
            <w:pPr>
              <w:contextualSpacing/>
              <w:rPr>
                <w:sz w:val="20"/>
                <w:szCs w:val="20"/>
              </w:rPr>
            </w:pPr>
            <w:r>
              <w:rPr>
                <w:sz w:val="20"/>
                <w:szCs w:val="20"/>
              </w:rPr>
              <w:t xml:space="preserve">tkinter, matplotlib, Jupyter </w:t>
            </w:r>
            <w:r w:rsidR="00081497" w:rsidRPr="00F80AD2">
              <w:rPr>
                <w:sz w:val="20"/>
                <w:szCs w:val="20"/>
              </w:rPr>
              <w:t>(</w:t>
            </w:r>
            <w:r w:rsidR="002E06AF">
              <w:rPr>
                <w:sz w:val="20"/>
                <w:szCs w:val="20"/>
              </w:rPr>
              <w:t xml:space="preserve">all </w:t>
            </w:r>
            <w:r w:rsidR="00081497" w:rsidRPr="00F80AD2">
              <w:rPr>
                <w:sz w:val="20"/>
                <w:szCs w:val="20"/>
              </w:rPr>
              <w:t>covered</w:t>
            </w:r>
            <w:r w:rsidR="00F80AD2" w:rsidRPr="00F80AD2">
              <w:rPr>
                <w:sz w:val="20"/>
                <w:szCs w:val="20"/>
              </w:rPr>
              <w:t xml:space="preserve"> briefly</w:t>
            </w:r>
            <w:r w:rsidR="00081497" w:rsidRPr="00F80AD2">
              <w:rPr>
                <w:sz w:val="20"/>
                <w:szCs w:val="20"/>
              </w:rPr>
              <w:t xml:space="preserve">, but not </w:t>
            </w:r>
            <w:r w:rsidR="00F80AD2" w:rsidRPr="00F80AD2">
              <w:rPr>
                <w:sz w:val="20"/>
                <w:szCs w:val="20"/>
              </w:rPr>
              <w:t>on any test</w:t>
            </w:r>
            <w:r w:rsidR="00081497" w:rsidRPr="00F80AD2">
              <w:rPr>
                <w:sz w:val="20"/>
                <w:szCs w:val="20"/>
              </w:rPr>
              <w:t>)</w:t>
            </w:r>
          </w:p>
        </w:tc>
        <w:tc>
          <w:tcPr>
            <w:tcW w:w="6295" w:type="dxa"/>
          </w:tcPr>
          <w:p w:rsidR="00081497" w:rsidRPr="00F80AD2" w:rsidRDefault="00B22E37" w:rsidP="000319ED">
            <w:pPr>
              <w:contextualSpacing/>
              <w:rPr>
                <w:sz w:val="20"/>
                <w:szCs w:val="20"/>
              </w:rPr>
            </w:pPr>
            <w:r>
              <w:rPr>
                <w:sz w:val="20"/>
                <w:szCs w:val="20"/>
              </w:rPr>
              <w:t>Writing multi-</w:t>
            </w:r>
            <w:r w:rsidR="0090303A">
              <w:rPr>
                <w:sz w:val="20"/>
                <w:szCs w:val="20"/>
              </w:rPr>
              <w:t xml:space="preserve">threaded </w:t>
            </w:r>
            <w:r>
              <w:rPr>
                <w:sz w:val="20"/>
                <w:szCs w:val="20"/>
              </w:rPr>
              <w:t>code.</w:t>
            </w:r>
          </w:p>
        </w:tc>
      </w:tr>
    </w:tbl>
    <w:p w:rsidR="00F92339" w:rsidRDefault="00F92339" w:rsidP="000319ED">
      <w:pPr>
        <w:spacing w:after="0" w:line="240" w:lineRule="auto"/>
        <w:contextualSpacing/>
      </w:pPr>
    </w:p>
    <w:p w:rsidR="00E80EBF" w:rsidRPr="00190C7C" w:rsidRDefault="00205F28" w:rsidP="00190C7C">
      <w:pPr>
        <w:spacing w:after="0" w:line="240" w:lineRule="auto"/>
        <w:contextualSpacing/>
        <w:rPr>
          <w:b/>
          <w:sz w:val="24"/>
          <w:szCs w:val="24"/>
        </w:rPr>
      </w:pPr>
      <w:r>
        <w:rPr>
          <w:b/>
          <w:sz w:val="24"/>
          <w:szCs w:val="24"/>
        </w:rPr>
        <w:t>Overall</w:t>
      </w:r>
      <w:r w:rsidRPr="00124FE5">
        <w:rPr>
          <w:b/>
          <w:sz w:val="24"/>
          <w:szCs w:val="24"/>
        </w:rPr>
        <w:t xml:space="preserve"> </w:t>
      </w:r>
      <w:r w:rsidR="000319ED">
        <w:rPr>
          <w:b/>
          <w:sz w:val="24"/>
          <w:szCs w:val="24"/>
        </w:rPr>
        <w:t xml:space="preserve">Content </w:t>
      </w:r>
      <w:r w:rsidRPr="00124FE5">
        <w:rPr>
          <w:b/>
          <w:sz w:val="24"/>
          <w:szCs w:val="24"/>
        </w:rPr>
        <w:t>Notes:</w:t>
      </w:r>
      <w:bookmarkStart w:id="0" w:name="_GoBack"/>
      <w:bookmarkEnd w:id="0"/>
    </w:p>
    <w:p w:rsidR="00F41141" w:rsidRDefault="00F41141" w:rsidP="000319ED">
      <w:pPr>
        <w:pStyle w:val="ListParagraph"/>
        <w:numPr>
          <w:ilvl w:val="0"/>
          <w:numId w:val="7"/>
        </w:numPr>
        <w:spacing w:after="0" w:line="240" w:lineRule="auto"/>
      </w:pPr>
      <w:r>
        <w:t xml:space="preserve">Use a fixed-width font </w:t>
      </w:r>
      <w:r w:rsidR="00161F65">
        <w:t xml:space="preserve">(Lucida Console) for code </w:t>
      </w:r>
      <w:r>
        <w:t>in slides and homework, so th</w:t>
      </w:r>
      <w:r w:rsidR="00201C23">
        <w:t xml:space="preserve">at spacing </w:t>
      </w:r>
      <w:r>
        <w:t xml:space="preserve">can </w:t>
      </w:r>
      <w:r w:rsidR="00201C23">
        <w:t>be seen more easily.</w:t>
      </w:r>
    </w:p>
    <w:p w:rsidR="00F41141" w:rsidRDefault="00F41141" w:rsidP="000319ED">
      <w:pPr>
        <w:pStyle w:val="ListParagraph"/>
        <w:numPr>
          <w:ilvl w:val="1"/>
          <w:numId w:val="1"/>
        </w:numPr>
        <w:spacing w:after="0" w:line="240" w:lineRule="auto"/>
      </w:pPr>
      <w:r>
        <w:t>For example, students might not notice the space after "if" in</w:t>
      </w:r>
    </w:p>
    <w:p w:rsidR="00F41141" w:rsidRDefault="00F41141" w:rsidP="000319ED">
      <w:pPr>
        <w:spacing w:after="0" w:line="240" w:lineRule="auto"/>
        <w:ind w:left="1440"/>
        <w:contextualSpacing/>
      </w:pPr>
      <w:r>
        <w:t>if __name__ == '__main__':</w:t>
      </w:r>
    </w:p>
    <w:p w:rsidR="00AE385E" w:rsidRDefault="00AE385E" w:rsidP="000319ED">
      <w:pPr>
        <w:pStyle w:val="ListParagraph"/>
        <w:numPr>
          <w:ilvl w:val="0"/>
          <w:numId w:val="7"/>
        </w:numPr>
        <w:spacing w:after="0" w:line="240" w:lineRule="auto"/>
      </w:pPr>
      <w:r w:rsidRPr="00AE385E">
        <w:rPr>
          <w:b/>
        </w:rPr>
        <w:t xml:space="preserve">Run local Python only. </w:t>
      </w:r>
      <w:r>
        <w:t xml:space="preserve"> </w:t>
      </w:r>
      <w:r w:rsidR="00491C22">
        <w:t xml:space="preserve">There </w:t>
      </w:r>
      <w:r w:rsidR="00150705">
        <w:t>are online Python interpreters available, but I would discourage their use</w:t>
      </w:r>
      <w:r w:rsidR="00CF0D5B">
        <w:t xml:space="preserve">, at least until after the students have become comfortable running Python locally.  </w:t>
      </w:r>
      <w:r w:rsidR="00150705">
        <w:t xml:space="preserve">Some </w:t>
      </w:r>
      <w:r w:rsidR="00752E55">
        <w:t>online int</w:t>
      </w:r>
      <w:r w:rsidR="005E3424">
        <w:t>erpreters</w:t>
      </w:r>
      <w:r w:rsidR="00150705">
        <w:t xml:space="preserve"> don’t set </w:t>
      </w:r>
      <w:r w:rsidR="00491C22">
        <w:t>__name_</w:t>
      </w:r>
      <w:proofErr w:type="gramStart"/>
      <w:r w:rsidR="00491C22">
        <w:t>_</w:t>
      </w:r>
      <w:r w:rsidR="005E3424">
        <w:t xml:space="preserve"> </w:t>
      </w:r>
      <w:r w:rsidR="00201C23">
        <w:t xml:space="preserve"> </w:t>
      </w:r>
      <w:r w:rsidR="00150705">
        <w:t>properly</w:t>
      </w:r>
      <w:proofErr w:type="gramEnd"/>
      <w:r w:rsidR="00150705">
        <w:t xml:space="preserve">.  Also, handling </w:t>
      </w:r>
      <w:r w:rsidR="00452D69">
        <w:t>multiple files</w:t>
      </w:r>
      <w:r w:rsidR="005E3424">
        <w:t xml:space="preserve"> and</w:t>
      </w:r>
      <w:r w:rsidR="00452D69">
        <w:t xml:space="preserve"> </w:t>
      </w:r>
      <w:r w:rsidR="00D87859">
        <w:t>creating</w:t>
      </w:r>
      <w:r w:rsidR="009D2289">
        <w:t xml:space="preserve"> local windows</w:t>
      </w:r>
      <w:r w:rsidR="00D87859">
        <w:t xml:space="preserve"> </w:t>
      </w:r>
      <w:r w:rsidR="00201C23">
        <w:t xml:space="preserve">in online interpreters </w:t>
      </w:r>
      <w:r w:rsidR="00150705">
        <w:t xml:space="preserve">requires effort that could </w:t>
      </w:r>
      <w:r w:rsidR="00201C23">
        <w:t xml:space="preserve">better be spent learning Python </w:t>
      </w:r>
      <w:r w:rsidR="00CF0D5B">
        <w:t xml:space="preserve">itself, </w:t>
      </w:r>
      <w:r w:rsidR="00201C23">
        <w:t>and standard Python tools.</w:t>
      </w:r>
    </w:p>
    <w:p w:rsidR="00201C23" w:rsidRDefault="00201C23" w:rsidP="001243F7">
      <w:pPr>
        <w:pStyle w:val="ListParagraph"/>
        <w:numPr>
          <w:ilvl w:val="0"/>
          <w:numId w:val="7"/>
        </w:numPr>
        <w:spacing w:after="0" w:line="240" w:lineRule="auto"/>
      </w:pPr>
      <w:r>
        <w:t xml:space="preserve">The terms "instance-level variable" or "class-level variable" promote clarity.  Though the term "class variable" might be common </w:t>
      </w:r>
      <w:r w:rsidR="00BF41AD">
        <w:t xml:space="preserve">among software developers </w:t>
      </w:r>
      <w:r>
        <w:t xml:space="preserve">for static variables, this </w:t>
      </w:r>
      <w:r w:rsidR="001243F7">
        <w:t xml:space="preserve">could </w:t>
      </w:r>
      <w:r w:rsidR="00BF41AD">
        <w:t>lead to confusion among students</w:t>
      </w:r>
      <w:r w:rsidR="001243F7">
        <w:t>, given that instan</w:t>
      </w:r>
      <w:r w:rsidR="00BF41AD">
        <w:t>ce variables are also defined within</w:t>
      </w:r>
      <w:r w:rsidR="001243F7">
        <w:t xml:space="preserve"> a class.</w:t>
      </w:r>
    </w:p>
    <w:p w:rsidR="00D03CD3" w:rsidRDefault="00150705" w:rsidP="000319ED">
      <w:pPr>
        <w:pStyle w:val="ListParagraph"/>
        <w:numPr>
          <w:ilvl w:val="0"/>
          <w:numId w:val="7"/>
        </w:numPr>
        <w:spacing w:after="0" w:line="240" w:lineRule="auto"/>
      </w:pPr>
      <w:r>
        <w:t>A</w:t>
      </w:r>
      <w:r w:rsidR="005E3424">
        <w:t xml:space="preserve">dding </w:t>
      </w:r>
      <w:r>
        <w:t xml:space="preserve">more </w:t>
      </w:r>
      <w:r w:rsidR="005E3424">
        <w:t>de</w:t>
      </w:r>
      <w:r>
        <w:t>tail to a topic doesn't alwa</w:t>
      </w:r>
      <w:r w:rsidR="001243F7">
        <w:t xml:space="preserve">ys result in more understanding.  For example, </w:t>
      </w:r>
      <w:r w:rsidR="008E644E">
        <w:t>detailing the entire</w:t>
      </w:r>
      <w:r w:rsidR="001243F7">
        <w:t xml:space="preserve"> set of print conversion specifiers </w:t>
      </w:r>
      <w:r w:rsidR="008E644E">
        <w:t>available would be overkill.  Only a few are needed.</w:t>
      </w:r>
    </w:p>
    <w:p w:rsidR="00C52451" w:rsidRDefault="00C52451" w:rsidP="00C52451">
      <w:pPr>
        <w:pStyle w:val="ListParagraph"/>
        <w:numPr>
          <w:ilvl w:val="0"/>
          <w:numId w:val="7"/>
        </w:numPr>
        <w:spacing w:after="0" w:line="240" w:lineRule="auto"/>
      </w:pPr>
      <w:r>
        <w:t>Just as a Language Arts teacher might provide both</w:t>
      </w:r>
      <w:r w:rsidRPr="005D2230">
        <w:t xml:space="preserve"> </w:t>
      </w:r>
      <w:r>
        <w:t xml:space="preserve">stylistic suggestions as well as corrections to a paper, feedback on software can range from minor coding conventions (e.g., spacing around operators) to grievous blunders that should be corrected (e.g., things that make the code prone </w:t>
      </w:r>
      <w:r w:rsidR="00897E95">
        <w:t>to error,</w:t>
      </w:r>
      <w:r>
        <w:t xml:space="preserve"> or things that are likely to confuse or annoy the user).  Although what constitutes a grievous blunder </w:t>
      </w:r>
      <w:r w:rsidR="00897E95">
        <w:t xml:space="preserve">could be described as a matter of opinion, such opinions are usually based on years of experience and a grasp of the expectations of the user, which high school students likely have not yet acquired.  This should be made clear to the students near the beginning of the course, and suggested changes should be accompanied with a reason, so that they don't see these changes as arbitrary.  </w:t>
      </w:r>
      <w:r>
        <w:t xml:space="preserve">(They might also </w:t>
      </w:r>
      <w:r w:rsidR="00897E95">
        <w:t xml:space="preserve">not care </w:t>
      </w:r>
      <w:r>
        <w:t>about subject-verb agreement</w:t>
      </w:r>
      <w:r w:rsidR="00897E95">
        <w:t xml:space="preserve"> in Language Arts papers, but hopefully they soon come around</w:t>
      </w:r>
      <w:r>
        <w:t>.)</w:t>
      </w:r>
    </w:p>
    <w:p w:rsidR="00C52451" w:rsidRDefault="00C52451" w:rsidP="00C52451">
      <w:pPr>
        <w:pStyle w:val="ListParagraph"/>
        <w:spacing w:after="0" w:line="240" w:lineRule="auto"/>
        <w:ind w:left="360"/>
      </w:pPr>
    </w:p>
    <w:p w:rsidR="00D13E48" w:rsidRPr="00D13E48" w:rsidRDefault="00D13E48" w:rsidP="000319ED">
      <w:pPr>
        <w:pStyle w:val="ListParagraph"/>
        <w:spacing w:after="0" w:line="240" w:lineRule="auto"/>
        <w:ind w:left="360"/>
      </w:pPr>
    </w:p>
    <w:p w:rsidR="00E04EF1" w:rsidRPr="00081497" w:rsidRDefault="00F36D26" w:rsidP="000319ED">
      <w:pPr>
        <w:spacing w:after="0" w:line="240" w:lineRule="auto"/>
        <w:contextualSpacing/>
        <w:rPr>
          <w:b/>
          <w:sz w:val="24"/>
          <w:szCs w:val="24"/>
        </w:rPr>
      </w:pPr>
      <w:r w:rsidRPr="00124FE5">
        <w:rPr>
          <w:b/>
          <w:sz w:val="24"/>
          <w:szCs w:val="24"/>
        </w:rPr>
        <w:t xml:space="preserve">Unit #1 </w:t>
      </w:r>
      <w:r w:rsidR="00F9445E" w:rsidRPr="00124FE5">
        <w:rPr>
          <w:b/>
          <w:sz w:val="24"/>
          <w:szCs w:val="24"/>
        </w:rPr>
        <w:t>Notes:</w:t>
      </w:r>
    </w:p>
    <w:p w:rsidR="00A41848" w:rsidRDefault="00A41848" w:rsidP="000319ED">
      <w:pPr>
        <w:pStyle w:val="ListParagraph"/>
        <w:numPr>
          <w:ilvl w:val="0"/>
          <w:numId w:val="8"/>
        </w:numPr>
        <w:spacing w:after="0" w:line="240" w:lineRule="auto"/>
      </w:pPr>
      <w:r>
        <w:t>Early homework tasks:</w:t>
      </w:r>
    </w:p>
    <w:p w:rsidR="00A544E1" w:rsidRDefault="00A41848" w:rsidP="000319ED">
      <w:pPr>
        <w:pStyle w:val="ListParagraph"/>
        <w:numPr>
          <w:ilvl w:val="1"/>
          <w:numId w:val="1"/>
        </w:numPr>
        <w:spacing w:after="0" w:line="240" w:lineRule="auto"/>
      </w:pPr>
      <w:r>
        <w:t>Include a task to send you email with an introduction.</w:t>
      </w:r>
    </w:p>
    <w:p w:rsidR="00A41848" w:rsidRDefault="00E04EF1" w:rsidP="000319ED">
      <w:pPr>
        <w:pStyle w:val="ListParagraph"/>
        <w:numPr>
          <w:ilvl w:val="1"/>
          <w:numId w:val="1"/>
        </w:numPr>
        <w:spacing w:after="0" w:line="240" w:lineRule="auto"/>
      </w:pPr>
      <w:r>
        <w:t xml:space="preserve">Download PDF of course text (I used </w:t>
      </w:r>
      <w:hyperlink r:id="rId13" w:history="1">
        <w:r w:rsidRPr="00E04EF1">
          <w:rPr>
            <w:rStyle w:val="Hyperlink"/>
          </w:rPr>
          <w:t>ThinkPython, 2</w:t>
        </w:r>
        <w:r w:rsidRPr="00A544E1">
          <w:rPr>
            <w:rStyle w:val="Hyperlink"/>
            <w:vertAlign w:val="superscript"/>
          </w:rPr>
          <w:t>nd</w:t>
        </w:r>
        <w:r w:rsidRPr="00E04EF1">
          <w:rPr>
            <w:rStyle w:val="Hyperlink"/>
          </w:rPr>
          <w:t xml:space="preserve"> ed.</w:t>
        </w:r>
      </w:hyperlink>
      <w:r>
        <w:t xml:space="preserve">, </w:t>
      </w:r>
      <w:r w:rsidR="00E02DD9">
        <w:t xml:space="preserve">by Allen B. Downey, pub by </w:t>
      </w:r>
      <w:r>
        <w:t>GreenTeaPress.com)</w:t>
      </w:r>
    </w:p>
    <w:p w:rsidR="00A41848" w:rsidRDefault="00A41848" w:rsidP="000319ED">
      <w:pPr>
        <w:pStyle w:val="ListParagraph"/>
        <w:numPr>
          <w:ilvl w:val="1"/>
          <w:numId w:val="1"/>
        </w:numPr>
        <w:spacing w:after="0" w:line="240" w:lineRule="auto"/>
      </w:pPr>
      <w:r>
        <w:t>Install Python (Anaconda?)</w:t>
      </w:r>
      <w:r w:rsidR="00E62233">
        <w:t xml:space="preserve"> and verify</w:t>
      </w:r>
      <w:r w:rsidR="00B05C13">
        <w:t xml:space="preserve"> that i</w:t>
      </w:r>
      <w:r w:rsidR="00E62233">
        <w:t>t's the right version of Python with python --v.</w:t>
      </w:r>
    </w:p>
    <w:p w:rsidR="00A41848" w:rsidRDefault="00A41848" w:rsidP="000319ED">
      <w:pPr>
        <w:pStyle w:val="ListParagraph"/>
        <w:numPr>
          <w:ilvl w:val="1"/>
          <w:numId w:val="1"/>
        </w:numPr>
        <w:spacing w:after="0" w:line="240" w:lineRule="auto"/>
      </w:pPr>
      <w:r>
        <w:t>Install an IDE (PyCharm?)</w:t>
      </w:r>
    </w:p>
    <w:p w:rsidR="00E62233" w:rsidRDefault="00E62233" w:rsidP="000319ED">
      <w:pPr>
        <w:pStyle w:val="ListParagraph"/>
        <w:numPr>
          <w:ilvl w:val="2"/>
          <w:numId w:val="1"/>
        </w:numPr>
        <w:spacing w:after="0" w:line="240" w:lineRule="auto"/>
      </w:pPr>
      <w:r w:rsidRPr="00B05C13">
        <w:rPr>
          <w:b/>
        </w:rPr>
        <w:t>Note:</w:t>
      </w:r>
      <w:r>
        <w:t xml:space="preserve"> MacBooks come with Python 2 pre-installed.  </w:t>
      </w:r>
      <w:r w:rsidRPr="00E62233">
        <w:rPr>
          <w:b/>
        </w:rPr>
        <w:t>Once Anaconda's Python 3 is installed</w:t>
      </w:r>
      <w:r>
        <w:t>, Terminal will use that version.  To configure PyCharm on a MacBook to use it, do the following.</w:t>
      </w:r>
    </w:p>
    <w:p w:rsidR="00E62233" w:rsidRDefault="00E62233" w:rsidP="000319ED">
      <w:pPr>
        <w:pStyle w:val="ListParagraph"/>
        <w:numPr>
          <w:ilvl w:val="3"/>
          <w:numId w:val="15"/>
        </w:numPr>
        <w:spacing w:after="0" w:line="240" w:lineRule="auto"/>
      </w:pPr>
      <w:r w:rsidRPr="00E62233">
        <w:t>In a termi</w:t>
      </w:r>
      <w:r>
        <w:t>nal window, type "which python" to see the path used.  Then run python --version to confirm that the instance of Python at that path uses version 3 (e.g., v 3.5.2).</w:t>
      </w:r>
    </w:p>
    <w:p w:rsidR="00E62233" w:rsidRDefault="00E62233" w:rsidP="000319ED">
      <w:pPr>
        <w:pStyle w:val="ListParagraph"/>
        <w:numPr>
          <w:ilvl w:val="3"/>
          <w:numId w:val="15"/>
        </w:numPr>
        <w:spacing w:after="0" w:line="240" w:lineRule="auto"/>
      </w:pPr>
      <w:r>
        <w:t xml:space="preserve">Use File </w:t>
      </w:r>
      <w:r>
        <w:sym w:font="Wingdings" w:char="F0E0"/>
      </w:r>
      <w:r>
        <w:t xml:space="preserve"> Settings </w:t>
      </w:r>
      <w:r>
        <w:sym w:font="Wingdings" w:char="F0E0"/>
      </w:r>
      <w:r>
        <w:t xml:space="preserve"> Project: untitled </w:t>
      </w:r>
      <w:r>
        <w:sym w:font="Wingdings" w:char="F0E0"/>
      </w:r>
      <w:r>
        <w:t xml:space="preserve"> Project Interpreter.  In the right-hand pane, click on the Configuration icon in the upper-right corner, then select Add Local.</w:t>
      </w:r>
    </w:p>
    <w:p w:rsidR="00E62233" w:rsidRDefault="00E62233" w:rsidP="000319ED">
      <w:pPr>
        <w:pStyle w:val="ListParagraph"/>
        <w:numPr>
          <w:ilvl w:val="3"/>
          <w:numId w:val="15"/>
        </w:numPr>
        <w:spacing w:after="0" w:line="240" w:lineRule="auto"/>
      </w:pPr>
      <w:r>
        <w:t>In the Select Python Interpreter window that appears, enter the path seen in (a).</w:t>
      </w:r>
    </w:p>
    <w:p w:rsidR="00A41848" w:rsidRDefault="00A41848" w:rsidP="000319ED">
      <w:pPr>
        <w:pStyle w:val="ListParagraph"/>
        <w:numPr>
          <w:ilvl w:val="1"/>
          <w:numId w:val="1"/>
        </w:numPr>
        <w:spacing w:after="0" w:line="240" w:lineRule="auto"/>
      </w:pPr>
      <w:r>
        <w:t>Run a list of valid IPython commands to passively become familiar with the syntax</w:t>
      </w:r>
    </w:p>
    <w:p w:rsidR="00A41848" w:rsidRDefault="00A41848" w:rsidP="000319ED">
      <w:pPr>
        <w:pStyle w:val="ListParagraph"/>
        <w:numPr>
          <w:ilvl w:val="1"/>
          <w:numId w:val="1"/>
        </w:numPr>
        <w:spacing w:after="0" w:line="240" w:lineRule="auto"/>
      </w:pPr>
      <w:r>
        <w:t>Run a list of invalid IPython commands to learn to associate error messages with their cause.</w:t>
      </w:r>
    </w:p>
    <w:p w:rsidR="00A41848" w:rsidRDefault="00A41848" w:rsidP="000319ED">
      <w:pPr>
        <w:pStyle w:val="ListParagraph"/>
        <w:numPr>
          <w:ilvl w:val="2"/>
          <w:numId w:val="1"/>
        </w:numPr>
        <w:spacing w:after="0" w:line="240" w:lineRule="auto"/>
      </w:pPr>
      <w:r>
        <w:t xml:space="preserve">I had them send me a description of </w:t>
      </w:r>
      <w:r w:rsidR="00E77F49">
        <w:t>some</w:t>
      </w:r>
      <w:r>
        <w:t xml:space="preserve"> error message</w:t>
      </w:r>
      <w:r w:rsidR="00E77F49">
        <w:t>s and explain what each</w:t>
      </w:r>
      <w:r>
        <w:t xml:space="preserve"> </w:t>
      </w:r>
      <w:r w:rsidR="00E77F49">
        <w:t>one meant</w:t>
      </w:r>
      <w:r>
        <w:t>.</w:t>
      </w:r>
    </w:p>
    <w:p w:rsidR="00A41848" w:rsidRDefault="00A41848" w:rsidP="000319ED">
      <w:pPr>
        <w:pStyle w:val="ListParagraph"/>
        <w:numPr>
          <w:ilvl w:val="2"/>
          <w:numId w:val="1"/>
        </w:numPr>
        <w:spacing w:after="0" w:line="240" w:lineRule="auto"/>
      </w:pPr>
      <w:r>
        <w:t xml:space="preserve">This gave me a sense of how </w:t>
      </w:r>
      <w:r w:rsidR="00984B97">
        <w:t xml:space="preserve">articulate and </w:t>
      </w:r>
      <w:r>
        <w:t>de</w:t>
      </w:r>
      <w:r w:rsidR="00984B97">
        <w:t>tailed their observations and conclusions were.</w:t>
      </w:r>
    </w:p>
    <w:p w:rsidR="00E04EF1" w:rsidRDefault="00E04EF1" w:rsidP="000319ED">
      <w:pPr>
        <w:pStyle w:val="ListParagraph"/>
        <w:numPr>
          <w:ilvl w:val="2"/>
          <w:numId w:val="1"/>
        </w:numPr>
        <w:spacing w:after="0" w:line="240" w:lineRule="auto"/>
      </w:pPr>
      <w:r>
        <w:t xml:space="preserve">Be careful about explicitly requiring them to describe the error messages "in their own words".  If they then copy the descriptions of others, </w:t>
      </w:r>
      <w:r w:rsidR="00AC58A3">
        <w:t>you've got to decide how to handle the infraction.</w:t>
      </w:r>
    </w:p>
    <w:p w:rsidR="00AF385A" w:rsidRDefault="00AF385A" w:rsidP="000319ED">
      <w:pPr>
        <w:pStyle w:val="ListParagraph"/>
        <w:numPr>
          <w:ilvl w:val="0"/>
          <w:numId w:val="8"/>
        </w:numPr>
        <w:spacing w:after="0" w:line="240" w:lineRule="auto"/>
      </w:pPr>
      <w:r>
        <w:t xml:space="preserve">Some </w:t>
      </w:r>
      <w:r w:rsidR="00E62233">
        <w:t>basic</w:t>
      </w:r>
      <w:r>
        <w:t xml:space="preserve"> computer-related tasks the</w:t>
      </w:r>
      <w:r w:rsidR="00124FE5">
        <w:t xml:space="preserve"> students</w:t>
      </w:r>
      <w:r>
        <w:t xml:space="preserve"> might have difficulty with:</w:t>
      </w:r>
    </w:p>
    <w:p w:rsidR="00AF385A" w:rsidRDefault="00AF385A" w:rsidP="000319ED">
      <w:pPr>
        <w:pStyle w:val="ListParagraph"/>
        <w:numPr>
          <w:ilvl w:val="0"/>
          <w:numId w:val="14"/>
        </w:numPr>
        <w:spacing w:after="0" w:line="240" w:lineRule="auto"/>
      </w:pPr>
      <w:r>
        <w:t>Creating a text file</w:t>
      </w:r>
      <w:r w:rsidR="00E62233">
        <w:t>, and changing the suffix of a text file (</w:t>
      </w:r>
      <w:r>
        <w:t>e.g., from .txt to .py)</w:t>
      </w:r>
    </w:p>
    <w:p w:rsidR="000B35E1" w:rsidRDefault="000B35E1" w:rsidP="000319ED">
      <w:pPr>
        <w:pStyle w:val="ListParagraph"/>
        <w:numPr>
          <w:ilvl w:val="0"/>
          <w:numId w:val="14"/>
        </w:numPr>
        <w:spacing w:after="0" w:line="240" w:lineRule="auto"/>
      </w:pPr>
      <w:r>
        <w:t xml:space="preserve">Saving a file to disk, and saving in a given file format.  (The OS X </w:t>
      </w:r>
      <w:proofErr w:type="gramStart"/>
      <w:r>
        <w:t>".pages</w:t>
      </w:r>
      <w:proofErr w:type="gramEnd"/>
      <w:r>
        <w:t>" file format is not good for sharing.)</w:t>
      </w:r>
    </w:p>
    <w:p w:rsidR="00A544E1" w:rsidRDefault="00AF385A" w:rsidP="000319ED">
      <w:pPr>
        <w:pStyle w:val="ListParagraph"/>
        <w:numPr>
          <w:ilvl w:val="0"/>
          <w:numId w:val="14"/>
        </w:numPr>
        <w:spacing w:after="0" w:line="240" w:lineRule="auto"/>
      </w:pPr>
      <w:r>
        <w:t>Save the output of a program</w:t>
      </w:r>
      <w:r w:rsidR="00E62233">
        <w:t xml:space="preserve"> and sending it as an</w:t>
      </w:r>
      <w:r>
        <w:t xml:space="preserve"> attachment by email</w:t>
      </w:r>
    </w:p>
    <w:p w:rsidR="00A41848" w:rsidRDefault="00AC58A3" w:rsidP="000319ED">
      <w:pPr>
        <w:pStyle w:val="ListParagraph"/>
        <w:numPr>
          <w:ilvl w:val="0"/>
          <w:numId w:val="14"/>
        </w:numPr>
        <w:spacing w:after="0" w:line="240" w:lineRule="auto"/>
      </w:pPr>
      <w:r>
        <w:t xml:space="preserve">Locating on disk a file that's being edited </w:t>
      </w:r>
      <w:r w:rsidR="003D0D74">
        <w:t>(e.g., in PyCharm).</w:t>
      </w:r>
    </w:p>
    <w:p w:rsidR="003D0D74" w:rsidRDefault="003D0D74" w:rsidP="000319ED">
      <w:pPr>
        <w:pStyle w:val="ListParagraph"/>
        <w:numPr>
          <w:ilvl w:val="0"/>
          <w:numId w:val="14"/>
        </w:numPr>
        <w:spacing w:after="0" w:line="240" w:lineRule="auto"/>
      </w:pPr>
      <w:r>
        <w:t>Unzipping a zip file.</w:t>
      </w:r>
    </w:p>
    <w:p w:rsidR="00A41848" w:rsidRDefault="00A41848" w:rsidP="000319ED">
      <w:pPr>
        <w:pStyle w:val="ListParagraph"/>
        <w:numPr>
          <w:ilvl w:val="0"/>
          <w:numId w:val="8"/>
        </w:numPr>
        <w:spacing w:after="0" w:line="240" w:lineRule="auto"/>
      </w:pPr>
      <w:r>
        <w:t>Control flow (if/elif/else, while, for, break, continue) take</w:t>
      </w:r>
      <w:r w:rsidR="00F71B41">
        <w:t>s</w:t>
      </w:r>
      <w:r w:rsidR="00CA0A91">
        <w:t xml:space="preserve"> a long time to master, and requires many examples.</w:t>
      </w:r>
    </w:p>
    <w:p w:rsidR="009729DC" w:rsidRDefault="009729DC" w:rsidP="000319ED">
      <w:pPr>
        <w:pStyle w:val="ListParagraph"/>
        <w:numPr>
          <w:ilvl w:val="1"/>
          <w:numId w:val="8"/>
        </w:numPr>
        <w:spacing w:after="0" w:line="240" w:lineRule="auto"/>
      </w:pPr>
      <w:r>
        <w:t>Creating auxiliary variables (e.g., to track the number of items in a list) takes lots of practice.</w:t>
      </w:r>
    </w:p>
    <w:p w:rsidR="009729DC" w:rsidRDefault="009729DC" w:rsidP="000319ED">
      <w:pPr>
        <w:pStyle w:val="ListParagraph"/>
        <w:numPr>
          <w:ilvl w:val="1"/>
          <w:numId w:val="8"/>
        </w:numPr>
        <w:spacing w:after="0" w:line="240" w:lineRule="auto"/>
      </w:pPr>
      <w:r>
        <w:t>Walking them through a taxonomy of auxiliary variables used to track state might or might not be helpful.</w:t>
      </w:r>
    </w:p>
    <w:p w:rsidR="009729DC" w:rsidRDefault="009729DC" w:rsidP="000319ED">
      <w:pPr>
        <w:pStyle w:val="ListParagraph"/>
        <w:numPr>
          <w:ilvl w:val="2"/>
          <w:numId w:val="12"/>
        </w:numPr>
        <w:spacing w:after="0" w:line="240" w:lineRule="auto"/>
      </w:pPr>
      <w:r>
        <w:t>A Boolean variable, used to track whether or not some condition has been met (e.g., contains).</w:t>
      </w:r>
    </w:p>
    <w:p w:rsidR="009729DC" w:rsidRDefault="009729DC" w:rsidP="000319ED">
      <w:pPr>
        <w:pStyle w:val="ListParagraph"/>
        <w:numPr>
          <w:ilvl w:val="2"/>
          <w:numId w:val="12"/>
        </w:numPr>
        <w:spacing w:after="0" w:line="240" w:lineRule="auto"/>
      </w:pPr>
      <w:r>
        <w:t>An integer, used to track how many times a condition is met (e.g., word_count).</w:t>
      </w:r>
    </w:p>
    <w:p w:rsidR="009729DC" w:rsidRDefault="009729DC" w:rsidP="000319ED">
      <w:pPr>
        <w:pStyle w:val="ListParagraph"/>
        <w:numPr>
          <w:ilvl w:val="2"/>
          <w:numId w:val="12"/>
        </w:numPr>
        <w:spacing w:after="0" w:line="240" w:lineRule="auto"/>
      </w:pPr>
      <w:r>
        <w:t>An integer, used to track the ordinality of the items (e.g., print out file lines w/ line numbers).</w:t>
      </w:r>
    </w:p>
    <w:p w:rsidR="009729DC" w:rsidRDefault="009729DC" w:rsidP="000319ED">
      <w:pPr>
        <w:pStyle w:val="ListParagraph"/>
        <w:numPr>
          <w:ilvl w:val="2"/>
          <w:numId w:val="12"/>
        </w:numPr>
        <w:spacing w:after="0" w:line="240" w:lineRule="auto"/>
      </w:pPr>
      <w:r>
        <w:t>A running total (e.g., sum, product, int2str, str2int).</w:t>
      </w:r>
    </w:p>
    <w:p w:rsidR="00B90144" w:rsidRDefault="00B90144" w:rsidP="000319ED">
      <w:pPr>
        <w:pStyle w:val="ListParagraph"/>
        <w:numPr>
          <w:ilvl w:val="1"/>
          <w:numId w:val="8"/>
        </w:numPr>
        <w:spacing w:after="0" w:line="240" w:lineRule="auto"/>
      </w:pPr>
      <w:r>
        <w:t xml:space="preserve">Walking them through the "aha" moment when they find the </w:t>
      </w:r>
      <w:r w:rsidR="003D0D74">
        <w:t xml:space="preserve">right </w:t>
      </w:r>
      <w:r>
        <w:t>auxiliary variables might be more helpful.</w:t>
      </w:r>
    </w:p>
    <w:p w:rsidR="005A356D" w:rsidRDefault="003D0D74" w:rsidP="000319ED">
      <w:pPr>
        <w:pStyle w:val="ListParagraph"/>
        <w:numPr>
          <w:ilvl w:val="0"/>
          <w:numId w:val="8"/>
        </w:numPr>
        <w:spacing w:after="0" w:line="240" w:lineRule="auto"/>
      </w:pPr>
      <w:r>
        <w:t xml:space="preserve">It takes effort </w:t>
      </w:r>
      <w:r w:rsidR="0084198F">
        <w:t>to get an accurate sense of how familiar</w:t>
      </w:r>
      <w:r>
        <w:t xml:space="preserve"> students are with the material.  Some challenges:</w:t>
      </w:r>
    </w:p>
    <w:p w:rsidR="00A544E1" w:rsidRDefault="00A544E1" w:rsidP="000319ED">
      <w:pPr>
        <w:pStyle w:val="ListParagraph"/>
        <w:numPr>
          <w:ilvl w:val="0"/>
          <w:numId w:val="13"/>
        </w:numPr>
        <w:spacing w:after="0" w:line="240" w:lineRule="auto"/>
      </w:pPr>
      <w:r>
        <w:t xml:space="preserve">It's not easy for them to </w:t>
      </w:r>
      <w:r w:rsidR="00F86BDB">
        <w:t xml:space="preserve">reflect on or </w:t>
      </w:r>
      <w:r>
        <w:t>describe their</w:t>
      </w:r>
      <w:r w:rsidR="003D0D74">
        <w:t xml:space="preserve"> state of understanding, or to formulate questions.</w:t>
      </w:r>
    </w:p>
    <w:p w:rsidR="00A544E1" w:rsidRDefault="00767EEE" w:rsidP="000319ED">
      <w:pPr>
        <w:pStyle w:val="ListParagraph"/>
        <w:numPr>
          <w:ilvl w:val="0"/>
          <w:numId w:val="13"/>
        </w:numPr>
        <w:spacing w:after="0" w:line="240" w:lineRule="auto"/>
      </w:pPr>
      <w:r>
        <w:t xml:space="preserve">Answering individual </w:t>
      </w:r>
      <w:r w:rsidR="003D0D74">
        <w:t xml:space="preserve">student </w:t>
      </w:r>
      <w:r>
        <w:t>question</w:t>
      </w:r>
      <w:r w:rsidR="005A356D">
        <w:t xml:space="preserve">s doesn't give </w:t>
      </w:r>
      <w:r w:rsidR="003D0D74">
        <w:t>the instructor</w:t>
      </w:r>
      <w:r w:rsidR="005A356D">
        <w:t xml:space="preserve"> a </w:t>
      </w:r>
      <w:r w:rsidR="0084198F">
        <w:t>map of the larger terrain of difficulty</w:t>
      </w:r>
      <w:r w:rsidR="00A544E1">
        <w:t>.</w:t>
      </w:r>
    </w:p>
    <w:p w:rsidR="00444FF2" w:rsidRDefault="006F1EBB" w:rsidP="000319ED">
      <w:pPr>
        <w:pStyle w:val="ListParagraph"/>
        <w:numPr>
          <w:ilvl w:val="0"/>
          <w:numId w:val="13"/>
        </w:numPr>
        <w:spacing w:after="0" w:line="240" w:lineRule="auto"/>
      </w:pPr>
      <w:r>
        <w:t xml:space="preserve">There is a lot of collaboration </w:t>
      </w:r>
      <w:r w:rsidR="00A544E1">
        <w:t xml:space="preserve">on the homework, which </w:t>
      </w:r>
      <w:r w:rsidR="003D0D74">
        <w:t xml:space="preserve">can </w:t>
      </w:r>
      <w:r w:rsidR="0084198F">
        <w:t>obscure</w:t>
      </w:r>
      <w:r w:rsidR="00A544E1">
        <w:t xml:space="preserve"> individual difficulties.</w:t>
      </w:r>
    </w:p>
    <w:p w:rsidR="003D0D74" w:rsidRPr="00444FF2" w:rsidRDefault="003D0D74" w:rsidP="000319ED">
      <w:pPr>
        <w:spacing w:after="0" w:line="240" w:lineRule="auto"/>
        <w:contextualSpacing/>
      </w:pPr>
    </w:p>
    <w:p w:rsidR="001243F7" w:rsidRDefault="001243F7">
      <w:pPr>
        <w:rPr>
          <w:b/>
          <w:sz w:val="24"/>
          <w:szCs w:val="24"/>
        </w:rPr>
      </w:pPr>
      <w:r>
        <w:rPr>
          <w:b/>
          <w:sz w:val="24"/>
          <w:szCs w:val="24"/>
        </w:rPr>
        <w:br w:type="page"/>
      </w:r>
    </w:p>
    <w:p w:rsidR="00124FE5" w:rsidRDefault="00124FE5" w:rsidP="000319ED">
      <w:pPr>
        <w:spacing w:after="0" w:line="240" w:lineRule="auto"/>
        <w:contextualSpacing/>
        <w:rPr>
          <w:b/>
          <w:sz w:val="24"/>
          <w:szCs w:val="24"/>
        </w:rPr>
      </w:pPr>
      <w:r w:rsidRPr="00124FE5">
        <w:rPr>
          <w:b/>
          <w:sz w:val="24"/>
          <w:szCs w:val="24"/>
        </w:rPr>
        <w:t>Unit</w:t>
      </w:r>
      <w:r>
        <w:rPr>
          <w:b/>
          <w:sz w:val="24"/>
          <w:szCs w:val="24"/>
        </w:rPr>
        <w:t xml:space="preserve"> #2 </w:t>
      </w:r>
      <w:r w:rsidRPr="00124FE5">
        <w:rPr>
          <w:b/>
          <w:sz w:val="24"/>
          <w:szCs w:val="24"/>
        </w:rPr>
        <w:t>Notes:</w:t>
      </w:r>
    </w:p>
    <w:p w:rsidR="003D0D74" w:rsidRDefault="003D0D74" w:rsidP="000319ED">
      <w:pPr>
        <w:pStyle w:val="ListParagraph"/>
        <w:numPr>
          <w:ilvl w:val="0"/>
          <w:numId w:val="16"/>
        </w:numPr>
        <w:spacing w:after="0" w:line="240" w:lineRule="auto"/>
      </w:pPr>
      <w:r>
        <w:t>At the end of Unit #1 (introduction to basic Python language features), the students have seen the basic language features of Python, buy they are not yet ready to work on a Course Project.  For example, working out the definition for a short (say, 5</w:t>
      </w:r>
      <w:r w:rsidR="00856800">
        <w:t>-10 line) function could still</w:t>
      </w:r>
      <w:r>
        <w:t xml:space="preserve"> take </w:t>
      </w:r>
      <w:r w:rsidR="00856800">
        <w:t>them alm</w:t>
      </w:r>
      <w:r>
        <w:t xml:space="preserve">ost an hour to accomplish. </w:t>
      </w:r>
    </w:p>
    <w:p w:rsidR="003D10F6" w:rsidRDefault="003D10F6" w:rsidP="000319ED">
      <w:pPr>
        <w:pStyle w:val="ListParagraph"/>
        <w:numPr>
          <w:ilvl w:val="0"/>
          <w:numId w:val="16"/>
        </w:numPr>
        <w:spacing w:after="0" w:line="240" w:lineRule="auto"/>
      </w:pPr>
      <w:r>
        <w:t xml:space="preserve">The first quiz will expose </w:t>
      </w:r>
      <w:r w:rsidR="00444FF2">
        <w:t>knowledge gaps that the students have kept quiet about.</w:t>
      </w:r>
    </w:p>
    <w:p w:rsidR="004219CA" w:rsidRDefault="00491C22" w:rsidP="000319ED">
      <w:pPr>
        <w:pStyle w:val="ListParagraph"/>
        <w:numPr>
          <w:ilvl w:val="0"/>
          <w:numId w:val="16"/>
        </w:numPr>
        <w:spacing w:after="0" w:line="240" w:lineRule="auto"/>
      </w:pPr>
      <w:r>
        <w:t xml:space="preserve">Through the </w:t>
      </w:r>
      <w:r w:rsidR="003D10F6">
        <w:t xml:space="preserve">Unit #2 HW problems, the students were exposed </w:t>
      </w:r>
      <w:r>
        <w:t>to longer programs, including simple "games".</w:t>
      </w:r>
    </w:p>
    <w:p w:rsidR="00491C22" w:rsidRDefault="00491C22" w:rsidP="000319ED">
      <w:pPr>
        <w:pStyle w:val="ListParagraph"/>
        <w:numPr>
          <w:ilvl w:val="0"/>
          <w:numId w:val="16"/>
        </w:numPr>
        <w:spacing w:after="0" w:line="240" w:lineRule="auto"/>
      </w:pPr>
      <w:r>
        <w:t xml:space="preserve">The </w:t>
      </w:r>
      <w:r w:rsidR="00752E55">
        <w:t xml:space="preserve">choice of programs </w:t>
      </w:r>
      <w:r w:rsidR="003D0D74">
        <w:t xml:space="preserve">used in HW assignments </w:t>
      </w:r>
      <w:r w:rsidR="00752E55">
        <w:t xml:space="preserve">was </w:t>
      </w:r>
      <w:r w:rsidR="000371CE">
        <w:t xml:space="preserve">influenced by their </w:t>
      </w:r>
      <w:r w:rsidR="003D0D74">
        <w:t>ideas for</w:t>
      </w:r>
      <w:r w:rsidR="000371CE">
        <w:t xml:space="preserve"> Course P</w:t>
      </w:r>
      <w:r w:rsidR="00752E55">
        <w:t>rojects.  For example, there was significant interest in adventure-type games, so one problem involved a skeletal adventure program.</w:t>
      </w:r>
    </w:p>
    <w:p w:rsidR="00F80AD2" w:rsidRPr="008564FF" w:rsidRDefault="00D13E48" w:rsidP="000319ED">
      <w:pPr>
        <w:pStyle w:val="ListParagraph"/>
        <w:numPr>
          <w:ilvl w:val="0"/>
          <w:numId w:val="16"/>
        </w:numPr>
        <w:spacing w:after="0" w:line="240" w:lineRule="auto"/>
        <w:rPr>
          <w:rFonts w:cstheme="minorHAnsi"/>
        </w:rPr>
      </w:pPr>
      <w:r>
        <w:t xml:space="preserve">As we get into classes that model real-world </w:t>
      </w:r>
      <w:r w:rsidR="007429D3">
        <w:t>entities</w:t>
      </w:r>
      <w:r w:rsidR="00950F64">
        <w:t xml:space="preserve"> (e.g., </w:t>
      </w:r>
      <w:r>
        <w:t>BankAccount</w:t>
      </w:r>
      <w:r w:rsidR="00950F64">
        <w:t>)</w:t>
      </w:r>
      <w:r>
        <w:t xml:space="preserve">, </w:t>
      </w:r>
      <w:r w:rsidR="008564FF">
        <w:t>some students wonder</w:t>
      </w:r>
      <w:r>
        <w:t xml:space="preserve">, even after they're </w:t>
      </w:r>
      <w:r w:rsidR="0059357F">
        <w:t xml:space="preserve">introduced to </w:t>
      </w:r>
      <w:r w:rsidR="003D0D74">
        <w:t>OO modeling and walked through the definition of the class</w:t>
      </w:r>
      <w:r w:rsidR="007429D3">
        <w:t>,</w:t>
      </w:r>
      <w:r>
        <w:t xml:space="preserve"> </w:t>
      </w:r>
      <w:r w:rsidR="0059357F">
        <w:t>how the computer "understands"</w:t>
      </w:r>
      <w:r w:rsidR="007429D3">
        <w:t xml:space="preserve"> what</w:t>
      </w:r>
      <w:r w:rsidR="0059357F">
        <w:t xml:space="preserve"> the data and functions in the class "mean".  For example, how </w:t>
      </w:r>
      <w:r w:rsidR="00950F64">
        <w:t xml:space="preserve">does </w:t>
      </w:r>
      <w:r w:rsidR="0059357F">
        <w:t xml:space="preserve">the computer </w:t>
      </w:r>
      <w:proofErr w:type="gramStart"/>
      <w:r w:rsidR="0059357F">
        <w:t>knows</w:t>
      </w:r>
      <w:proofErr w:type="gramEnd"/>
      <w:r w:rsidR="0059357F">
        <w:t xml:space="preserve"> what</w:t>
      </w:r>
      <w:r w:rsidR="00950F64">
        <w:t xml:space="preserve"> "balance", </w:t>
      </w:r>
      <w:r w:rsidR="007429D3">
        <w:t>"deposit"</w:t>
      </w:r>
      <w:r w:rsidR="00950F64">
        <w:t>,</w:t>
      </w:r>
      <w:r w:rsidR="007429D3">
        <w:t xml:space="preserve"> and "withdraw" mean</w:t>
      </w:r>
      <w:r w:rsidR="00950F64">
        <w:t>?</w:t>
      </w:r>
      <w:r w:rsidR="007429D3">
        <w:t xml:space="preserve">  </w:t>
      </w:r>
      <w:r w:rsidR="00950F64">
        <w:t xml:space="preserve">We hope to replace this </w:t>
      </w:r>
      <w:r w:rsidR="00950F64">
        <w:rPr>
          <w:rFonts w:cstheme="minorHAnsi"/>
        </w:rPr>
        <w:t xml:space="preserve">anthropomorphic world view with </w:t>
      </w:r>
      <w:r w:rsidR="008C19FD">
        <w:rPr>
          <w:rFonts w:cstheme="minorHAnsi"/>
        </w:rPr>
        <w:t xml:space="preserve">a deeper understanding of how software works, and an awareness that </w:t>
      </w:r>
      <w:r w:rsidR="008564FF">
        <w:rPr>
          <w:rFonts w:cstheme="minorHAnsi"/>
        </w:rPr>
        <w:t>the computer's "understanding" comes entirely from the accuracy with which class</w:t>
      </w:r>
      <w:r w:rsidR="008C19FD">
        <w:rPr>
          <w:rFonts w:cstheme="minorHAnsi"/>
        </w:rPr>
        <w:t>es are</w:t>
      </w:r>
      <w:r w:rsidR="008564FF">
        <w:rPr>
          <w:rFonts w:cstheme="minorHAnsi"/>
        </w:rPr>
        <w:t xml:space="preserve"> designed to model </w:t>
      </w:r>
      <w:r w:rsidR="008C19FD">
        <w:rPr>
          <w:rFonts w:cstheme="minorHAnsi"/>
        </w:rPr>
        <w:t>real-world entities</w:t>
      </w:r>
      <w:r w:rsidR="008564FF">
        <w:rPr>
          <w:rFonts w:cstheme="minorHAnsi"/>
        </w:rPr>
        <w:t xml:space="preserve">.  </w:t>
      </w:r>
      <w:r w:rsidR="00F80AD2" w:rsidRPr="008564FF">
        <w:rPr>
          <w:rFonts w:cstheme="minorHAnsi"/>
        </w:rPr>
        <w:t>This reminds me of an old quote from Charles Babbage:</w:t>
      </w:r>
    </w:p>
    <w:p w:rsidR="00D13E48" w:rsidRPr="00F80AD2" w:rsidRDefault="00F80AD2" w:rsidP="00553130">
      <w:pPr>
        <w:pStyle w:val="ListParagraph"/>
        <w:spacing w:after="0" w:line="240" w:lineRule="auto"/>
        <w:rPr>
          <w:rFonts w:cstheme="minorHAnsi"/>
        </w:rPr>
      </w:pPr>
      <w:r w:rsidRPr="00F80AD2">
        <w:rPr>
          <w:rFonts w:cstheme="minorHAnsi"/>
        </w:rPr>
        <w:t>"</w:t>
      </w:r>
      <w:r w:rsidRPr="00F80AD2">
        <w:rPr>
          <w:rFonts w:cstheme="minorHAnsi"/>
          <w:color w:val="222222"/>
          <w:shd w:val="clear" w:color="auto" w:fill="FFFFFF"/>
        </w:rPr>
        <w:t xml:space="preserve">On two occasions I have been asked, — 'Pray, Mr. Babbage, if you put into the machine wrong figures, will the right answers come out?' […]  </w:t>
      </w:r>
      <w:r w:rsidRPr="00F80AD2">
        <w:rPr>
          <w:rFonts w:cstheme="minorHAnsi"/>
          <w:bCs/>
          <w:color w:val="222222"/>
          <w:shd w:val="clear" w:color="auto" w:fill="FFFFFF"/>
        </w:rPr>
        <w:t>I am not able rightly to apprehend the kind of confusion of ideas that could provoke such a question."</w:t>
      </w:r>
    </w:p>
    <w:p w:rsidR="00081497" w:rsidRDefault="00081497" w:rsidP="000319ED">
      <w:pPr>
        <w:spacing w:after="0" w:line="240" w:lineRule="auto"/>
        <w:contextualSpacing/>
        <w:rPr>
          <w:b/>
          <w:sz w:val="24"/>
          <w:szCs w:val="24"/>
        </w:rPr>
      </w:pPr>
    </w:p>
    <w:p w:rsidR="00CA0A91" w:rsidRDefault="00CA0A91" w:rsidP="000319ED">
      <w:pPr>
        <w:spacing w:after="0" w:line="240" w:lineRule="auto"/>
        <w:contextualSpacing/>
        <w:rPr>
          <w:b/>
          <w:sz w:val="24"/>
          <w:szCs w:val="24"/>
        </w:rPr>
      </w:pPr>
      <w:r w:rsidRPr="00124FE5">
        <w:rPr>
          <w:b/>
          <w:sz w:val="24"/>
          <w:szCs w:val="24"/>
        </w:rPr>
        <w:t>Unit</w:t>
      </w:r>
      <w:r>
        <w:rPr>
          <w:b/>
          <w:sz w:val="24"/>
          <w:szCs w:val="24"/>
        </w:rPr>
        <w:t xml:space="preserve"> #3 </w:t>
      </w:r>
      <w:r w:rsidRPr="00124FE5">
        <w:rPr>
          <w:b/>
          <w:sz w:val="24"/>
          <w:szCs w:val="24"/>
        </w:rPr>
        <w:t>Notes:</w:t>
      </w:r>
    </w:p>
    <w:p w:rsidR="00CA0A91" w:rsidRDefault="004C1DD4" w:rsidP="000319ED">
      <w:pPr>
        <w:pStyle w:val="ListParagraph"/>
        <w:numPr>
          <w:ilvl w:val="0"/>
          <w:numId w:val="5"/>
        </w:numPr>
        <w:spacing w:after="0" w:line="240" w:lineRule="auto"/>
      </w:pPr>
      <w:r>
        <w:t>turtle graphics allows a visual representation of some concepts seen earlier:</w:t>
      </w:r>
    </w:p>
    <w:p w:rsidR="004C1DD4" w:rsidRDefault="00AC14CA" w:rsidP="00C60384">
      <w:pPr>
        <w:pStyle w:val="ListParagraph"/>
        <w:numPr>
          <w:ilvl w:val="0"/>
          <w:numId w:val="10"/>
        </w:numPr>
        <w:spacing w:after="0" w:line="240" w:lineRule="auto"/>
      </w:pPr>
      <w:r>
        <w:t xml:space="preserve">iteration </w:t>
      </w:r>
      <w:proofErr w:type="gramStart"/>
      <w:r w:rsidR="00CC2BFB">
        <w:rPr>
          <w:rFonts w:cstheme="minorHAnsi"/>
        </w:rPr>
        <w:t>↔</w:t>
      </w:r>
      <w:r w:rsidR="00CC2BFB">
        <w:t xml:space="preserve"> </w:t>
      </w:r>
      <w:r>
        <w:t xml:space="preserve"> </w:t>
      </w:r>
      <w:r w:rsidR="00B8051F">
        <w:t>figures</w:t>
      </w:r>
      <w:proofErr w:type="gramEnd"/>
      <w:r w:rsidR="00B8051F">
        <w:t xml:space="preserve"> with repetitive structure </w:t>
      </w:r>
      <w:r w:rsidR="004C1DD4">
        <w:t>(e.g., polygons</w:t>
      </w:r>
      <w:r w:rsidR="00B8051F">
        <w:t>, chess boards</w:t>
      </w:r>
      <w:r w:rsidR="004C1DD4">
        <w:t>)</w:t>
      </w:r>
      <w:r w:rsidR="00C60384">
        <w:t xml:space="preserve">, and </w:t>
      </w:r>
      <w:r w:rsidR="00CC2BFB">
        <w:t xml:space="preserve">recursion </w:t>
      </w:r>
      <w:r w:rsidR="00CC2BFB" w:rsidRPr="00C60384">
        <w:rPr>
          <w:rFonts w:cstheme="minorHAnsi"/>
        </w:rPr>
        <w:t>↔</w:t>
      </w:r>
      <w:r w:rsidR="00CC2BFB">
        <w:t xml:space="preserve">  </w:t>
      </w:r>
      <w:r w:rsidR="004C1DD4">
        <w:t>fractals</w:t>
      </w:r>
      <w:r w:rsidR="00C60384">
        <w:t>.</w:t>
      </w:r>
    </w:p>
    <w:p w:rsidR="00491D7D" w:rsidRPr="00DF0F3F" w:rsidRDefault="00AC14CA" w:rsidP="000319ED">
      <w:pPr>
        <w:pStyle w:val="ListParagraph"/>
        <w:numPr>
          <w:ilvl w:val="0"/>
          <w:numId w:val="5"/>
        </w:numPr>
        <w:spacing w:after="0" w:line="240" w:lineRule="auto"/>
      </w:pPr>
      <w:r>
        <w:t xml:space="preserve">Exposing the students briefly to tkinter, matplotlib, and Jupyter gives them tools that they might find </w:t>
      </w:r>
      <w:r w:rsidR="00491D7D">
        <w:t>decide to use in their Course Projects</w:t>
      </w:r>
      <w:r>
        <w:rPr>
          <w:rFonts w:cstheme="minorHAnsi"/>
        </w:rPr>
        <w:t>.</w:t>
      </w:r>
      <w:r w:rsidR="008564FF">
        <w:rPr>
          <w:rFonts w:cstheme="minorHAnsi"/>
        </w:rPr>
        <w:t xml:space="preserve">  tkinter offers</w:t>
      </w:r>
      <w:r w:rsidR="00491D7D" w:rsidRPr="008564FF">
        <w:rPr>
          <w:rFonts w:cstheme="minorHAnsi"/>
        </w:rPr>
        <w:t xml:space="preserve"> three Layout Managers available: pack, grid, and place.  I</w:t>
      </w:r>
      <w:r w:rsidR="008564FF">
        <w:rPr>
          <w:rFonts w:cstheme="minorHAnsi"/>
        </w:rPr>
        <w:t>f they use tkinter for a project, it might be best if</w:t>
      </w:r>
      <w:r w:rsidR="00775C7F">
        <w:rPr>
          <w:rFonts w:cstheme="minorHAnsi"/>
        </w:rPr>
        <w:t xml:space="preserve"> they only used on of the three layout managers.</w:t>
      </w:r>
      <w:r w:rsidR="008564FF">
        <w:rPr>
          <w:rFonts w:cstheme="minorHAnsi"/>
        </w:rPr>
        <w:t xml:space="preserve">  I recommend grid.</w:t>
      </w:r>
    </w:p>
    <w:p w:rsidR="00DF0F3F" w:rsidRPr="004219CA" w:rsidRDefault="00DF0F3F" w:rsidP="000319ED">
      <w:pPr>
        <w:pStyle w:val="ListParagraph"/>
        <w:numPr>
          <w:ilvl w:val="0"/>
          <w:numId w:val="5"/>
        </w:numPr>
        <w:spacing w:after="0" w:line="240" w:lineRule="auto"/>
      </w:pPr>
      <w:r>
        <w:rPr>
          <w:rFonts w:cstheme="minorHAnsi"/>
        </w:rPr>
        <w:t>If you include a data visualization package, consider pandas instead of matplotlib.</w:t>
      </w:r>
    </w:p>
    <w:p w:rsidR="00081497" w:rsidRDefault="00081497" w:rsidP="000319ED">
      <w:pPr>
        <w:spacing w:after="0" w:line="240" w:lineRule="auto"/>
        <w:contextualSpacing/>
        <w:rPr>
          <w:b/>
          <w:sz w:val="24"/>
          <w:szCs w:val="24"/>
        </w:rPr>
      </w:pPr>
    </w:p>
    <w:p w:rsidR="00CA0A91" w:rsidRDefault="00CA0A91" w:rsidP="000319ED">
      <w:pPr>
        <w:spacing w:after="0" w:line="240" w:lineRule="auto"/>
        <w:contextualSpacing/>
        <w:rPr>
          <w:b/>
          <w:sz w:val="24"/>
          <w:szCs w:val="24"/>
        </w:rPr>
      </w:pPr>
      <w:r w:rsidRPr="00124FE5">
        <w:rPr>
          <w:b/>
          <w:sz w:val="24"/>
          <w:szCs w:val="24"/>
        </w:rPr>
        <w:t>Unit</w:t>
      </w:r>
      <w:r>
        <w:rPr>
          <w:b/>
          <w:sz w:val="24"/>
          <w:szCs w:val="24"/>
        </w:rPr>
        <w:t xml:space="preserve"> #4 </w:t>
      </w:r>
      <w:r w:rsidRPr="00124FE5">
        <w:rPr>
          <w:b/>
          <w:sz w:val="24"/>
          <w:szCs w:val="24"/>
        </w:rPr>
        <w:t>Notes:</w:t>
      </w:r>
    </w:p>
    <w:p w:rsidR="00CA0A91" w:rsidRDefault="00C97E72" w:rsidP="000319ED">
      <w:pPr>
        <w:pStyle w:val="ListParagraph"/>
        <w:numPr>
          <w:ilvl w:val="0"/>
          <w:numId w:val="17"/>
        </w:numPr>
        <w:spacing w:after="0" w:line="240" w:lineRule="auto"/>
      </w:pPr>
      <w:r>
        <w:t>The decision to include Course P</w:t>
      </w:r>
      <w:r w:rsidR="00254B8C">
        <w:t>rojects requires that the students learn enough Python to be able to conceive and write the software necessary to complete the project.  A few alternatives are available:</w:t>
      </w:r>
    </w:p>
    <w:p w:rsidR="00254B8C" w:rsidRDefault="009142C7" w:rsidP="009142C7">
      <w:pPr>
        <w:pStyle w:val="ListParagraph"/>
        <w:numPr>
          <w:ilvl w:val="0"/>
          <w:numId w:val="20"/>
        </w:numPr>
        <w:spacing w:after="0" w:line="240" w:lineRule="auto"/>
      </w:pPr>
      <w:r>
        <w:t xml:space="preserve">No </w:t>
      </w:r>
      <w:r w:rsidR="00C97E72">
        <w:t>Course P</w:t>
      </w:r>
      <w:r>
        <w:t xml:space="preserve">roject: </w:t>
      </w:r>
      <w:r w:rsidR="00254B8C">
        <w:t xml:space="preserve">This </w:t>
      </w:r>
      <w:r>
        <w:t xml:space="preserve">alleviates concern </w:t>
      </w:r>
      <w:r w:rsidR="003D26AC">
        <w:t xml:space="preserve">over </w:t>
      </w:r>
      <w:r w:rsidR="00775C7F">
        <w:t>covering</w:t>
      </w:r>
      <w:r w:rsidR="003D26AC">
        <w:t xml:space="preserve"> enough material </w:t>
      </w:r>
      <w:r>
        <w:t xml:space="preserve">for a </w:t>
      </w:r>
      <w:r w:rsidR="00A10990">
        <w:t>Course P</w:t>
      </w:r>
      <w:r>
        <w:t>roject to succeed.</w:t>
      </w:r>
    </w:p>
    <w:p w:rsidR="003D26AC" w:rsidRDefault="00C97E72" w:rsidP="000319ED">
      <w:pPr>
        <w:pStyle w:val="ListParagraph"/>
        <w:numPr>
          <w:ilvl w:val="0"/>
          <w:numId w:val="10"/>
        </w:numPr>
        <w:spacing w:after="0" w:line="240" w:lineRule="auto"/>
      </w:pPr>
      <w:r>
        <w:t>Have a single Course P</w:t>
      </w:r>
      <w:r w:rsidR="003D26AC">
        <w:t xml:space="preserve">roject that all students </w:t>
      </w:r>
      <w:r w:rsidR="009142C7">
        <w:t>work on in parallel</w:t>
      </w:r>
      <w:r w:rsidR="003D26AC">
        <w:t xml:space="preserve"> (e.g., Hunt the Wumpus)</w:t>
      </w:r>
    </w:p>
    <w:p w:rsidR="003D26AC" w:rsidRDefault="009142C7" w:rsidP="00CC2BFB">
      <w:pPr>
        <w:pStyle w:val="ListParagraph"/>
        <w:numPr>
          <w:ilvl w:val="1"/>
          <w:numId w:val="20"/>
        </w:numPr>
        <w:spacing w:after="0" w:line="240" w:lineRule="auto"/>
      </w:pPr>
      <w:r>
        <w:t>Each student could come up with their own variations.  This</w:t>
      </w:r>
      <w:r w:rsidR="003D26AC">
        <w:t xml:space="preserve"> streamlines the instruction required.</w:t>
      </w:r>
    </w:p>
    <w:p w:rsidR="003D26AC" w:rsidRDefault="009142C7" w:rsidP="000319ED">
      <w:pPr>
        <w:pStyle w:val="ListParagraph"/>
        <w:numPr>
          <w:ilvl w:val="0"/>
          <w:numId w:val="10"/>
        </w:numPr>
        <w:spacing w:after="0" w:line="240" w:lineRule="auto"/>
      </w:pPr>
      <w:r>
        <w:t>S</w:t>
      </w:r>
      <w:r w:rsidR="003D26AC">
        <w:t>tudent</w:t>
      </w:r>
      <w:r>
        <w:t xml:space="preserve">s/teams </w:t>
      </w:r>
      <w:r w:rsidR="003D26AC">
        <w:t xml:space="preserve">work on their own </w:t>
      </w:r>
      <w:r w:rsidR="00D94440">
        <w:t xml:space="preserve">self-directed </w:t>
      </w:r>
      <w:r>
        <w:t>projects: More independence &amp; more individualized instruction.</w:t>
      </w:r>
    </w:p>
    <w:p w:rsidR="00355A98" w:rsidRDefault="00355A98" w:rsidP="00355A98">
      <w:pPr>
        <w:pStyle w:val="ListParagraph"/>
        <w:numPr>
          <w:ilvl w:val="1"/>
          <w:numId w:val="10"/>
        </w:numPr>
        <w:spacing w:after="0" w:line="240" w:lineRule="auto"/>
      </w:pPr>
      <w:r>
        <w:t>This is the path we followed.</w:t>
      </w:r>
    </w:p>
    <w:p w:rsidR="00355A98" w:rsidRDefault="00355A98" w:rsidP="000319ED">
      <w:pPr>
        <w:pStyle w:val="ListParagraph"/>
        <w:numPr>
          <w:ilvl w:val="0"/>
          <w:numId w:val="10"/>
        </w:numPr>
        <w:spacing w:after="0" w:line="240" w:lineRule="auto"/>
      </w:pPr>
      <w:r>
        <w:t>One extreme option taken in some introductory courses is for the entire course to revolve around a project.</w:t>
      </w:r>
    </w:p>
    <w:p w:rsidR="00355A98" w:rsidRDefault="00355A98" w:rsidP="00355A98">
      <w:pPr>
        <w:pStyle w:val="ListParagraph"/>
        <w:numPr>
          <w:ilvl w:val="1"/>
          <w:numId w:val="10"/>
        </w:numPr>
        <w:spacing w:after="0" w:line="240" w:lineRule="auto"/>
      </w:pPr>
      <w:r>
        <w:t xml:space="preserve">For example, see the story of RMU Monopoly: </w:t>
      </w:r>
      <w:hyperlink r:id="rId14" w:history="1">
        <w:r w:rsidRPr="006375C8">
          <w:rPr>
            <w:rStyle w:val="Hyperlink"/>
          </w:rPr>
          <w:t>http://www.iiisci.org/journal/CV$/sci/pdfs/ZE817AN.pdf</w:t>
        </w:r>
      </w:hyperlink>
      <w:r>
        <w:t xml:space="preserve"> </w:t>
      </w:r>
    </w:p>
    <w:p w:rsidR="00CC2BFB" w:rsidRDefault="005D2230" w:rsidP="00CC2BFB">
      <w:pPr>
        <w:pStyle w:val="ListParagraph"/>
        <w:numPr>
          <w:ilvl w:val="0"/>
          <w:numId w:val="17"/>
        </w:numPr>
        <w:spacing w:after="0" w:line="240" w:lineRule="auto"/>
      </w:pPr>
      <w:r>
        <w:t>Carrying out Course Projects</w:t>
      </w:r>
      <w:r w:rsidR="00553130">
        <w:t xml:space="preserve"> is partially about </w:t>
      </w:r>
      <w:r>
        <w:t>learning to manage</w:t>
      </w:r>
      <w:r w:rsidR="00763442">
        <w:t xml:space="preserve"> a project from start to finish.</w:t>
      </w:r>
      <w:r w:rsidR="00553130">
        <w:t xml:space="preserve">  Give the students some guidelines,</w:t>
      </w:r>
      <w:r w:rsidR="00763442">
        <w:t xml:space="preserve"> and a template Project Plan to fill out,</w:t>
      </w:r>
      <w:r w:rsidR="00553130">
        <w:t xml:space="preserve"> but also </w:t>
      </w:r>
      <w:r w:rsidR="00763442">
        <w:t xml:space="preserve">give them </w:t>
      </w:r>
      <w:r w:rsidR="00553130">
        <w:t xml:space="preserve">some leeway in how to proceed.  </w:t>
      </w:r>
      <w:r w:rsidR="00763442">
        <w:t>E</w:t>
      </w:r>
      <w:r w:rsidR="00553130">
        <w:t>nough leeway that they might stumble</w:t>
      </w:r>
      <w:r w:rsidR="00763442">
        <w:t>, and perhaps learn useful lessons from such minor missteps.</w:t>
      </w:r>
    </w:p>
    <w:p w:rsidR="000319ED" w:rsidRDefault="000319ED" w:rsidP="000319ED">
      <w:pPr>
        <w:pStyle w:val="ListParagraph"/>
        <w:numPr>
          <w:ilvl w:val="0"/>
          <w:numId w:val="17"/>
        </w:numPr>
        <w:spacing w:after="0" w:line="240" w:lineRule="auto"/>
      </w:pPr>
      <w:r>
        <w:t>Some things the students have learned that might be particularly diffic</w:t>
      </w:r>
      <w:r w:rsidR="007028DF">
        <w:t>ult for them to apply to Course Projects</w:t>
      </w:r>
      <w:r>
        <w:t>:</w:t>
      </w:r>
    </w:p>
    <w:p w:rsidR="000319ED" w:rsidRDefault="000319ED" w:rsidP="000319ED">
      <w:pPr>
        <w:pStyle w:val="ListParagraph"/>
        <w:numPr>
          <w:ilvl w:val="0"/>
          <w:numId w:val="10"/>
        </w:numPr>
        <w:spacing w:after="0" w:line="240" w:lineRule="auto"/>
      </w:pPr>
      <w:r>
        <w:t>Choosing meaningful variable names.</w:t>
      </w:r>
    </w:p>
    <w:p w:rsidR="003E3AE5" w:rsidRDefault="00F717AD" w:rsidP="003E3AE5">
      <w:pPr>
        <w:pStyle w:val="ListParagraph"/>
        <w:numPr>
          <w:ilvl w:val="0"/>
          <w:numId w:val="10"/>
        </w:numPr>
        <w:spacing w:after="0" w:line="240" w:lineRule="auto"/>
      </w:pPr>
      <w:r>
        <w:t>Recognizing repetitive code as such, and replacing it with function</w:t>
      </w:r>
      <w:r w:rsidR="001243F7">
        <w:t>s</w:t>
      </w:r>
      <w:r>
        <w:t xml:space="preserve"> that encapsulate the right abstractions.</w:t>
      </w:r>
    </w:p>
    <w:p w:rsidR="00DF0F3F" w:rsidRDefault="007E086C" w:rsidP="00DF0F3F">
      <w:pPr>
        <w:pStyle w:val="ListParagraph"/>
        <w:numPr>
          <w:ilvl w:val="0"/>
          <w:numId w:val="10"/>
        </w:numPr>
        <w:spacing w:after="0" w:line="240" w:lineRule="auto"/>
      </w:pPr>
      <w:r>
        <w:t>(and s</w:t>
      </w:r>
      <w:r w:rsidR="000319ED">
        <w:t>earching online to</w:t>
      </w:r>
      <w:r>
        <w:t xml:space="preserve"> find answers to questions)</w:t>
      </w:r>
    </w:p>
    <w:p w:rsidR="00897E95" w:rsidRDefault="00897E95" w:rsidP="00DF1A84">
      <w:pPr>
        <w:pStyle w:val="ListParagraph"/>
        <w:numPr>
          <w:ilvl w:val="0"/>
          <w:numId w:val="17"/>
        </w:numPr>
        <w:spacing w:after="0" w:line="240" w:lineRule="auto"/>
      </w:pPr>
      <w:r>
        <w:t xml:space="preserve">If there is a presentation of their Course Projects to an audience, a rehearsal presentation is needed, and </w:t>
      </w:r>
      <w:r w:rsidR="000C43F5">
        <w:t xml:space="preserve">it should be clear beforehand </w:t>
      </w:r>
      <w:r>
        <w:t xml:space="preserve">what is </w:t>
      </w:r>
      <w:r w:rsidR="000C43F5">
        <w:t>expected</w:t>
      </w:r>
      <w:r>
        <w:t xml:space="preserve"> (e.g., slides, description of the components of the software, </w:t>
      </w:r>
      <w:r w:rsidR="000C43F5">
        <w:t xml:space="preserve">length of presentation, </w:t>
      </w:r>
      <w:r>
        <w:t xml:space="preserve">etc.).  Giving them free reign on how to present their projects would </w:t>
      </w:r>
      <w:r w:rsidR="000C43F5">
        <w:t>not be as effective</w:t>
      </w:r>
      <w:r>
        <w:t>.</w:t>
      </w:r>
    </w:p>
    <w:p w:rsidR="009142C7" w:rsidRDefault="006C430A" w:rsidP="009142C7">
      <w:pPr>
        <w:pStyle w:val="ListParagraph"/>
        <w:numPr>
          <w:ilvl w:val="0"/>
          <w:numId w:val="17"/>
        </w:numPr>
        <w:spacing w:after="0" w:line="240" w:lineRule="auto"/>
      </w:pPr>
      <w:r>
        <w:t>I c</w:t>
      </w:r>
      <w:r w:rsidR="00CC2BFB">
        <w:t xml:space="preserve">onsidered having a Coding Conventions document that would be jointly owned by all students in the course, just as some companies maintain </w:t>
      </w:r>
      <w:r w:rsidR="00DF1A84">
        <w:t>one</w:t>
      </w:r>
      <w:r w:rsidR="00CC2BFB">
        <w:t xml:space="preserve">.  They could add rules to it when they found a bug that could have been avoided by following some </w:t>
      </w:r>
      <w:r w:rsidR="000F390A">
        <w:t>rule</w:t>
      </w:r>
      <w:r w:rsidR="005920E3">
        <w:t xml:space="preserve">.  I decided this </w:t>
      </w:r>
      <w:r w:rsidR="00796BE2">
        <w:t xml:space="preserve">would be too much of a </w:t>
      </w:r>
      <w:r w:rsidR="005920E3">
        <w:t>distract</w:t>
      </w:r>
      <w:r w:rsidR="00796BE2">
        <w:t>ion</w:t>
      </w:r>
      <w:r w:rsidR="005920E3">
        <w:t xml:space="preserve"> from learn</w:t>
      </w:r>
      <w:r w:rsidR="00796BE2">
        <w:t>ing</w:t>
      </w:r>
      <w:r w:rsidR="005920E3">
        <w:t xml:space="preserve"> the course material</w:t>
      </w:r>
      <w:r w:rsidR="00796BE2">
        <w:t xml:space="preserve"> itself</w:t>
      </w:r>
      <w:r w:rsidR="005920E3">
        <w:t>.</w:t>
      </w:r>
    </w:p>
    <w:sectPr w:rsidR="009142C7" w:rsidSect="00F9445E">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FA2" w:rsidRDefault="00910FA2" w:rsidP="00E02DD9">
      <w:pPr>
        <w:spacing w:after="0" w:line="240" w:lineRule="auto"/>
      </w:pPr>
      <w:r>
        <w:separator/>
      </w:r>
    </w:p>
  </w:endnote>
  <w:endnote w:type="continuationSeparator" w:id="0">
    <w:p w:rsidR="00910FA2" w:rsidRDefault="00910FA2" w:rsidP="00E0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74923"/>
      <w:docPartObj>
        <w:docPartGallery w:val="Page Numbers (Bottom of Page)"/>
        <w:docPartUnique/>
      </w:docPartObj>
    </w:sdtPr>
    <w:sdtEndPr>
      <w:rPr>
        <w:noProof/>
      </w:rPr>
    </w:sdtEndPr>
    <w:sdtContent>
      <w:p w:rsidR="00E02DD9" w:rsidRDefault="00E02DD9">
        <w:pPr>
          <w:pStyle w:val="Footer"/>
          <w:jc w:val="right"/>
        </w:pPr>
        <w:r>
          <w:fldChar w:fldCharType="begin"/>
        </w:r>
        <w:r>
          <w:instrText xml:space="preserve"> PAGE   \* MERGEFORMAT </w:instrText>
        </w:r>
        <w:r>
          <w:fldChar w:fldCharType="separate"/>
        </w:r>
        <w:r w:rsidR="00190C7C">
          <w:rPr>
            <w:noProof/>
          </w:rPr>
          <w:t>4</w:t>
        </w:r>
        <w:r>
          <w:rPr>
            <w:noProof/>
          </w:rPr>
          <w:fldChar w:fldCharType="end"/>
        </w:r>
      </w:p>
    </w:sdtContent>
  </w:sdt>
  <w:p w:rsidR="00E02DD9" w:rsidRDefault="00E0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FA2" w:rsidRDefault="00910FA2" w:rsidP="00E02DD9">
      <w:pPr>
        <w:spacing w:after="0" w:line="240" w:lineRule="auto"/>
      </w:pPr>
      <w:r>
        <w:separator/>
      </w:r>
    </w:p>
  </w:footnote>
  <w:footnote w:type="continuationSeparator" w:id="0">
    <w:p w:rsidR="00910FA2" w:rsidRDefault="00910FA2" w:rsidP="00E02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1E0"/>
    <w:multiLevelType w:val="hybridMultilevel"/>
    <w:tmpl w:val="D11E26C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F0F18"/>
    <w:multiLevelType w:val="hybridMultilevel"/>
    <w:tmpl w:val="E19250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94C73"/>
    <w:multiLevelType w:val="hybridMultilevel"/>
    <w:tmpl w:val="B296BE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AE5511"/>
    <w:multiLevelType w:val="hybridMultilevel"/>
    <w:tmpl w:val="9D08EC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84135D"/>
    <w:multiLevelType w:val="hybridMultilevel"/>
    <w:tmpl w:val="974A6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56D22"/>
    <w:multiLevelType w:val="hybridMultilevel"/>
    <w:tmpl w:val="1A1E6834"/>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2C2B2EE8"/>
    <w:multiLevelType w:val="hybridMultilevel"/>
    <w:tmpl w:val="3B9638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73F07"/>
    <w:multiLevelType w:val="hybridMultilevel"/>
    <w:tmpl w:val="56C63F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1D3079"/>
    <w:multiLevelType w:val="hybridMultilevel"/>
    <w:tmpl w:val="3B9638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669FC"/>
    <w:multiLevelType w:val="hybridMultilevel"/>
    <w:tmpl w:val="974A6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CF7B29"/>
    <w:multiLevelType w:val="hybridMultilevel"/>
    <w:tmpl w:val="3D4CE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609B6"/>
    <w:multiLevelType w:val="hybridMultilevel"/>
    <w:tmpl w:val="57140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02EBB"/>
    <w:multiLevelType w:val="hybridMultilevel"/>
    <w:tmpl w:val="916441D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DC75D1"/>
    <w:multiLevelType w:val="hybridMultilevel"/>
    <w:tmpl w:val="2652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B68B2"/>
    <w:multiLevelType w:val="hybridMultilevel"/>
    <w:tmpl w:val="9B44F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C37CAE"/>
    <w:multiLevelType w:val="hybridMultilevel"/>
    <w:tmpl w:val="137CCC8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FB63AB"/>
    <w:multiLevelType w:val="hybridMultilevel"/>
    <w:tmpl w:val="C1101B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941B0"/>
    <w:multiLevelType w:val="hybridMultilevel"/>
    <w:tmpl w:val="958217B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3">
      <w:start w:val="1"/>
      <w:numFmt w:val="bullet"/>
      <w:lvlText w:val="o"/>
      <w:lvlJc w:val="left"/>
      <w:pPr>
        <w:ind w:left="1800" w:hanging="360"/>
      </w:pPr>
      <w:rPr>
        <w:rFonts w:ascii="Courier New" w:hAnsi="Courier New" w:cs="Courier New"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B46AF4"/>
    <w:multiLevelType w:val="hybridMultilevel"/>
    <w:tmpl w:val="D590B0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854988"/>
    <w:multiLevelType w:val="hybridMultilevel"/>
    <w:tmpl w:val="4D1EE3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5F7244"/>
    <w:multiLevelType w:val="hybridMultilevel"/>
    <w:tmpl w:val="D7C663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2F7EC9"/>
    <w:multiLevelType w:val="hybridMultilevel"/>
    <w:tmpl w:val="4E404956"/>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1"/>
  </w:num>
  <w:num w:numId="3">
    <w:abstractNumId w:val="6"/>
  </w:num>
  <w:num w:numId="4">
    <w:abstractNumId w:val="14"/>
  </w:num>
  <w:num w:numId="5">
    <w:abstractNumId w:val="0"/>
  </w:num>
  <w:num w:numId="6">
    <w:abstractNumId w:val="3"/>
  </w:num>
  <w:num w:numId="7">
    <w:abstractNumId w:val="2"/>
  </w:num>
  <w:num w:numId="8">
    <w:abstractNumId w:val="9"/>
  </w:num>
  <w:num w:numId="9">
    <w:abstractNumId w:val="8"/>
  </w:num>
  <w:num w:numId="10">
    <w:abstractNumId w:val="1"/>
  </w:num>
  <w:num w:numId="11">
    <w:abstractNumId w:val="16"/>
  </w:num>
  <w:num w:numId="12">
    <w:abstractNumId w:val="19"/>
  </w:num>
  <w:num w:numId="13">
    <w:abstractNumId w:val="11"/>
  </w:num>
  <w:num w:numId="14">
    <w:abstractNumId w:val="7"/>
  </w:num>
  <w:num w:numId="15">
    <w:abstractNumId w:val="17"/>
  </w:num>
  <w:num w:numId="16">
    <w:abstractNumId w:val="4"/>
  </w:num>
  <w:num w:numId="17">
    <w:abstractNumId w:val="15"/>
  </w:num>
  <w:num w:numId="18">
    <w:abstractNumId w:val="20"/>
  </w:num>
  <w:num w:numId="19">
    <w:abstractNumId w:val="13"/>
  </w:num>
  <w:num w:numId="20">
    <w:abstractNumId w:val="10"/>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48"/>
    <w:rsid w:val="000319ED"/>
    <w:rsid w:val="000371CE"/>
    <w:rsid w:val="00056396"/>
    <w:rsid w:val="00061270"/>
    <w:rsid w:val="00072492"/>
    <w:rsid w:val="00081497"/>
    <w:rsid w:val="00087281"/>
    <w:rsid w:val="000B35E1"/>
    <w:rsid w:val="000C43F5"/>
    <w:rsid w:val="000D1E0F"/>
    <w:rsid w:val="000F390A"/>
    <w:rsid w:val="000F3F5A"/>
    <w:rsid w:val="001243F7"/>
    <w:rsid w:val="00124FE5"/>
    <w:rsid w:val="0013084B"/>
    <w:rsid w:val="001320F3"/>
    <w:rsid w:val="00150705"/>
    <w:rsid w:val="00161F65"/>
    <w:rsid w:val="001705A1"/>
    <w:rsid w:val="00190500"/>
    <w:rsid w:val="00190C7C"/>
    <w:rsid w:val="001D3139"/>
    <w:rsid w:val="00201C23"/>
    <w:rsid w:val="00205F28"/>
    <w:rsid w:val="002078B4"/>
    <w:rsid w:val="00234DF8"/>
    <w:rsid w:val="0024274B"/>
    <w:rsid w:val="00254B8C"/>
    <w:rsid w:val="00276C5D"/>
    <w:rsid w:val="002A3C16"/>
    <w:rsid w:val="002D4B99"/>
    <w:rsid w:val="002D7AB5"/>
    <w:rsid w:val="002E06AF"/>
    <w:rsid w:val="002E6469"/>
    <w:rsid w:val="002F027E"/>
    <w:rsid w:val="00350EDD"/>
    <w:rsid w:val="003525BD"/>
    <w:rsid w:val="00355A98"/>
    <w:rsid w:val="00356107"/>
    <w:rsid w:val="00360D80"/>
    <w:rsid w:val="0036603E"/>
    <w:rsid w:val="003855AC"/>
    <w:rsid w:val="003C2335"/>
    <w:rsid w:val="003C3445"/>
    <w:rsid w:val="003D0D74"/>
    <w:rsid w:val="003D10F6"/>
    <w:rsid w:val="003D26AC"/>
    <w:rsid w:val="003D7C1D"/>
    <w:rsid w:val="003E3AE5"/>
    <w:rsid w:val="004219CA"/>
    <w:rsid w:val="00434B59"/>
    <w:rsid w:val="00444FF2"/>
    <w:rsid w:val="00452D69"/>
    <w:rsid w:val="00456BCE"/>
    <w:rsid w:val="004638D0"/>
    <w:rsid w:val="00464AAE"/>
    <w:rsid w:val="004854C2"/>
    <w:rsid w:val="00491C22"/>
    <w:rsid w:val="00491D7D"/>
    <w:rsid w:val="004B1FEB"/>
    <w:rsid w:val="004C1DD4"/>
    <w:rsid w:val="004E5D97"/>
    <w:rsid w:val="005045D6"/>
    <w:rsid w:val="005301A4"/>
    <w:rsid w:val="005404BC"/>
    <w:rsid w:val="00540F72"/>
    <w:rsid w:val="00546C62"/>
    <w:rsid w:val="00553130"/>
    <w:rsid w:val="005920E3"/>
    <w:rsid w:val="0059357F"/>
    <w:rsid w:val="005A356D"/>
    <w:rsid w:val="005B2D74"/>
    <w:rsid w:val="005C444C"/>
    <w:rsid w:val="005D2230"/>
    <w:rsid w:val="005E3424"/>
    <w:rsid w:val="006175BB"/>
    <w:rsid w:val="00630E0E"/>
    <w:rsid w:val="0066766E"/>
    <w:rsid w:val="006724DB"/>
    <w:rsid w:val="006C430A"/>
    <w:rsid w:val="006E2E59"/>
    <w:rsid w:val="006F1EBB"/>
    <w:rsid w:val="007028DF"/>
    <w:rsid w:val="00733A29"/>
    <w:rsid w:val="00733C56"/>
    <w:rsid w:val="007429D3"/>
    <w:rsid w:val="0074557B"/>
    <w:rsid w:val="00750EAE"/>
    <w:rsid w:val="00750F89"/>
    <w:rsid w:val="00752E55"/>
    <w:rsid w:val="007552AD"/>
    <w:rsid w:val="00763442"/>
    <w:rsid w:val="00767EEE"/>
    <w:rsid w:val="00775C7F"/>
    <w:rsid w:val="0077662D"/>
    <w:rsid w:val="00796BE2"/>
    <w:rsid w:val="007E086C"/>
    <w:rsid w:val="007E3B93"/>
    <w:rsid w:val="008041C0"/>
    <w:rsid w:val="0084198F"/>
    <w:rsid w:val="00842248"/>
    <w:rsid w:val="00844D66"/>
    <w:rsid w:val="008519AB"/>
    <w:rsid w:val="008564FF"/>
    <w:rsid w:val="00856800"/>
    <w:rsid w:val="00880FF5"/>
    <w:rsid w:val="00897E95"/>
    <w:rsid w:val="008A7F28"/>
    <w:rsid w:val="008C19FD"/>
    <w:rsid w:val="008D4269"/>
    <w:rsid w:val="008E644E"/>
    <w:rsid w:val="0090303A"/>
    <w:rsid w:val="00910FA2"/>
    <w:rsid w:val="009142C7"/>
    <w:rsid w:val="00917804"/>
    <w:rsid w:val="00926E4D"/>
    <w:rsid w:val="00950F64"/>
    <w:rsid w:val="009729DC"/>
    <w:rsid w:val="00984B97"/>
    <w:rsid w:val="009B2579"/>
    <w:rsid w:val="009D2289"/>
    <w:rsid w:val="00A009A8"/>
    <w:rsid w:val="00A00FD6"/>
    <w:rsid w:val="00A068C3"/>
    <w:rsid w:val="00A10990"/>
    <w:rsid w:val="00A16FC0"/>
    <w:rsid w:val="00A41848"/>
    <w:rsid w:val="00A544E1"/>
    <w:rsid w:val="00A55A69"/>
    <w:rsid w:val="00AB58CB"/>
    <w:rsid w:val="00AC0E8F"/>
    <w:rsid w:val="00AC14CA"/>
    <w:rsid w:val="00AC58A3"/>
    <w:rsid w:val="00AE385E"/>
    <w:rsid w:val="00AF385A"/>
    <w:rsid w:val="00AF5191"/>
    <w:rsid w:val="00B05C13"/>
    <w:rsid w:val="00B05C8C"/>
    <w:rsid w:val="00B16D15"/>
    <w:rsid w:val="00B22E37"/>
    <w:rsid w:val="00B404EB"/>
    <w:rsid w:val="00B74B10"/>
    <w:rsid w:val="00B8051F"/>
    <w:rsid w:val="00B8654A"/>
    <w:rsid w:val="00B90144"/>
    <w:rsid w:val="00BA0EC9"/>
    <w:rsid w:val="00BE321D"/>
    <w:rsid w:val="00BE4A40"/>
    <w:rsid w:val="00BF41AD"/>
    <w:rsid w:val="00C278A6"/>
    <w:rsid w:val="00C51539"/>
    <w:rsid w:val="00C52451"/>
    <w:rsid w:val="00C52FCA"/>
    <w:rsid w:val="00C53FCF"/>
    <w:rsid w:val="00C60384"/>
    <w:rsid w:val="00C97E72"/>
    <w:rsid w:val="00CA0A91"/>
    <w:rsid w:val="00CA4BEC"/>
    <w:rsid w:val="00CC2BFB"/>
    <w:rsid w:val="00CF0D5B"/>
    <w:rsid w:val="00D03CD3"/>
    <w:rsid w:val="00D13E48"/>
    <w:rsid w:val="00D37F86"/>
    <w:rsid w:val="00D570DA"/>
    <w:rsid w:val="00D60657"/>
    <w:rsid w:val="00D87859"/>
    <w:rsid w:val="00D94440"/>
    <w:rsid w:val="00DA26F9"/>
    <w:rsid w:val="00DC0145"/>
    <w:rsid w:val="00DC45A2"/>
    <w:rsid w:val="00DF0A48"/>
    <w:rsid w:val="00DF0F3F"/>
    <w:rsid w:val="00DF1A84"/>
    <w:rsid w:val="00DF2DBE"/>
    <w:rsid w:val="00E02DD9"/>
    <w:rsid w:val="00E04EF1"/>
    <w:rsid w:val="00E26F96"/>
    <w:rsid w:val="00E33C12"/>
    <w:rsid w:val="00E4537E"/>
    <w:rsid w:val="00E50A08"/>
    <w:rsid w:val="00E62233"/>
    <w:rsid w:val="00E77F49"/>
    <w:rsid w:val="00E80EBF"/>
    <w:rsid w:val="00EB5D46"/>
    <w:rsid w:val="00EE5203"/>
    <w:rsid w:val="00EF2B97"/>
    <w:rsid w:val="00EF613F"/>
    <w:rsid w:val="00F20EE9"/>
    <w:rsid w:val="00F24850"/>
    <w:rsid w:val="00F36D26"/>
    <w:rsid w:val="00F41141"/>
    <w:rsid w:val="00F6531B"/>
    <w:rsid w:val="00F717AD"/>
    <w:rsid w:val="00F71B41"/>
    <w:rsid w:val="00F75E93"/>
    <w:rsid w:val="00F76DA4"/>
    <w:rsid w:val="00F80AD2"/>
    <w:rsid w:val="00F86BDB"/>
    <w:rsid w:val="00F92339"/>
    <w:rsid w:val="00F9445E"/>
    <w:rsid w:val="00F9573A"/>
    <w:rsid w:val="00FB67F3"/>
    <w:rsid w:val="00FC302F"/>
    <w:rsid w:val="00FD04D1"/>
    <w:rsid w:val="00FD4B7A"/>
    <w:rsid w:val="00FF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D872"/>
  <w15:chartTrackingRefBased/>
  <w15:docId w15:val="{15C338DC-3B72-4793-93CD-694102BC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48"/>
    <w:pPr>
      <w:ind w:left="720"/>
      <w:contextualSpacing/>
    </w:pPr>
  </w:style>
  <w:style w:type="character" w:styleId="Hyperlink">
    <w:name w:val="Hyperlink"/>
    <w:basedOn w:val="DefaultParagraphFont"/>
    <w:uiPriority w:val="99"/>
    <w:unhideWhenUsed/>
    <w:rsid w:val="00E04EF1"/>
    <w:rPr>
      <w:color w:val="0563C1" w:themeColor="hyperlink"/>
      <w:u w:val="single"/>
    </w:rPr>
  </w:style>
  <w:style w:type="character" w:styleId="Mention">
    <w:name w:val="Mention"/>
    <w:basedOn w:val="DefaultParagraphFont"/>
    <w:uiPriority w:val="99"/>
    <w:semiHidden/>
    <w:unhideWhenUsed/>
    <w:rsid w:val="00E04EF1"/>
    <w:rPr>
      <w:color w:val="2B579A"/>
      <w:shd w:val="clear" w:color="auto" w:fill="E6E6E6"/>
    </w:rPr>
  </w:style>
  <w:style w:type="table" w:styleId="TableGrid">
    <w:name w:val="Table Grid"/>
    <w:basedOn w:val="TableNormal"/>
    <w:uiPriority w:val="39"/>
    <w:rsid w:val="00EB5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D9"/>
  </w:style>
  <w:style w:type="paragraph" w:styleId="Footer">
    <w:name w:val="footer"/>
    <w:basedOn w:val="Normal"/>
    <w:link w:val="FooterChar"/>
    <w:uiPriority w:val="99"/>
    <w:unhideWhenUsed/>
    <w:rsid w:val="00E0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D9"/>
  </w:style>
  <w:style w:type="character" w:customStyle="1" w:styleId="apple-converted-space">
    <w:name w:val="apple-converted-space"/>
    <w:basedOn w:val="DefaultParagraphFont"/>
    <w:rsid w:val="00F8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tudent.collegeboard.org/apcourse/ap-computer-science-principles" TargetMode="External"/><Relationship Id="rId13" Type="http://schemas.openxmlformats.org/officeDocument/2006/relationships/hyperlink" Target="http://greenteapress.com/wp/think-python-2e/" TargetMode="External"/><Relationship Id="rId3" Type="http://schemas.openxmlformats.org/officeDocument/2006/relationships/settings" Target="settings.xml"/><Relationship Id="rId7" Type="http://schemas.openxmlformats.org/officeDocument/2006/relationships/hyperlink" Target="https://apstudent.collegeboard.org/apcourse/ap-computer-science-a" TargetMode="External"/><Relationship Id="rId12" Type="http://schemas.openxmlformats.org/officeDocument/2006/relationships/hyperlink" Target="http://apcentral.collegeboard.com/apc/public/professional_development/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central.collegeboard.com/apc/public/start_grow_ap/start_ap/232581.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pcentral.collegeboard.com" TargetMode="External"/><Relationship Id="rId4" Type="http://schemas.openxmlformats.org/officeDocument/2006/relationships/webSettings" Target="webSettings.xml"/><Relationship Id="rId9" Type="http://schemas.openxmlformats.org/officeDocument/2006/relationships/hyperlink" Target="http://www.k12.wa.us/ComputerScience/LearningStandards.aspx" TargetMode="External"/><Relationship Id="rId14" Type="http://schemas.openxmlformats.org/officeDocument/2006/relationships/hyperlink" Target="http://www.iiisci.org/journal/CV$/sci/pdfs/ZE817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7</cp:revision>
  <dcterms:created xsi:type="dcterms:W3CDTF">2017-06-18T06:53:00Z</dcterms:created>
  <dcterms:modified xsi:type="dcterms:W3CDTF">2017-10-13T14:58:00Z</dcterms:modified>
</cp:coreProperties>
</file>