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65562847" w:rsidR="008A1700" w:rsidRPr="00737975" w:rsidRDefault="00C36383">
      <w:pPr>
        <w:pStyle w:val="Normal1"/>
        <w:jc w:val="center"/>
        <w:rPr>
          <w:sz w:val="24"/>
        </w:rPr>
      </w:pPr>
      <w:r w:rsidRPr="00737975">
        <w:rPr>
          <w:sz w:val="32"/>
          <w:szCs w:val="28"/>
          <w:u w:val="single"/>
        </w:rPr>
        <w:t>Project 2</w:t>
      </w:r>
      <w:r w:rsidR="00D750DB">
        <w:rPr>
          <w:sz w:val="32"/>
          <w:szCs w:val="28"/>
          <w:u w:val="single"/>
        </w:rPr>
        <w:t>.1</w:t>
      </w:r>
      <w:r w:rsidR="00B6200B" w:rsidRPr="00737975">
        <w:rPr>
          <w:sz w:val="32"/>
          <w:szCs w:val="28"/>
          <w:u w:val="single"/>
        </w:rPr>
        <w:t xml:space="preserve">: </w:t>
      </w:r>
      <w:r w:rsidR="00456D02">
        <w:rPr>
          <w:sz w:val="32"/>
          <w:szCs w:val="28"/>
          <w:u w:val="single"/>
        </w:rPr>
        <w:t>Data Cleanup</w:t>
      </w:r>
    </w:p>
    <w:p w14:paraId="287E6EB5" w14:textId="1BC609CC" w:rsidR="008A1700" w:rsidRDefault="00B6200B">
      <w:pPr>
        <w:pStyle w:val="Normal1"/>
        <w:jc w:val="center"/>
      </w:pPr>
      <w:r>
        <w:t>Complete each section. When you are ready, save your file as a PDF document and submit it here:</w:t>
      </w:r>
      <w:hyperlink r:id="rId5">
        <w:r>
          <w:t xml:space="preserve"> </w:t>
        </w:r>
      </w:hyperlink>
      <w:r w:rsidR="001A48F1" w:rsidRPr="001A48F1">
        <w:t xml:space="preserve"> </w:t>
      </w:r>
      <w:hyperlink r:id="rId6" w:history="1">
        <w:r w:rsidR="00073ACB" w:rsidRPr="006A553E">
          <w:rPr>
            <w:rStyle w:val="Hyperlink"/>
          </w:rPr>
          <w:t>https://classroom.udacity.com/nanodegrees/nd008/parts/8d60a887-d4c1-4b0e-8873-b2f36435eb39/project</w:t>
        </w:r>
      </w:hyperlink>
    </w:p>
    <w:p w14:paraId="56FABBDB" w14:textId="77777777" w:rsidR="001A48F1" w:rsidRDefault="001A48F1" w:rsidP="004663C4">
      <w:pPr>
        <w:pStyle w:val="Normal1"/>
      </w:pPr>
    </w:p>
    <w:p w14:paraId="19592B94" w14:textId="4A952254" w:rsidR="008A1700" w:rsidRDefault="004663C4">
      <w:pPr>
        <w:pStyle w:val="Heading2"/>
        <w:keepNext w:val="0"/>
        <w:keepLines w:val="0"/>
        <w:spacing w:before="240" w:after="40"/>
        <w:contextualSpacing w:val="0"/>
      </w:pPr>
      <w:bookmarkStart w:id="0" w:name="h.y2i0dd3t3syf" w:colFirst="0" w:colLast="0"/>
      <w:bookmarkEnd w:id="0"/>
      <w:r>
        <w:t>Step 1: Business and Data Unde</w:t>
      </w:r>
      <w:r w:rsidR="00B6200B">
        <w:t>rstanding</w:t>
      </w:r>
    </w:p>
    <w:p w14:paraId="0CE98C02" w14:textId="70C9DF05" w:rsidR="008A1700" w:rsidRDefault="00B6200B">
      <w:pPr>
        <w:pStyle w:val="Normal1"/>
      </w:pPr>
      <w:r>
        <w:rPr>
          <w:i/>
          <w:sz w:val="20"/>
          <w:szCs w:val="20"/>
        </w:rPr>
        <w:t>Provide an explanation of the key decisions that need to be made. (</w:t>
      </w:r>
      <w:r w:rsidR="00C36383">
        <w:rPr>
          <w:i/>
          <w:sz w:val="20"/>
          <w:szCs w:val="20"/>
        </w:rPr>
        <w:t>250</w:t>
      </w:r>
      <w:r>
        <w:rPr>
          <w:i/>
          <w:sz w:val="20"/>
          <w:szCs w:val="20"/>
        </w:rPr>
        <w:t xml:space="preserve"> word limit)</w:t>
      </w:r>
    </w:p>
    <w:p w14:paraId="76ACE7E3" w14:textId="77777777" w:rsidR="008A1700" w:rsidRDefault="00B6200B">
      <w:pPr>
        <w:pStyle w:val="Heading3"/>
        <w:contextualSpacing w:val="0"/>
      </w:pPr>
      <w:bookmarkStart w:id="1" w:name="h.4q33d4wpzsp3" w:colFirst="0" w:colLast="0"/>
      <w:bookmarkEnd w:id="1"/>
      <w:r>
        <w:t>Key Decisions:</w:t>
      </w:r>
    </w:p>
    <w:p w14:paraId="6248F463" w14:textId="214D8F15" w:rsidR="008A1700" w:rsidRDefault="00B6200B">
      <w:pPr>
        <w:pStyle w:val="Normal1"/>
      </w:pPr>
      <w:r>
        <w:rPr>
          <w:i/>
          <w:sz w:val="20"/>
          <w:szCs w:val="20"/>
        </w:rPr>
        <w:t>Answer these questions</w:t>
      </w:r>
    </w:p>
    <w:p w14:paraId="23D45CCC" w14:textId="77777777" w:rsidR="008A1700" w:rsidRDefault="008A1700">
      <w:pPr>
        <w:pStyle w:val="Normal1"/>
      </w:pPr>
    </w:p>
    <w:p w14:paraId="24F8C7FE" w14:textId="090ACFA6" w:rsidR="008A1700" w:rsidRDefault="00B6200B">
      <w:pPr>
        <w:pStyle w:val="Normal1"/>
        <w:numPr>
          <w:ilvl w:val="0"/>
          <w:numId w:val="3"/>
        </w:numPr>
        <w:ind w:hanging="360"/>
        <w:contextualSpacing/>
      </w:pPr>
      <w:r>
        <w:t>What decisions needs to be made?</w:t>
      </w:r>
      <w:r w:rsidR="002C27F3">
        <w:t xml:space="preserve"> </w:t>
      </w:r>
      <w:r w:rsidR="002C27F3" w:rsidRPr="002C27F3">
        <w:rPr>
          <w:color w:val="FF0000"/>
        </w:rPr>
        <w:t xml:space="preserve">In this project we need to predict yearly sales of </w:t>
      </w:r>
      <w:proofErr w:type="spellStart"/>
      <w:r w:rsidR="002C27F3" w:rsidRPr="002C27F3">
        <w:rPr>
          <w:color w:val="FF0000"/>
        </w:rPr>
        <w:t>Pawdacity</w:t>
      </w:r>
      <w:proofErr w:type="spellEnd"/>
      <w:r w:rsidR="002C27F3" w:rsidRPr="002C27F3">
        <w:rPr>
          <w:color w:val="FF0000"/>
        </w:rPr>
        <w:t xml:space="preserve"> for different cities to determine which city should welcome the newest store in the state in the next year.</w:t>
      </w:r>
    </w:p>
    <w:p w14:paraId="771D127E" w14:textId="77777777" w:rsidR="008A1700" w:rsidRDefault="008A1700">
      <w:pPr>
        <w:pStyle w:val="Normal1"/>
      </w:pPr>
    </w:p>
    <w:p w14:paraId="36B7A027" w14:textId="2DD17ED6" w:rsidR="008A1700" w:rsidRDefault="00B6200B" w:rsidP="00C36383">
      <w:pPr>
        <w:pStyle w:val="Normal1"/>
        <w:numPr>
          <w:ilvl w:val="0"/>
          <w:numId w:val="3"/>
        </w:numPr>
        <w:ind w:hanging="360"/>
        <w:contextualSpacing/>
      </w:pPr>
      <w:r>
        <w:t xml:space="preserve">What </w:t>
      </w:r>
      <w:r w:rsidR="00682331">
        <w:t>data</w:t>
      </w:r>
      <w:r>
        <w:t xml:space="preserve"> is needed to inform those decisions?</w:t>
      </w:r>
      <w:bookmarkStart w:id="2" w:name="h.ls5lpv8t7njq" w:colFirst="0" w:colLast="0"/>
      <w:bookmarkEnd w:id="2"/>
      <w:r w:rsidR="002C27F3">
        <w:t xml:space="preserve"> </w:t>
      </w:r>
      <w:r w:rsidR="002C27F3" w:rsidRPr="002C27F3">
        <w:rPr>
          <w:color w:val="FF0000"/>
        </w:rPr>
        <w:t xml:space="preserve">To work on this project, we’ll need data on the monthly sales for all the </w:t>
      </w:r>
      <w:proofErr w:type="spellStart"/>
      <w:r w:rsidR="002C27F3" w:rsidRPr="002C27F3">
        <w:rPr>
          <w:color w:val="FF0000"/>
        </w:rPr>
        <w:t>Pawdacity’s</w:t>
      </w:r>
      <w:proofErr w:type="spellEnd"/>
      <w:r w:rsidR="002C27F3" w:rsidRPr="002C27F3">
        <w:rPr>
          <w:color w:val="FF0000"/>
        </w:rPr>
        <w:t xml:space="preserve"> stores in 2010. Additionally, the sales of all competitor stores of the last 12 months for different cities in the state, and also demographic data which encompass population numbers and some more specific data (e.g. land area, population density and so on) for different counties and cities in the state.</w:t>
      </w:r>
    </w:p>
    <w:p w14:paraId="3D87BFBA" w14:textId="77777777" w:rsidR="008A1700" w:rsidRDefault="008A1700">
      <w:pPr>
        <w:pStyle w:val="Normal1"/>
      </w:pPr>
    </w:p>
    <w:p w14:paraId="1BD307F5" w14:textId="65A770B6" w:rsidR="008A1700" w:rsidRDefault="00B6200B">
      <w:pPr>
        <w:pStyle w:val="Heading2"/>
        <w:keepNext w:val="0"/>
        <w:keepLines w:val="0"/>
        <w:spacing w:before="240" w:after="40"/>
        <w:contextualSpacing w:val="0"/>
      </w:pPr>
      <w:bookmarkStart w:id="3" w:name="h.sw6lgqeq9yr8" w:colFirst="0" w:colLast="0"/>
      <w:bookmarkEnd w:id="3"/>
      <w:r>
        <w:t xml:space="preserve">Step 2: </w:t>
      </w:r>
      <w:r w:rsidR="00C36383">
        <w:t>Building the Training Set</w:t>
      </w:r>
    </w:p>
    <w:p w14:paraId="3967E235" w14:textId="5110211C" w:rsidR="00C36383" w:rsidRDefault="00C36383">
      <w:pPr>
        <w:pStyle w:val="Normal1"/>
        <w:rPr>
          <w:i/>
          <w:sz w:val="20"/>
          <w:szCs w:val="20"/>
        </w:rPr>
      </w:pPr>
      <w:r>
        <w:rPr>
          <w:i/>
          <w:sz w:val="20"/>
          <w:szCs w:val="20"/>
        </w:rPr>
        <w:t xml:space="preserve">Build your training set given the data provided to you. Your column sums of your dataset should match the </w:t>
      </w:r>
      <w:r w:rsidR="003D733E">
        <w:rPr>
          <w:i/>
          <w:sz w:val="20"/>
          <w:szCs w:val="20"/>
        </w:rPr>
        <w:t>sums in the table</w:t>
      </w:r>
      <w:r>
        <w:rPr>
          <w:i/>
          <w:sz w:val="20"/>
          <w:szCs w:val="20"/>
        </w:rPr>
        <w:t xml:space="preserve"> below.</w:t>
      </w:r>
    </w:p>
    <w:p w14:paraId="68D76AA6" w14:textId="77777777" w:rsidR="00C36383" w:rsidRDefault="00C36383">
      <w:pPr>
        <w:pStyle w:val="Normal1"/>
        <w:rPr>
          <w:i/>
          <w:sz w:val="20"/>
          <w:szCs w:val="20"/>
        </w:rPr>
      </w:pPr>
    </w:p>
    <w:p w14:paraId="09E4FD20" w14:textId="7A44A47C" w:rsidR="008A1700" w:rsidRDefault="00C36383">
      <w:pPr>
        <w:pStyle w:val="Normal1"/>
        <w:rPr>
          <w:i/>
          <w:sz w:val="20"/>
          <w:szCs w:val="20"/>
        </w:rPr>
      </w:pPr>
      <w:r>
        <w:rPr>
          <w:i/>
          <w:sz w:val="20"/>
          <w:szCs w:val="20"/>
        </w:rPr>
        <w:t xml:space="preserve">In addition provide the </w:t>
      </w:r>
      <w:r w:rsidR="000B09C8">
        <w:rPr>
          <w:i/>
          <w:sz w:val="20"/>
          <w:szCs w:val="20"/>
        </w:rPr>
        <w:t>averages</w:t>
      </w:r>
      <w:r>
        <w:rPr>
          <w:i/>
          <w:sz w:val="20"/>
          <w:szCs w:val="20"/>
        </w:rPr>
        <w:t xml:space="preserve"> on your data set here to </w:t>
      </w:r>
      <w:r w:rsidR="00B3462C">
        <w:rPr>
          <w:i/>
          <w:sz w:val="20"/>
          <w:szCs w:val="20"/>
        </w:rPr>
        <w:t>help reviewers check your work. You should round up to two decimal places, ex: 1.24</w:t>
      </w:r>
    </w:p>
    <w:p w14:paraId="6E7494F3" w14:textId="77777777" w:rsidR="00BF6AF7" w:rsidRDefault="00BF6AF7">
      <w:pPr>
        <w:pStyle w:val="Normal1"/>
        <w:rPr>
          <w:i/>
          <w:sz w:val="20"/>
          <w:szCs w:val="20"/>
        </w:rPr>
      </w:pPr>
    </w:p>
    <w:tbl>
      <w:tblPr>
        <w:tblStyle w:val="TableGrid"/>
        <w:tblW w:w="0" w:type="auto"/>
        <w:tblLook w:val="04A0" w:firstRow="1" w:lastRow="0" w:firstColumn="1" w:lastColumn="0" w:noHBand="0" w:noVBand="1"/>
      </w:tblPr>
      <w:tblGrid>
        <w:gridCol w:w="2718"/>
        <w:gridCol w:w="2070"/>
        <w:gridCol w:w="1162"/>
      </w:tblGrid>
      <w:tr w:rsidR="00BF6AF7" w14:paraId="74420A00" w14:textId="77777777" w:rsidTr="007552F2">
        <w:tc>
          <w:tcPr>
            <w:tcW w:w="2718" w:type="dxa"/>
          </w:tcPr>
          <w:p w14:paraId="316EDA56" w14:textId="0A3FE935" w:rsidR="00BF6AF7" w:rsidRPr="00BF6AF7" w:rsidRDefault="00BF6AF7">
            <w:pPr>
              <w:pStyle w:val="Normal1"/>
              <w:rPr>
                <w:b/>
                <w:sz w:val="20"/>
                <w:szCs w:val="20"/>
              </w:rPr>
            </w:pPr>
            <w:r w:rsidRPr="00BF6AF7">
              <w:rPr>
                <w:b/>
                <w:sz w:val="20"/>
                <w:szCs w:val="20"/>
              </w:rPr>
              <w:t>Column</w:t>
            </w:r>
          </w:p>
        </w:tc>
        <w:tc>
          <w:tcPr>
            <w:tcW w:w="2070" w:type="dxa"/>
          </w:tcPr>
          <w:p w14:paraId="04BAF2C2" w14:textId="1153B18C" w:rsidR="00BF6AF7" w:rsidRPr="00BF6AF7" w:rsidRDefault="00BF6AF7">
            <w:pPr>
              <w:pStyle w:val="Normal1"/>
              <w:rPr>
                <w:b/>
                <w:sz w:val="20"/>
                <w:szCs w:val="20"/>
              </w:rPr>
            </w:pPr>
            <w:r w:rsidRPr="00BF6AF7">
              <w:rPr>
                <w:b/>
                <w:sz w:val="20"/>
                <w:szCs w:val="20"/>
              </w:rPr>
              <w:t>Sum</w:t>
            </w:r>
          </w:p>
        </w:tc>
        <w:tc>
          <w:tcPr>
            <w:tcW w:w="1162" w:type="dxa"/>
          </w:tcPr>
          <w:p w14:paraId="12FFA3F8" w14:textId="6C6E93DC" w:rsidR="00BF6AF7" w:rsidRPr="00BF6AF7" w:rsidRDefault="000B09C8" w:rsidP="000B09C8">
            <w:pPr>
              <w:pStyle w:val="Normal1"/>
              <w:rPr>
                <w:b/>
                <w:sz w:val="20"/>
                <w:szCs w:val="20"/>
              </w:rPr>
            </w:pPr>
            <w:r>
              <w:rPr>
                <w:b/>
                <w:sz w:val="20"/>
                <w:szCs w:val="20"/>
              </w:rPr>
              <w:t>Average</w:t>
            </w:r>
          </w:p>
        </w:tc>
      </w:tr>
      <w:tr w:rsidR="00BF6AF7" w14:paraId="737DA2C1" w14:textId="77777777" w:rsidTr="007552F2">
        <w:tc>
          <w:tcPr>
            <w:tcW w:w="2718" w:type="dxa"/>
          </w:tcPr>
          <w:p w14:paraId="2486A8F3" w14:textId="2511A7ED" w:rsidR="00BF6AF7" w:rsidRDefault="00BF6AF7">
            <w:pPr>
              <w:pStyle w:val="Normal1"/>
              <w:rPr>
                <w:i/>
                <w:sz w:val="20"/>
                <w:szCs w:val="20"/>
              </w:rPr>
            </w:pPr>
            <w:r>
              <w:rPr>
                <w:i/>
                <w:sz w:val="20"/>
                <w:szCs w:val="20"/>
              </w:rPr>
              <w:t>Census Population</w:t>
            </w:r>
          </w:p>
        </w:tc>
        <w:tc>
          <w:tcPr>
            <w:tcW w:w="2070" w:type="dxa"/>
          </w:tcPr>
          <w:p w14:paraId="5D0C2AFF" w14:textId="09055254" w:rsidR="00BF6AF7" w:rsidRDefault="00BF6AF7">
            <w:pPr>
              <w:pStyle w:val="Normal1"/>
              <w:rPr>
                <w:i/>
                <w:sz w:val="20"/>
                <w:szCs w:val="20"/>
              </w:rPr>
            </w:pPr>
            <w:r>
              <w:rPr>
                <w:i/>
                <w:sz w:val="20"/>
                <w:szCs w:val="20"/>
              </w:rPr>
              <w:t>233,862</w:t>
            </w:r>
            <w:r w:rsidR="007552F2">
              <w:rPr>
                <w:i/>
                <w:sz w:val="20"/>
                <w:szCs w:val="20"/>
              </w:rPr>
              <w:t xml:space="preserve"> </w:t>
            </w:r>
            <w:r w:rsidR="007552F2" w:rsidRPr="007552F2">
              <w:rPr>
                <w:i/>
                <w:color w:val="FF0000"/>
                <w:sz w:val="20"/>
                <w:szCs w:val="20"/>
              </w:rPr>
              <w:t>(OK)</w:t>
            </w:r>
          </w:p>
        </w:tc>
        <w:tc>
          <w:tcPr>
            <w:tcW w:w="1162" w:type="dxa"/>
          </w:tcPr>
          <w:p w14:paraId="36DA65BC" w14:textId="64CE2818" w:rsidR="00BF6AF7" w:rsidRPr="001404A8" w:rsidRDefault="00155B57">
            <w:pPr>
              <w:pStyle w:val="Normal1"/>
              <w:rPr>
                <w:i/>
                <w:color w:val="FF0000"/>
                <w:sz w:val="20"/>
                <w:szCs w:val="20"/>
              </w:rPr>
            </w:pPr>
            <w:r>
              <w:rPr>
                <w:i/>
                <w:color w:val="FF0000"/>
                <w:sz w:val="20"/>
                <w:szCs w:val="20"/>
              </w:rPr>
              <w:t>31260.18</w:t>
            </w:r>
          </w:p>
        </w:tc>
      </w:tr>
      <w:tr w:rsidR="00BF6AF7" w14:paraId="0E2DE6D7" w14:textId="77777777" w:rsidTr="007552F2">
        <w:tc>
          <w:tcPr>
            <w:tcW w:w="2718" w:type="dxa"/>
          </w:tcPr>
          <w:p w14:paraId="35D9AE90" w14:textId="4A5FB919" w:rsidR="00BF6AF7" w:rsidRDefault="00BF6AF7">
            <w:pPr>
              <w:pStyle w:val="Normal1"/>
              <w:rPr>
                <w:i/>
                <w:sz w:val="20"/>
                <w:szCs w:val="20"/>
              </w:rPr>
            </w:pPr>
            <w:r>
              <w:rPr>
                <w:i/>
                <w:sz w:val="20"/>
                <w:szCs w:val="20"/>
              </w:rPr>
              <w:t xml:space="preserve">Total </w:t>
            </w:r>
            <w:proofErr w:type="spellStart"/>
            <w:r>
              <w:rPr>
                <w:i/>
                <w:sz w:val="20"/>
                <w:szCs w:val="20"/>
              </w:rPr>
              <w:t>Pawdacity</w:t>
            </w:r>
            <w:proofErr w:type="spellEnd"/>
            <w:r>
              <w:rPr>
                <w:i/>
                <w:sz w:val="20"/>
                <w:szCs w:val="20"/>
              </w:rPr>
              <w:t xml:space="preserve"> Sales</w:t>
            </w:r>
          </w:p>
        </w:tc>
        <w:tc>
          <w:tcPr>
            <w:tcW w:w="2070" w:type="dxa"/>
          </w:tcPr>
          <w:p w14:paraId="7B0AAC3E" w14:textId="5B4BB6F6" w:rsidR="00BF6AF7" w:rsidRDefault="00BF6AF7">
            <w:pPr>
              <w:pStyle w:val="Normal1"/>
              <w:rPr>
                <w:i/>
                <w:sz w:val="20"/>
                <w:szCs w:val="20"/>
              </w:rPr>
            </w:pPr>
            <w:r>
              <w:rPr>
                <w:i/>
                <w:sz w:val="20"/>
                <w:szCs w:val="20"/>
              </w:rPr>
              <w:t>3,773,304</w:t>
            </w:r>
            <w:r w:rsidR="007552F2">
              <w:rPr>
                <w:i/>
                <w:sz w:val="20"/>
                <w:szCs w:val="20"/>
              </w:rPr>
              <w:t xml:space="preserve"> </w:t>
            </w:r>
            <w:r w:rsidR="007552F2" w:rsidRPr="007552F2">
              <w:rPr>
                <w:i/>
                <w:color w:val="FF0000"/>
                <w:sz w:val="20"/>
                <w:szCs w:val="20"/>
              </w:rPr>
              <w:t>(OK)</w:t>
            </w:r>
          </w:p>
        </w:tc>
        <w:tc>
          <w:tcPr>
            <w:tcW w:w="1162" w:type="dxa"/>
          </w:tcPr>
          <w:p w14:paraId="637EAFDF" w14:textId="53E51E99" w:rsidR="00BF6AF7" w:rsidRDefault="00155B57">
            <w:pPr>
              <w:pStyle w:val="Normal1"/>
              <w:rPr>
                <w:i/>
                <w:sz w:val="20"/>
                <w:szCs w:val="20"/>
              </w:rPr>
            </w:pPr>
            <w:r w:rsidRPr="00155B57">
              <w:rPr>
                <w:i/>
                <w:color w:val="FF0000"/>
                <w:sz w:val="20"/>
                <w:szCs w:val="20"/>
              </w:rPr>
              <w:t>343027.64</w:t>
            </w:r>
          </w:p>
        </w:tc>
      </w:tr>
      <w:tr w:rsidR="00BF6AF7" w14:paraId="2B827F7A" w14:textId="77777777" w:rsidTr="007552F2">
        <w:tc>
          <w:tcPr>
            <w:tcW w:w="2718" w:type="dxa"/>
          </w:tcPr>
          <w:p w14:paraId="11FD7E01" w14:textId="554CD650" w:rsidR="00BF6AF7" w:rsidRDefault="00BF6AF7">
            <w:pPr>
              <w:pStyle w:val="Normal1"/>
              <w:rPr>
                <w:i/>
                <w:sz w:val="20"/>
                <w:szCs w:val="20"/>
              </w:rPr>
            </w:pPr>
            <w:r>
              <w:rPr>
                <w:i/>
                <w:sz w:val="20"/>
                <w:szCs w:val="20"/>
              </w:rPr>
              <w:t>Households with Under 18</w:t>
            </w:r>
          </w:p>
        </w:tc>
        <w:tc>
          <w:tcPr>
            <w:tcW w:w="2070" w:type="dxa"/>
          </w:tcPr>
          <w:p w14:paraId="44D7B32C" w14:textId="02B6E7DE" w:rsidR="00BF6AF7" w:rsidRDefault="00C26E98">
            <w:pPr>
              <w:pStyle w:val="Normal1"/>
              <w:rPr>
                <w:i/>
                <w:sz w:val="20"/>
                <w:szCs w:val="20"/>
              </w:rPr>
            </w:pPr>
            <w:r>
              <w:rPr>
                <w:i/>
                <w:sz w:val="20"/>
                <w:szCs w:val="20"/>
              </w:rPr>
              <w:t>34,064</w:t>
            </w:r>
            <w:r w:rsidR="007552F2">
              <w:rPr>
                <w:i/>
                <w:sz w:val="20"/>
                <w:szCs w:val="20"/>
              </w:rPr>
              <w:t xml:space="preserve"> </w:t>
            </w:r>
            <w:r w:rsidR="007552F2" w:rsidRPr="007552F2">
              <w:rPr>
                <w:i/>
                <w:color w:val="FF0000"/>
                <w:sz w:val="20"/>
                <w:szCs w:val="20"/>
              </w:rPr>
              <w:t>(OK)</w:t>
            </w:r>
          </w:p>
        </w:tc>
        <w:tc>
          <w:tcPr>
            <w:tcW w:w="1162" w:type="dxa"/>
          </w:tcPr>
          <w:p w14:paraId="22016B6A" w14:textId="17D3B36B" w:rsidR="00BF6AF7" w:rsidRPr="00155B57" w:rsidRDefault="00155B57">
            <w:pPr>
              <w:pStyle w:val="Normal1"/>
              <w:rPr>
                <w:i/>
                <w:color w:val="FF0000"/>
                <w:sz w:val="20"/>
                <w:szCs w:val="20"/>
              </w:rPr>
            </w:pPr>
            <w:r w:rsidRPr="00155B57">
              <w:rPr>
                <w:i/>
                <w:color w:val="FF0000"/>
                <w:sz w:val="20"/>
                <w:szCs w:val="20"/>
              </w:rPr>
              <w:t>3096.73</w:t>
            </w:r>
          </w:p>
        </w:tc>
      </w:tr>
      <w:tr w:rsidR="00BF6AF7" w14:paraId="005CFC19" w14:textId="77777777" w:rsidTr="007552F2">
        <w:tc>
          <w:tcPr>
            <w:tcW w:w="2718" w:type="dxa"/>
          </w:tcPr>
          <w:p w14:paraId="4861271D" w14:textId="6665EDC4" w:rsidR="00BF6AF7" w:rsidRDefault="00BF6AF7">
            <w:pPr>
              <w:pStyle w:val="Normal1"/>
              <w:rPr>
                <w:i/>
                <w:sz w:val="20"/>
                <w:szCs w:val="20"/>
              </w:rPr>
            </w:pPr>
            <w:r>
              <w:rPr>
                <w:i/>
                <w:sz w:val="20"/>
                <w:szCs w:val="20"/>
              </w:rPr>
              <w:t>Land Area</w:t>
            </w:r>
          </w:p>
        </w:tc>
        <w:tc>
          <w:tcPr>
            <w:tcW w:w="2070" w:type="dxa"/>
          </w:tcPr>
          <w:p w14:paraId="52265B6D" w14:textId="3DE9E3B9" w:rsidR="00BF6AF7" w:rsidRDefault="00C26E98">
            <w:pPr>
              <w:pStyle w:val="Normal1"/>
              <w:rPr>
                <w:i/>
                <w:sz w:val="20"/>
                <w:szCs w:val="20"/>
              </w:rPr>
            </w:pPr>
            <w:r>
              <w:rPr>
                <w:i/>
                <w:sz w:val="20"/>
                <w:szCs w:val="20"/>
              </w:rPr>
              <w:t>33,071</w:t>
            </w:r>
            <w:r w:rsidR="007552F2">
              <w:rPr>
                <w:i/>
                <w:sz w:val="20"/>
                <w:szCs w:val="20"/>
              </w:rPr>
              <w:t xml:space="preserve"> </w:t>
            </w:r>
            <w:r w:rsidR="007552F2" w:rsidRPr="007552F2">
              <w:rPr>
                <w:i/>
                <w:color w:val="FF0000"/>
                <w:sz w:val="20"/>
                <w:szCs w:val="20"/>
              </w:rPr>
              <w:t>(OK)</w:t>
            </w:r>
          </w:p>
        </w:tc>
        <w:tc>
          <w:tcPr>
            <w:tcW w:w="1162" w:type="dxa"/>
          </w:tcPr>
          <w:p w14:paraId="248E40E9" w14:textId="2F96CF90" w:rsidR="00BF6AF7" w:rsidRPr="00155B57" w:rsidRDefault="00155B57">
            <w:pPr>
              <w:pStyle w:val="Normal1"/>
              <w:rPr>
                <w:i/>
                <w:color w:val="FF0000"/>
                <w:sz w:val="20"/>
                <w:szCs w:val="20"/>
              </w:rPr>
            </w:pPr>
            <w:r w:rsidRPr="00155B57">
              <w:rPr>
                <w:i/>
                <w:color w:val="FF0000"/>
                <w:sz w:val="20"/>
                <w:szCs w:val="20"/>
              </w:rPr>
              <w:t>3006.49</w:t>
            </w:r>
          </w:p>
        </w:tc>
      </w:tr>
      <w:tr w:rsidR="00BF6AF7" w14:paraId="21B4C4A0" w14:textId="77777777" w:rsidTr="007552F2">
        <w:tc>
          <w:tcPr>
            <w:tcW w:w="2718" w:type="dxa"/>
          </w:tcPr>
          <w:p w14:paraId="557F106E" w14:textId="59E32B3C" w:rsidR="00BF6AF7" w:rsidRDefault="00BF6AF7">
            <w:pPr>
              <w:pStyle w:val="Normal1"/>
              <w:rPr>
                <w:i/>
                <w:sz w:val="20"/>
                <w:szCs w:val="20"/>
              </w:rPr>
            </w:pPr>
            <w:r>
              <w:rPr>
                <w:i/>
                <w:sz w:val="20"/>
                <w:szCs w:val="20"/>
              </w:rPr>
              <w:t>Population Density</w:t>
            </w:r>
          </w:p>
        </w:tc>
        <w:tc>
          <w:tcPr>
            <w:tcW w:w="2070" w:type="dxa"/>
          </w:tcPr>
          <w:p w14:paraId="06A63DEE" w14:textId="50D21344" w:rsidR="00BF6AF7" w:rsidRDefault="00C26E98">
            <w:pPr>
              <w:pStyle w:val="Normal1"/>
              <w:rPr>
                <w:i/>
                <w:sz w:val="20"/>
                <w:szCs w:val="20"/>
              </w:rPr>
            </w:pPr>
            <w:r>
              <w:rPr>
                <w:i/>
                <w:sz w:val="20"/>
                <w:szCs w:val="20"/>
              </w:rPr>
              <w:t>63</w:t>
            </w:r>
            <w:r w:rsidR="007552F2">
              <w:rPr>
                <w:i/>
                <w:sz w:val="20"/>
                <w:szCs w:val="20"/>
              </w:rPr>
              <w:t xml:space="preserve"> </w:t>
            </w:r>
            <w:r w:rsidR="007552F2" w:rsidRPr="007552F2">
              <w:rPr>
                <w:i/>
                <w:color w:val="FF0000"/>
                <w:sz w:val="20"/>
                <w:szCs w:val="20"/>
              </w:rPr>
              <w:t>(OK)</w:t>
            </w:r>
          </w:p>
        </w:tc>
        <w:tc>
          <w:tcPr>
            <w:tcW w:w="1162" w:type="dxa"/>
          </w:tcPr>
          <w:p w14:paraId="32A29181" w14:textId="47A589EC" w:rsidR="00BF6AF7" w:rsidRPr="00155B57" w:rsidRDefault="00155B57">
            <w:pPr>
              <w:pStyle w:val="Normal1"/>
              <w:rPr>
                <w:i/>
                <w:color w:val="FF0000"/>
                <w:sz w:val="20"/>
                <w:szCs w:val="20"/>
              </w:rPr>
            </w:pPr>
            <w:r w:rsidRPr="00155B57">
              <w:rPr>
                <w:i/>
                <w:color w:val="FF0000"/>
                <w:sz w:val="20"/>
                <w:szCs w:val="20"/>
              </w:rPr>
              <w:t>5.71</w:t>
            </w:r>
          </w:p>
        </w:tc>
      </w:tr>
      <w:tr w:rsidR="00BF6AF7" w14:paraId="4CB6B2DB" w14:textId="77777777" w:rsidTr="007552F2">
        <w:tc>
          <w:tcPr>
            <w:tcW w:w="2718" w:type="dxa"/>
          </w:tcPr>
          <w:p w14:paraId="205DFB01" w14:textId="7AFE7D87" w:rsidR="00BF6AF7" w:rsidRDefault="00BF6AF7">
            <w:pPr>
              <w:pStyle w:val="Normal1"/>
              <w:rPr>
                <w:i/>
                <w:sz w:val="20"/>
                <w:szCs w:val="20"/>
              </w:rPr>
            </w:pPr>
            <w:r>
              <w:rPr>
                <w:i/>
                <w:sz w:val="20"/>
                <w:szCs w:val="20"/>
              </w:rPr>
              <w:t>Total Families</w:t>
            </w:r>
          </w:p>
        </w:tc>
        <w:tc>
          <w:tcPr>
            <w:tcW w:w="2070" w:type="dxa"/>
          </w:tcPr>
          <w:p w14:paraId="50730B76" w14:textId="4F153A7A" w:rsidR="00BF6AF7" w:rsidRDefault="00C26E98">
            <w:pPr>
              <w:pStyle w:val="Normal1"/>
              <w:rPr>
                <w:i/>
                <w:sz w:val="20"/>
                <w:szCs w:val="20"/>
              </w:rPr>
            </w:pPr>
            <w:r>
              <w:rPr>
                <w:i/>
                <w:sz w:val="20"/>
                <w:szCs w:val="20"/>
              </w:rPr>
              <w:t>69,653</w:t>
            </w:r>
            <w:r w:rsidR="00E31369">
              <w:rPr>
                <w:i/>
                <w:sz w:val="20"/>
                <w:szCs w:val="20"/>
              </w:rPr>
              <w:t xml:space="preserve"> </w:t>
            </w:r>
            <w:r w:rsidR="00E31369" w:rsidRPr="00E31369">
              <w:rPr>
                <w:b/>
                <w:i/>
                <w:color w:val="1F497D" w:themeColor="text2"/>
                <w:sz w:val="20"/>
                <w:szCs w:val="20"/>
                <w:u w:val="single"/>
              </w:rPr>
              <w:t>(NOT OK!)</w:t>
            </w:r>
          </w:p>
        </w:tc>
        <w:tc>
          <w:tcPr>
            <w:tcW w:w="1162" w:type="dxa"/>
          </w:tcPr>
          <w:p w14:paraId="688B8D40" w14:textId="34A90EEF" w:rsidR="00BF6AF7" w:rsidRPr="00155B57" w:rsidRDefault="00155B57">
            <w:pPr>
              <w:pStyle w:val="Normal1"/>
              <w:rPr>
                <w:i/>
                <w:color w:val="FF0000"/>
                <w:sz w:val="20"/>
                <w:szCs w:val="20"/>
              </w:rPr>
            </w:pPr>
            <w:r w:rsidRPr="00155B57">
              <w:rPr>
                <w:i/>
                <w:color w:val="FF0000"/>
                <w:sz w:val="20"/>
                <w:szCs w:val="20"/>
              </w:rPr>
              <w:t>5695.71</w:t>
            </w:r>
          </w:p>
        </w:tc>
      </w:tr>
    </w:tbl>
    <w:p w14:paraId="67D9D730" w14:textId="5FEC5853" w:rsidR="00C36383" w:rsidRPr="00E31369" w:rsidRDefault="007552F2">
      <w:pPr>
        <w:pStyle w:val="Normal1"/>
        <w:rPr>
          <w:i/>
          <w:color w:val="FF0000"/>
          <w:sz w:val="20"/>
          <w:szCs w:val="20"/>
        </w:rPr>
      </w:pPr>
      <w:r w:rsidRPr="00E31369">
        <w:rPr>
          <w:i/>
          <w:color w:val="FF0000"/>
          <w:sz w:val="20"/>
          <w:szCs w:val="20"/>
        </w:rPr>
        <w:t xml:space="preserve"> Dear reviewer, I’ve tried very hard to see why the number of families is not matching. Would you please check out the code in </w:t>
      </w:r>
      <w:hyperlink r:id="rId7" w:history="1">
        <w:r w:rsidRPr="00E31369">
          <w:rPr>
            <w:rStyle w:val="Hyperlink"/>
            <w:i/>
            <w:color w:val="FF0000"/>
            <w:sz w:val="20"/>
            <w:szCs w:val="20"/>
          </w:rPr>
          <w:t>https://github.com/jaycwb/udacity-bizanalytics-create-analytical-dataset</w:t>
        </w:r>
      </w:hyperlink>
      <w:r w:rsidRPr="00E31369">
        <w:rPr>
          <w:i/>
          <w:color w:val="FF0000"/>
          <w:sz w:val="20"/>
          <w:szCs w:val="20"/>
        </w:rPr>
        <w:t xml:space="preserve"> to see what I’m missing?</w:t>
      </w:r>
    </w:p>
    <w:p w14:paraId="0011C52D" w14:textId="7E1407E2" w:rsidR="00FE17B7" w:rsidRDefault="00FE17B7">
      <w:pPr>
        <w:pStyle w:val="Normal1"/>
        <w:rPr>
          <w:i/>
          <w:sz w:val="20"/>
          <w:szCs w:val="20"/>
        </w:rPr>
      </w:pPr>
      <w:r w:rsidRPr="00FE17B7">
        <w:rPr>
          <w:i/>
          <w:sz w:val="20"/>
          <w:szCs w:val="20"/>
        </w:rPr>
        <w:lastRenderedPageBreak/>
        <w:drawing>
          <wp:inline distT="0" distB="0" distL="0" distR="0" wp14:anchorId="617F55AC" wp14:editId="58278EE7">
            <wp:extent cx="5943600" cy="239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4585"/>
                    </a:xfrm>
                    <a:prstGeom prst="rect">
                      <a:avLst/>
                    </a:prstGeom>
                  </pic:spPr>
                </pic:pic>
              </a:graphicData>
            </a:graphic>
          </wp:inline>
        </w:drawing>
      </w:r>
    </w:p>
    <w:p w14:paraId="706295BF"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 xml:space="preserve">Total </w:t>
      </w:r>
      <w:proofErr w:type="spellStart"/>
      <w:r w:rsidRPr="00FE17B7">
        <w:rPr>
          <w:rFonts w:ascii="Courier" w:hAnsi="Courier" w:cs="Courier"/>
          <w:color w:val="FF0000"/>
          <w:sz w:val="28"/>
          <w:szCs w:val="28"/>
        </w:rPr>
        <w:t>Pawdacity</w:t>
      </w:r>
      <w:proofErr w:type="spellEnd"/>
      <w:r w:rsidRPr="00FE17B7">
        <w:rPr>
          <w:rFonts w:ascii="Courier" w:hAnsi="Courier" w:cs="Courier"/>
          <w:color w:val="FF0000"/>
          <w:sz w:val="28"/>
          <w:szCs w:val="28"/>
        </w:rPr>
        <w:t xml:space="preserve"> Sales has a sum of = 3773304</w:t>
      </w:r>
    </w:p>
    <w:p w14:paraId="1117AED6" w14:textId="0D793BEF"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 xml:space="preserve">Total </w:t>
      </w:r>
      <w:proofErr w:type="spellStart"/>
      <w:r w:rsidRPr="00FE17B7">
        <w:rPr>
          <w:rFonts w:ascii="Courier" w:hAnsi="Courier" w:cs="Courier"/>
          <w:color w:val="FF0000"/>
          <w:sz w:val="28"/>
          <w:szCs w:val="28"/>
        </w:rPr>
        <w:t>Pawdacity</w:t>
      </w:r>
      <w:proofErr w:type="spellEnd"/>
      <w:r w:rsidRPr="00FE17B7">
        <w:rPr>
          <w:rFonts w:ascii="Courier" w:hAnsi="Courier" w:cs="Courier"/>
          <w:color w:val="FF0000"/>
          <w:sz w:val="28"/>
          <w:szCs w:val="28"/>
        </w:rPr>
        <w:t xml:space="preserve"> Sales has a</w:t>
      </w:r>
      <w:r>
        <w:rPr>
          <w:rFonts w:ascii="Courier" w:hAnsi="Courier" w:cs="Courier"/>
          <w:color w:val="FF0000"/>
          <w:sz w:val="28"/>
          <w:szCs w:val="28"/>
        </w:rPr>
        <w:t>n</w:t>
      </w:r>
      <w:r w:rsidRPr="00FE17B7">
        <w:rPr>
          <w:rFonts w:ascii="Courier" w:hAnsi="Courier" w:cs="Courier"/>
          <w:color w:val="FF0000"/>
          <w:sz w:val="28"/>
          <w:szCs w:val="28"/>
        </w:rPr>
        <w:t xml:space="preserve"> average of = 343027.64</w:t>
      </w:r>
    </w:p>
    <w:p w14:paraId="549AF154"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2010 Census has a sum of = 233862</w:t>
      </w:r>
    </w:p>
    <w:p w14:paraId="5728F616" w14:textId="2DFAE6E9"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2010 Census has a</w:t>
      </w:r>
      <w:r>
        <w:rPr>
          <w:rFonts w:ascii="Courier" w:hAnsi="Courier" w:cs="Courier"/>
          <w:color w:val="FF0000"/>
          <w:sz w:val="28"/>
          <w:szCs w:val="28"/>
        </w:rPr>
        <w:t>n</w:t>
      </w:r>
      <w:r w:rsidRPr="00FE17B7">
        <w:rPr>
          <w:rFonts w:ascii="Courier" w:hAnsi="Courier" w:cs="Courier"/>
          <w:color w:val="FF0000"/>
          <w:sz w:val="28"/>
          <w:szCs w:val="28"/>
        </w:rPr>
        <w:t xml:space="preserve"> average of = 21260.18</w:t>
      </w:r>
    </w:p>
    <w:p w14:paraId="59758A46"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Land Area has a sum of = 33071.380389</w:t>
      </w:r>
    </w:p>
    <w:p w14:paraId="0D4688EF" w14:textId="127858FF"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Land Area has a</w:t>
      </w:r>
      <w:r>
        <w:rPr>
          <w:rFonts w:ascii="Courier" w:hAnsi="Courier" w:cs="Courier"/>
          <w:color w:val="FF0000"/>
          <w:sz w:val="28"/>
          <w:szCs w:val="28"/>
        </w:rPr>
        <w:t>n</w:t>
      </w:r>
      <w:r w:rsidRPr="00FE17B7">
        <w:rPr>
          <w:rFonts w:ascii="Courier" w:hAnsi="Courier" w:cs="Courier"/>
          <w:color w:val="FF0000"/>
          <w:sz w:val="28"/>
          <w:szCs w:val="28"/>
        </w:rPr>
        <w:t xml:space="preserve"> average of = 3006.49</w:t>
      </w:r>
    </w:p>
    <w:p w14:paraId="65FFE2B5"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Households with Under 18 has a sum of = 34064</w:t>
      </w:r>
    </w:p>
    <w:p w14:paraId="24A92833" w14:textId="40442CD2"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Households with Under 18 has a</w:t>
      </w:r>
      <w:r>
        <w:rPr>
          <w:rFonts w:ascii="Courier" w:hAnsi="Courier" w:cs="Courier"/>
          <w:color w:val="FF0000"/>
          <w:sz w:val="28"/>
          <w:szCs w:val="28"/>
        </w:rPr>
        <w:t>n</w:t>
      </w:r>
      <w:r w:rsidRPr="00FE17B7">
        <w:rPr>
          <w:rFonts w:ascii="Courier" w:hAnsi="Courier" w:cs="Courier"/>
          <w:color w:val="FF0000"/>
          <w:sz w:val="28"/>
          <w:szCs w:val="28"/>
        </w:rPr>
        <w:t xml:space="preserve"> average of = 3096.73</w:t>
      </w:r>
    </w:p>
    <w:p w14:paraId="0877FC54"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Population Density has a sum of = 62.8</w:t>
      </w:r>
    </w:p>
    <w:p w14:paraId="7E17E725" w14:textId="13CD2654"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Population Density has a</w:t>
      </w:r>
      <w:r>
        <w:rPr>
          <w:rFonts w:ascii="Courier" w:hAnsi="Courier" w:cs="Courier"/>
          <w:color w:val="FF0000"/>
          <w:sz w:val="28"/>
          <w:szCs w:val="28"/>
        </w:rPr>
        <w:t>n</w:t>
      </w:r>
      <w:r w:rsidRPr="00FE17B7">
        <w:rPr>
          <w:rFonts w:ascii="Courier" w:hAnsi="Courier" w:cs="Courier"/>
          <w:color w:val="FF0000"/>
          <w:sz w:val="28"/>
          <w:szCs w:val="28"/>
        </w:rPr>
        <w:t xml:space="preserve"> average of = 5.71</w:t>
      </w:r>
    </w:p>
    <w:p w14:paraId="760B8554" w14:textId="77777777" w:rsidR="00FE17B7" w:rsidRPr="00FE17B7" w:rsidRDefault="00FE17B7" w:rsidP="00FE17B7">
      <w:pPr>
        <w:widowControl w:val="0"/>
        <w:autoSpaceDE w:val="0"/>
        <w:autoSpaceDN w:val="0"/>
        <w:adjustRightInd w:val="0"/>
        <w:spacing w:line="240" w:lineRule="auto"/>
        <w:rPr>
          <w:rFonts w:ascii="Courier" w:hAnsi="Courier" w:cs="Courier"/>
          <w:color w:val="FF0000"/>
          <w:sz w:val="28"/>
          <w:szCs w:val="28"/>
        </w:rPr>
      </w:pPr>
      <w:r w:rsidRPr="00FE17B7">
        <w:rPr>
          <w:rFonts w:ascii="Courier" w:hAnsi="Courier" w:cs="Courier"/>
          <w:color w:val="FF0000"/>
          <w:sz w:val="28"/>
          <w:szCs w:val="28"/>
        </w:rPr>
        <w:t>Total Families has a sum of = 62652.79</w:t>
      </w:r>
    </w:p>
    <w:p w14:paraId="49774866" w14:textId="277377F1" w:rsidR="00FE17B7" w:rsidRPr="00FE17B7" w:rsidRDefault="00FE17B7" w:rsidP="00FE17B7">
      <w:pPr>
        <w:pStyle w:val="Normal1"/>
        <w:rPr>
          <w:i/>
          <w:color w:val="FF0000"/>
          <w:sz w:val="20"/>
          <w:szCs w:val="20"/>
        </w:rPr>
      </w:pPr>
      <w:r w:rsidRPr="00FE17B7">
        <w:rPr>
          <w:rFonts w:ascii="Courier" w:hAnsi="Courier" w:cs="Courier"/>
          <w:color w:val="FF0000"/>
          <w:sz w:val="28"/>
          <w:szCs w:val="28"/>
        </w:rPr>
        <w:t>Total Families has a</w:t>
      </w:r>
      <w:r>
        <w:rPr>
          <w:rFonts w:ascii="Courier" w:hAnsi="Courier" w:cs="Courier"/>
          <w:color w:val="FF0000"/>
          <w:sz w:val="28"/>
          <w:szCs w:val="28"/>
        </w:rPr>
        <w:t>n</w:t>
      </w:r>
      <w:r w:rsidRPr="00FE17B7">
        <w:rPr>
          <w:rFonts w:ascii="Courier" w:hAnsi="Courier" w:cs="Courier"/>
          <w:color w:val="FF0000"/>
          <w:sz w:val="28"/>
          <w:szCs w:val="28"/>
        </w:rPr>
        <w:t xml:space="preserve"> average of = 5695.71</w:t>
      </w:r>
    </w:p>
    <w:p w14:paraId="07B70D6C" w14:textId="1EE70413" w:rsidR="001B41EA" w:rsidRDefault="001B41EA" w:rsidP="001B41EA">
      <w:pPr>
        <w:pStyle w:val="Heading2"/>
        <w:keepNext w:val="0"/>
        <w:keepLines w:val="0"/>
        <w:spacing w:before="240" w:after="40"/>
        <w:contextualSpacing w:val="0"/>
      </w:pPr>
      <w:r>
        <w:t>Step 3: Dealing with Outliers</w:t>
      </w:r>
    </w:p>
    <w:p w14:paraId="3D1E5978" w14:textId="14410667" w:rsidR="00682705" w:rsidRDefault="001B41EA">
      <w:pPr>
        <w:pStyle w:val="Normal1"/>
        <w:rPr>
          <w:i/>
          <w:sz w:val="20"/>
          <w:szCs w:val="20"/>
        </w:rPr>
      </w:pPr>
      <w:r>
        <w:rPr>
          <w:i/>
          <w:sz w:val="20"/>
          <w:szCs w:val="20"/>
        </w:rPr>
        <w:t>Answer these questions</w:t>
      </w:r>
    </w:p>
    <w:p w14:paraId="726E8068" w14:textId="77777777" w:rsidR="001B41EA" w:rsidRDefault="001B41EA">
      <w:pPr>
        <w:pStyle w:val="Normal1"/>
        <w:rPr>
          <w:i/>
          <w:sz w:val="20"/>
          <w:szCs w:val="20"/>
        </w:rPr>
      </w:pPr>
    </w:p>
    <w:p w14:paraId="68ADDE86" w14:textId="21855716" w:rsidR="00C20BA6" w:rsidRDefault="00682705" w:rsidP="00682705">
      <w:pPr>
        <w:pStyle w:val="Normal1"/>
        <w:contextualSpacing/>
      </w:pPr>
      <w:r>
        <w:t xml:space="preserve">Are there any outliers in the training set? </w:t>
      </w:r>
      <w:r w:rsidR="00965382">
        <w:t xml:space="preserve">How many? </w:t>
      </w:r>
      <w:r w:rsidR="00F8084D" w:rsidRPr="00E37173">
        <w:rPr>
          <w:color w:val="FF0000"/>
        </w:rPr>
        <w:t>I used Tukey’s method to find outliers in this dataset. I’ve ran Tukey for each attribute solely</w:t>
      </w:r>
      <w:r w:rsidR="00E37173" w:rsidRPr="00E37173">
        <w:rPr>
          <w:color w:val="FF0000"/>
        </w:rPr>
        <w:t xml:space="preserve">, and the only City that popped out as an </w:t>
      </w:r>
      <w:proofErr w:type="gramStart"/>
      <w:r w:rsidR="00E37173" w:rsidRPr="00E37173">
        <w:rPr>
          <w:color w:val="FF0000"/>
        </w:rPr>
        <w:t>outliers</w:t>
      </w:r>
      <w:proofErr w:type="gramEnd"/>
      <w:r w:rsidR="00E37173" w:rsidRPr="00E37173">
        <w:rPr>
          <w:color w:val="FF0000"/>
        </w:rPr>
        <w:t xml:space="preserve"> multiple times as Cheyenne.</w:t>
      </w:r>
    </w:p>
    <w:p w14:paraId="0CC296BA" w14:textId="77777777" w:rsidR="00C20BA6" w:rsidRDefault="00C20BA6" w:rsidP="00682705">
      <w:pPr>
        <w:pStyle w:val="Normal1"/>
        <w:contextualSpacing/>
      </w:pPr>
    </w:p>
    <w:p w14:paraId="201D2009" w14:textId="4D52FCCB" w:rsidR="00C20BA6" w:rsidRDefault="00C20BA6" w:rsidP="00682705">
      <w:pPr>
        <w:pStyle w:val="Normal1"/>
        <w:contextualSpacing/>
      </w:pPr>
      <w:r>
        <w:t xml:space="preserve">Which outlier have you chosen to remove or impute? </w:t>
      </w:r>
      <w:r w:rsidR="00965382">
        <w:t xml:space="preserve">Please provide a brief justification </w:t>
      </w:r>
      <w:r>
        <w:t xml:space="preserve">for each outlier on why you kept, removed, or imputed it. </w:t>
      </w:r>
      <w:r w:rsidR="00E37173" w:rsidRPr="00E37173">
        <w:rPr>
          <w:color w:val="FF0000"/>
        </w:rPr>
        <w:t>I don’t think imputing the values of Cheyenne would be a good idea, since it was flagged as an outlier 4 times.</w:t>
      </w:r>
      <w:r w:rsidR="00E37173">
        <w:rPr>
          <w:color w:val="FF0000"/>
        </w:rPr>
        <w:t xml:space="preserve"> If we proceeded with imputation of 4 values, this city would not really represent the reality, since the dataset has only 5 attributes (with the exception of the </w:t>
      </w:r>
      <w:proofErr w:type="spellStart"/>
      <w:r w:rsidR="00E37173">
        <w:rPr>
          <w:color w:val="FF0000"/>
        </w:rPr>
        <w:t>pawdacity</w:t>
      </w:r>
      <w:proofErr w:type="spellEnd"/>
      <w:r w:rsidR="00E37173">
        <w:rPr>
          <w:color w:val="FF0000"/>
        </w:rPr>
        <w:t xml:space="preserve"> sales, that will work as our target variable later on).</w:t>
      </w:r>
      <w:r w:rsidR="00E37173" w:rsidRPr="00E37173">
        <w:rPr>
          <w:color w:val="FF0000"/>
        </w:rPr>
        <w:t xml:space="preserve"> This way, my suggestion would be towards removing it from the data set.</w:t>
      </w:r>
      <w:bookmarkStart w:id="4" w:name="_GoBack"/>
      <w:bookmarkEnd w:id="4"/>
    </w:p>
    <w:p w14:paraId="1D33856E" w14:textId="77777777" w:rsidR="00C20BA6" w:rsidRDefault="00C20BA6" w:rsidP="00682705">
      <w:pPr>
        <w:pStyle w:val="Normal1"/>
        <w:contextualSpacing/>
      </w:pPr>
    </w:p>
    <w:p w14:paraId="535842EE" w14:textId="5C929963" w:rsidR="00682705" w:rsidRDefault="00C20BA6" w:rsidP="00682705">
      <w:pPr>
        <w:pStyle w:val="Normal1"/>
        <w:contextualSpacing/>
      </w:pPr>
      <w:r>
        <w:t xml:space="preserve">Note: </w:t>
      </w:r>
      <w:r w:rsidR="00682705">
        <w:t xml:space="preserve">Because this dataset is a small data set (11 cities), </w:t>
      </w:r>
      <w:r w:rsidR="00682705" w:rsidRPr="00E059A1">
        <w:rPr>
          <w:b/>
        </w:rPr>
        <w:t>you should only remove or impute one outlier</w:t>
      </w:r>
      <w:r w:rsidR="00682705">
        <w:t>. Please explain your reasoning.</w:t>
      </w:r>
    </w:p>
    <w:p w14:paraId="7F134F4A" w14:textId="77777777" w:rsidR="00C20BA6" w:rsidRDefault="00C20BA6">
      <w:pPr>
        <w:pStyle w:val="Normal1"/>
        <w:rPr>
          <w:sz w:val="28"/>
          <w:u w:val="single"/>
        </w:rPr>
      </w:pPr>
    </w:p>
    <w:p w14:paraId="48EB48D0" w14:textId="168B300F" w:rsidR="00510A32" w:rsidRPr="00510A32" w:rsidRDefault="00510A32">
      <w:pPr>
        <w:pStyle w:val="Normal1"/>
        <w:rPr>
          <w:sz w:val="28"/>
          <w:u w:val="single"/>
        </w:rPr>
      </w:pPr>
      <w:r w:rsidRPr="00510A32">
        <w:rPr>
          <w:sz w:val="28"/>
          <w:u w:val="single"/>
        </w:rPr>
        <w:lastRenderedPageBreak/>
        <w:t>Before you Submit</w:t>
      </w:r>
    </w:p>
    <w:p w14:paraId="07FD94DC" w14:textId="77777777" w:rsidR="00510A32" w:rsidRDefault="00510A32">
      <w:pPr>
        <w:pStyle w:val="Normal1"/>
      </w:pPr>
    </w:p>
    <w:p w14:paraId="26446655" w14:textId="5AD30BCC" w:rsidR="00510A32" w:rsidRDefault="00510A32">
      <w:pPr>
        <w:pStyle w:val="Normal1"/>
      </w:pPr>
      <w:r>
        <w:t xml:space="preserve">Please check your answers against the requirements of the project dictated by the </w:t>
      </w:r>
      <w:hyperlink r:id="rId9" w:anchor="!/rubrics/382/view" w:history="1">
        <w:r w:rsidRPr="00C26E98">
          <w:rPr>
            <w:rStyle w:val="Hyperlink"/>
          </w:rPr>
          <w:t>rubric</w:t>
        </w:r>
      </w:hyperlink>
      <w:r>
        <w:t xml:space="preserve"> here. Reviewers will use this rubric to grade your project.</w:t>
      </w:r>
    </w:p>
    <w:p w14:paraId="4F60BC68" w14:textId="77777777" w:rsidR="008A1700" w:rsidRDefault="008A1700">
      <w:pPr>
        <w:pStyle w:val="Normal1"/>
      </w:pPr>
    </w:p>
    <w:sectPr w:rsidR="008A17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characterSpacingControl w:val="doNotCompress"/>
  <w:compat>
    <w:compatSetting w:name="compatibilityMode" w:uri="http://schemas.microsoft.com/office/word" w:val="14"/>
  </w:compat>
  <w:rsids>
    <w:rsidRoot w:val="008A1700"/>
    <w:rsid w:val="00017180"/>
    <w:rsid w:val="00073ACB"/>
    <w:rsid w:val="0008688E"/>
    <w:rsid w:val="000B09C8"/>
    <w:rsid w:val="001404A8"/>
    <w:rsid w:val="00155B57"/>
    <w:rsid w:val="001A48F1"/>
    <w:rsid w:val="001B41EA"/>
    <w:rsid w:val="00227918"/>
    <w:rsid w:val="00256FCB"/>
    <w:rsid w:val="002C27F3"/>
    <w:rsid w:val="003122DD"/>
    <w:rsid w:val="003D733E"/>
    <w:rsid w:val="00420BAE"/>
    <w:rsid w:val="00456D02"/>
    <w:rsid w:val="004663C4"/>
    <w:rsid w:val="00510A32"/>
    <w:rsid w:val="005A0323"/>
    <w:rsid w:val="005F69A9"/>
    <w:rsid w:val="00682331"/>
    <w:rsid w:val="00682705"/>
    <w:rsid w:val="00737975"/>
    <w:rsid w:val="007552F2"/>
    <w:rsid w:val="0084401E"/>
    <w:rsid w:val="008A1700"/>
    <w:rsid w:val="008C4CFB"/>
    <w:rsid w:val="00965382"/>
    <w:rsid w:val="00B3462C"/>
    <w:rsid w:val="00B6200B"/>
    <w:rsid w:val="00BD4184"/>
    <w:rsid w:val="00BF6AF7"/>
    <w:rsid w:val="00C20BA6"/>
    <w:rsid w:val="00C26E98"/>
    <w:rsid w:val="00C36383"/>
    <w:rsid w:val="00C81005"/>
    <w:rsid w:val="00D750DB"/>
    <w:rsid w:val="00E059A1"/>
    <w:rsid w:val="00E31369"/>
    <w:rsid w:val="00E37173"/>
    <w:rsid w:val="00F8084D"/>
    <w:rsid w:val="00FB3599"/>
    <w:rsid w:val="00FE17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B6D30BD3-D3D9-44BD-A1F8-07063DC8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review.udacity.com/%23!/projects/d7a0dae3-c362-4ff7-b39c-e4652351e669" TargetMode="External"/><Relationship Id="rId6" Type="http://schemas.openxmlformats.org/officeDocument/2006/relationships/hyperlink" Target="https://classroom.udacity.com/nanodegrees/nd008/parts/8d60a887-d4c1-4b0e-8873-b2f36435eb39/project" TargetMode="External"/><Relationship Id="rId7" Type="http://schemas.openxmlformats.org/officeDocument/2006/relationships/hyperlink" Target="https://github.com/jaycwb/udacity-bizanalytics-create-analytical-dataset" TargetMode="External"/><Relationship Id="rId8" Type="http://schemas.openxmlformats.org/officeDocument/2006/relationships/image" Target="media/image1.tiff"/><Relationship Id="rId9" Type="http://schemas.openxmlformats.org/officeDocument/2006/relationships/hyperlink" Target="https://review.udacity.co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3</Pages>
  <Words>575</Words>
  <Characters>3280</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Paul Barddal</cp:lastModifiedBy>
  <cp:revision>36</cp:revision>
  <dcterms:created xsi:type="dcterms:W3CDTF">2016-07-09T00:45:00Z</dcterms:created>
  <dcterms:modified xsi:type="dcterms:W3CDTF">2016-12-13T15:49:00Z</dcterms:modified>
</cp:coreProperties>
</file>