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>
        <w:rPr>
          <w:b/>
          <w:bCs/>
          <w:sz w:val="32"/>
          <w:szCs w:val="32"/>
          <w:u w:val="single"/>
          <w:lang w:val="en-US"/>
        </w:rPr>
        <w:t>1</w:t>
      </w:r>
      <w:r w:rsidR="001E4304">
        <w:rPr>
          <w:b/>
          <w:bCs/>
          <w:sz w:val="32"/>
          <w:szCs w:val="32"/>
          <w:u w:val="single"/>
          <w:lang w:val="en-US"/>
        </w:rPr>
        <w:t>8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B61CAF" w:rsidRDefault="00B703D8" w:rsidP="00B61CA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functionality to add the </w:t>
      </w:r>
      <w:proofErr w:type="spellStart"/>
      <w:r>
        <w:rPr>
          <w:sz w:val="22"/>
          <w:szCs w:val="22"/>
          <w:lang w:val="en-US"/>
        </w:rPr>
        <w:t>newNode</w:t>
      </w:r>
      <w:proofErr w:type="spellEnd"/>
      <w:r>
        <w:rPr>
          <w:sz w:val="22"/>
          <w:szCs w:val="22"/>
          <w:lang w:val="en-US"/>
        </w:rPr>
        <w:t xml:space="preserve"> at the start, end and after a specified data value in the list.</w:t>
      </w:r>
    </w:p>
    <w:p w:rsidR="00BA7E99" w:rsidRPr="00264CC2" w:rsidRDefault="00B703D8" w:rsidP="00F651F7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>If the data value doesn’t exist, print “Node doesn’t exist”.</w:t>
      </w:r>
    </w:p>
    <w:p w:rsidR="00264CC2" w:rsidRDefault="00264CC2" w:rsidP="00264CC2"/>
    <w:p w:rsidR="00264CC2" w:rsidRDefault="00264CC2" w:rsidP="00264CC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00500" cy="6413500"/>
            <wp:effectExtent l="0" t="0" r="0" b="0"/>
            <wp:wrapThrough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hrough>
            <wp:docPr id="79247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0682" name="Picture 792470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CC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E4304"/>
    <w:rsid w:val="00264CC2"/>
    <w:rsid w:val="009A0C9A"/>
    <w:rsid w:val="00B61CAF"/>
    <w:rsid w:val="00B703D8"/>
    <w:rsid w:val="00BA7E99"/>
    <w:rsid w:val="00F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3057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2023-10-11T14:59:00Z</dcterms:created>
  <dcterms:modified xsi:type="dcterms:W3CDTF">2023-10-11T15:01:00Z</dcterms:modified>
</cp:coreProperties>
</file>