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252423" w:space="0" w:sz="6" w:val="single"/>
          <w:left w:color="252423" w:space="0" w:sz="6" w:val="single"/>
          <w:bottom w:color="252423" w:space="0" w:sz="6" w:val="single"/>
          <w:right w:color="252423" w:space="0" w:sz="6" w:val="single"/>
          <w:insideH w:color="252423" w:space="0" w:sz="6" w:val="single"/>
          <w:insideV w:color="252423" w:space="0" w:sz="6" w:val="single"/>
        </w:tblBorders>
        <w:tblLayout w:type="fixed"/>
        <w:tblLook w:val="0600"/>
      </w:tblPr>
      <w:tblGrid>
        <w:gridCol w:w="4674.727750657154"/>
        <w:gridCol w:w="4685.272249342846"/>
        <w:tblGridChange w:id="0">
          <w:tblGrid>
            <w:gridCol w:w="4674.727750657154"/>
            <w:gridCol w:w="4685.272249342846"/>
          </w:tblGrid>
        </w:tblGridChange>
      </w:tblGrid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Alex Loke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Late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Henry Lei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Jayden Xian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Jimmy Wang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Present</w:t>
            </w:r>
          </w:p>
        </w:tc>
      </w:tr>
      <w:tr>
        <w:trPr>
          <w:trHeight w:val="620" w:hRule="atLeast"/>
        </w:trPr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Oliver Xu</w:t>
            </w:r>
          </w:p>
        </w:tc>
        <w:tc>
          <w:tcPr>
            <w:tcBorders>
              <w:top w:color="252423" w:space="0" w:sz="6" w:val="single"/>
              <w:left w:color="252423" w:space="0" w:sz="6" w:val="single"/>
              <w:bottom w:color="252423" w:space="0" w:sz="6" w:val="single"/>
              <w:right w:color="25242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52423"/>
                <w:sz w:val="21"/>
                <w:szCs w:val="21"/>
              </w:rPr>
            </w:pPr>
            <w:r w:rsidDel="00000000" w:rsidR="00000000" w:rsidRPr="00000000">
              <w:rPr>
                <w:color w:val="252423"/>
                <w:sz w:val="21"/>
                <w:szCs w:val="21"/>
                <w:rtl w:val="0"/>
              </w:rPr>
              <w:t xml:space="preserve"> late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last meeting, everyone had a read of the project spec to have a better understanding. It was realised that we need to change our approach, so the first thing to do is discuss this.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stand-up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storing data, writing tests, etc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tests for auth.py, channel.py, channels.py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to be done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 time for next meeting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call started at 3:50pm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how to store the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at around 5pm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call started at around 8pm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calling on discord reviewing code for tests together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our code and fix up errors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transfer our minutes from microsoft teams to google docs as it is more convenient to edit together, and easier to download and upload to the repo.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