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0"/>
          <w:sz w:val="28"/>
          <w:szCs w:val="28"/>
          <w:u w:val="singl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Topic 5: Alter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(Please prepare all the necessary scripts before coming to class)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1080" w:hanging="36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Hoffer, J.A., and Venkataraman, R.  2011.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vertAlign w:val="baseline"/>
          <w:rtl w:val="0"/>
        </w:rPr>
        <w:t xml:space="preserve">Modern Database Management.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edn. Prentice Hall.</w:t>
      </w:r>
    </w:p>
    <w:p w:rsidR="00000000" w:rsidDel="00000000" w:rsidP="00000000" w:rsidRDefault="00000000" w:rsidRPr="00000000" w14:paraId="00000006">
      <w:pPr>
        <w:pageBreakBefore w:val="0"/>
        <w:ind w:left="108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Chapter 6 &amp; 7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080" w:hanging="36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SQL Language Reference</w:t>
      </w:r>
    </w:p>
    <w:p w:rsidR="00000000" w:rsidDel="00000000" w:rsidP="00000000" w:rsidRDefault="00000000" w:rsidRPr="00000000" w14:paraId="00000009">
      <w:pPr>
        <w:pageBreakBefore w:val="0"/>
        <w:ind w:left="108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 TABLE, CREATE TABLE</w:t>
      </w:r>
    </w:p>
    <w:p w:rsidR="00000000" w:rsidDel="00000000" w:rsidP="00000000" w:rsidRDefault="00000000" w:rsidRPr="00000000" w14:paraId="0000000A">
      <w:pPr>
        <w:pageBreakBefore w:val="0"/>
        <w:ind w:left="108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080" w:hanging="36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Any other SQL reference books.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Assume that we are now required to maintain data about staff salary. Currently, the staff table is designed as: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staff (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staff_id</w:t>
        <w:tab/>
        <w:tab/>
        <w:t xml:space="preserve">number(4)   not null,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staff_name</w:t>
        <w:tab/>
        <w:t xml:space="preserve">varchar(25) not null,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date_join</w:t>
        <w:tab/>
        <w:t xml:space="preserve">date,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birth_date</w:t>
        <w:tab/>
        <w:t xml:space="preserve">date,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primary key(staff_id)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But first, insert one more record into the staff table, Use you own details as the new staff.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Insert into staff values(. . . . . . . . . . . );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Change the table structure of the </w:t>
      </w:r>
      <w:r w:rsidDel="00000000" w:rsidR="00000000" w:rsidRPr="00000000">
        <w:rPr>
          <w:b w:val="1"/>
          <w:vertAlign w:val="baseline"/>
          <w:rtl w:val="0"/>
        </w:rPr>
        <w:t xml:space="preserve">staff</w:t>
      </w:r>
      <w:r w:rsidDel="00000000" w:rsidR="00000000" w:rsidRPr="00000000">
        <w:rPr>
          <w:vertAlign w:val="baseline"/>
          <w:rtl w:val="0"/>
        </w:rPr>
        <w:t xml:space="preserve"> table by adding a </w:t>
      </w:r>
      <w:r w:rsidDel="00000000" w:rsidR="00000000" w:rsidRPr="00000000">
        <w:rPr>
          <w:b w:val="1"/>
          <w:vertAlign w:val="baseline"/>
          <w:rtl w:val="0"/>
        </w:rPr>
        <w:t xml:space="preserve">new column</w:t>
      </w:r>
      <w:r w:rsidDel="00000000" w:rsidR="00000000" w:rsidRPr="00000000">
        <w:rPr>
          <w:vertAlign w:val="baseline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vertAlign w:val="baseline"/>
          <w:rtl w:val="0"/>
        </w:rPr>
        <w:t xml:space="preserve">salary</w:t>
      </w:r>
      <w:r w:rsidDel="00000000" w:rsidR="00000000" w:rsidRPr="00000000">
        <w:rPr>
          <w:vertAlign w:val="baseline"/>
          <w:rtl w:val="0"/>
        </w:rPr>
        <w:t xml:space="preserve"> to store a staff’s monthly salary.</w:t>
      </w:r>
    </w:p>
    <w:p w:rsidR="00000000" w:rsidDel="00000000" w:rsidP="00000000" w:rsidRDefault="00000000" w:rsidRPr="00000000" w14:paraId="00000019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 table staff</w:t>
      </w:r>
    </w:p>
    <w:p w:rsidR="00000000" w:rsidDel="00000000" w:rsidP="00000000" w:rsidRDefault="00000000" w:rsidRPr="00000000" w14:paraId="0000001A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 (salary number(7,2));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Execute the following commands:</w:t>
      </w:r>
    </w:p>
    <w:p w:rsidR="00000000" w:rsidDel="00000000" w:rsidP="00000000" w:rsidRDefault="00000000" w:rsidRPr="00000000" w14:paraId="0000001D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 staff</w:t>
      </w:r>
    </w:p>
    <w:p w:rsidR="00000000" w:rsidDel="00000000" w:rsidP="00000000" w:rsidRDefault="00000000" w:rsidRPr="00000000" w14:paraId="0000001E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select staff_id, staff_name, date_join, salary</w:t>
      </w:r>
    </w:p>
    <w:p w:rsidR="00000000" w:rsidDel="00000000" w:rsidP="00000000" w:rsidRDefault="00000000" w:rsidRPr="00000000" w14:paraId="00000020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from staff;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do you see?</w:t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7938"/>
        </w:tabs>
        <w:spacing w:before="120" w:lineRule="auto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7938"/>
        </w:tabs>
        <w:spacing w:before="120" w:lineRule="auto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7938"/>
        </w:tabs>
        <w:spacing w:before="120" w:lineRule="auto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Remove the salary column from the staff table.</w:t>
      </w:r>
    </w:p>
    <w:p w:rsidR="00000000" w:rsidDel="00000000" w:rsidP="00000000" w:rsidRDefault="00000000" w:rsidRPr="00000000" w14:paraId="00000028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 table staff</w:t>
      </w:r>
    </w:p>
    <w:p w:rsidR="00000000" w:rsidDel="00000000" w:rsidP="00000000" w:rsidRDefault="00000000" w:rsidRPr="00000000" w14:paraId="00000029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drop (salary);</w:t>
      </w:r>
    </w:p>
    <w:p w:rsidR="00000000" w:rsidDel="00000000" w:rsidP="00000000" w:rsidRDefault="00000000" w:rsidRPr="00000000" w14:paraId="0000002A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desc staff</w:t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do you see?</w:t>
      </w:r>
    </w:p>
    <w:p w:rsidR="00000000" w:rsidDel="00000000" w:rsidP="00000000" w:rsidRDefault="00000000" w:rsidRPr="00000000" w14:paraId="0000002E">
      <w:pPr>
        <w:pageBreakBefore w:val="0"/>
        <w:tabs>
          <w:tab w:val="right" w:leader="none" w:pos="7938"/>
        </w:tabs>
        <w:spacing w:before="120" w:lineRule="auto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 a salary column to the staff table using the following command.</w:t>
      </w:r>
    </w:p>
    <w:p w:rsidR="00000000" w:rsidDel="00000000" w:rsidP="00000000" w:rsidRDefault="00000000" w:rsidRPr="00000000" w14:paraId="00000032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alter table staff</w:t>
      </w:r>
    </w:p>
    <w:p w:rsidR="00000000" w:rsidDel="00000000" w:rsidP="00000000" w:rsidRDefault="00000000" w:rsidRPr="00000000" w14:paraId="00000033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add (salary number(7,2) default 900.00);</w:t>
      </w:r>
    </w:p>
    <w:p w:rsidR="00000000" w:rsidDel="00000000" w:rsidP="00000000" w:rsidRDefault="00000000" w:rsidRPr="00000000" w14:paraId="00000034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the SQL statements to check the result. </w:t>
      </w:r>
    </w:p>
    <w:p w:rsidR="00000000" w:rsidDel="00000000" w:rsidP="00000000" w:rsidRDefault="00000000" w:rsidRPr="00000000" w14:paraId="00000036">
      <w:pPr>
        <w:pageBreakBefore w:val="0"/>
        <w:tabs>
          <w:tab w:val="right" w:leader="none" w:pos="7938"/>
        </w:tabs>
        <w:spacing w:before="120" w:lineRule="auto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pageBreakBefore w:val="0"/>
        <w:tabs>
          <w:tab w:val="right" w:leader="none" w:pos="7938"/>
        </w:tabs>
        <w:spacing w:before="120" w:lineRule="auto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pageBreakBefore w:val="0"/>
        <w:tabs>
          <w:tab w:val="right" w:leader="none" w:pos="7938"/>
        </w:tabs>
        <w:spacing w:before="120" w:lineRule="auto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is the maximum salary that you can give to a staff based on what you have defined for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vertAlign w:val="baseline"/>
          <w:rtl w:val="0"/>
        </w:rPr>
        <w:t xml:space="preserve">salary</w:t>
      </w:r>
      <w:r w:rsidDel="00000000" w:rsidR="00000000" w:rsidRPr="00000000">
        <w:rPr>
          <w:vertAlign w:val="baseline"/>
          <w:rtl w:val="0"/>
        </w:rPr>
        <w:t xml:space="preserve"> attribute?</w:t>
      </w:r>
    </w:p>
    <w:p w:rsidR="00000000" w:rsidDel="00000000" w:rsidP="00000000" w:rsidRDefault="00000000" w:rsidRPr="00000000" w14:paraId="0000003B">
      <w:pPr>
        <w:pageBreakBefore w:val="0"/>
        <w:tabs>
          <w:tab w:val="right" w:leader="none" w:pos="7938"/>
        </w:tabs>
        <w:spacing w:before="120" w:lineRule="auto"/>
        <w:ind w:left="360" w:firstLine="0"/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give yourself a salary of 10,000.00 a month, do the following:</w:t>
      </w:r>
    </w:p>
    <w:p w:rsidR="00000000" w:rsidDel="00000000" w:rsidP="00000000" w:rsidRDefault="00000000" w:rsidRPr="00000000" w14:paraId="0000003E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update staff</w:t>
      </w:r>
    </w:p>
    <w:p w:rsidR="00000000" w:rsidDel="00000000" w:rsidP="00000000" w:rsidRDefault="00000000" w:rsidRPr="00000000" w14:paraId="0000003F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set salary = 10000.00</w:t>
      </w:r>
    </w:p>
    <w:p w:rsidR="00000000" w:rsidDel="00000000" w:rsidP="00000000" w:rsidRDefault="00000000" w:rsidRPr="00000000" w14:paraId="00000040">
      <w:pPr>
        <w:pageBreakBefore w:val="0"/>
        <w:ind w:left="900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where staff_id = [insert your staff_id here];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 the result.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BACS1053 Database Management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5495925" cy="222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5495925" cy="2222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59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ing1">
    <w:name w:val="heading1"/>
    <w:basedOn w:val="Normal"/>
    <w:next w:val="heading1"/>
    <w:autoRedefine w:val="0"/>
    <w:hidden w:val="0"/>
    <w:qFormat w:val="0"/>
    <w:pPr>
      <w:shd w:color="auto" w:fill="c9fd62" w:val="clear"/>
      <w:suppressAutoHyphens w:val="1"/>
      <w:spacing w:before="3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tRQ2D4219jnsaPOxuCKX4sQ/Ig==">CgMxLjAyCGguZ2pkZ3hzMgloLjMwajB6bGw4AHIhMV9OUHN4cXZrWVZtMlYwdlp3QWVlaHNrWXc1TXNraHRJ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2016-05-19T06:21:00Z</dcterms:created>
  <dc:creator>tarc</dc:creator>
</cp:coreProperties>
</file>