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create a VLAN on top of Physical LAN and enable communication between physical LAN and VLAN.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6413" cy="343779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43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817499" cy="338029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499" cy="338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09838" cy="2266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3419" cy="22751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419" cy="227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229197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29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Configuration: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4238" cy="306754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06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1571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