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6A34DC" w14:textId="580E353A" w:rsidR="5742A2FE" w:rsidRDefault="5742A2FE" w:rsidP="5742A2FE"/>
    <w:tbl>
      <w:tblPr>
        <w:tblStyle w:val="TableGrid"/>
        <w:tblW w:w="0" w:type="auto"/>
        <w:tblLook w:val="06A0" w:firstRow="1" w:lastRow="0" w:firstColumn="1" w:lastColumn="0" w:noHBand="1" w:noVBand="1"/>
      </w:tblPr>
      <w:tblGrid>
        <w:gridCol w:w="9015"/>
      </w:tblGrid>
      <w:tr w:rsidR="5742A2FE" w14:paraId="7D0D7050" w14:textId="77777777" w:rsidTr="13AB8FBB">
        <w:trPr>
          <w:trHeight w:val="1515"/>
        </w:trPr>
        <w:tc>
          <w:tcPr>
            <w:tcW w:w="9015" w:type="dxa"/>
          </w:tcPr>
          <w:p w14:paraId="4ACA744A" w14:textId="6ED8EBAE" w:rsidR="5742A2FE" w:rsidRDefault="1A375C1F" w:rsidP="5742A2FE">
            <w:r>
              <w:t>It was a pleasure to work with the Encore partner venue team once again to support us in the delivery of the annual Travel Retail Awards. Their expertise of the venue allowed us to reimagine the event with the confidence it could be delivered.</w:t>
            </w:r>
          </w:p>
          <w:p w14:paraId="607E225A" w14:textId="5E4EDC20" w:rsidR="5742A2FE" w:rsidRDefault="1A375C1F" w:rsidP="5742A2FE">
            <w:r>
              <w:t xml:space="preserve"> </w:t>
            </w:r>
          </w:p>
          <w:p w14:paraId="3C02B96A" w14:textId="2B02A11F" w:rsidR="5742A2FE" w:rsidRDefault="1A375C1F" w:rsidP="13AB8FBB">
            <w:pPr>
              <w:rPr>
                <w:b/>
                <w:bCs/>
              </w:rPr>
            </w:pPr>
            <w:r w:rsidRPr="13AB8FBB">
              <w:rPr>
                <w:b/>
                <w:bCs/>
              </w:rPr>
              <w:t xml:space="preserve">Ollie Potter </w:t>
            </w:r>
          </w:p>
          <w:p w14:paraId="600012C5" w14:textId="7D1A7654" w:rsidR="5742A2FE" w:rsidRDefault="1A375C1F" w:rsidP="5742A2FE">
            <w:r>
              <w:t>The Bluedog Group</w:t>
            </w:r>
          </w:p>
        </w:tc>
      </w:tr>
      <w:tr w:rsidR="5742A2FE" w14:paraId="012B4A11" w14:textId="77777777" w:rsidTr="13AB8FBB">
        <w:trPr>
          <w:trHeight w:val="300"/>
        </w:trPr>
        <w:tc>
          <w:tcPr>
            <w:tcW w:w="9015" w:type="dxa"/>
          </w:tcPr>
          <w:p w14:paraId="5CCAED37" w14:textId="7CE859C6" w:rsidR="5742A2FE" w:rsidRDefault="1A375C1F" w:rsidP="5742A2FE">
            <w:r>
              <w:t>I had the pleasure of working with Encore for my recent event in Vienna, and I couldn’t be happier with the experience. From the very beginning, their team demonstrated exceptional professionalism, reliability, and expertise. Every technical aspect was handled smoothly and efficiently. The team was responsive, reliable, and a pleasure to collaborate with. Their professionalism made a real difference and contributed greatly to the success of the event. I would gladly work with them again.</w:t>
            </w:r>
          </w:p>
          <w:p w14:paraId="55A7B357" w14:textId="544AAE98" w:rsidR="5742A2FE" w:rsidRDefault="5742A2FE" w:rsidP="5742A2FE"/>
          <w:p w14:paraId="6FB0E593" w14:textId="15F210DB" w:rsidR="5742A2FE" w:rsidRDefault="1A375C1F" w:rsidP="13AB8FBB">
            <w:pPr>
              <w:rPr>
                <w:rFonts w:ascii="Aptos" w:hAnsi="Aptos"/>
                <w:b/>
                <w:bCs/>
              </w:rPr>
            </w:pPr>
            <w:r w:rsidRPr="13AB8FBB">
              <w:rPr>
                <w:rFonts w:ascii="Aptos" w:hAnsi="Aptos"/>
                <w:b/>
                <w:bCs/>
              </w:rPr>
              <w:t>Mariela Santillán-Riethmüller</w:t>
            </w:r>
          </w:p>
          <w:p w14:paraId="4207FD6C" w14:textId="3AC8C52C" w:rsidR="5742A2FE" w:rsidRDefault="1A375C1F" w:rsidP="13AB8FBB">
            <w:pPr>
              <w:rPr>
                <w:rFonts w:ascii="Aptos" w:hAnsi="Aptos"/>
              </w:rPr>
            </w:pPr>
            <w:r w:rsidRPr="13AB8FBB">
              <w:rPr>
                <w:rFonts w:ascii="Aptos" w:hAnsi="Aptos"/>
              </w:rPr>
              <w:t>Liferay</w:t>
            </w:r>
          </w:p>
        </w:tc>
      </w:tr>
      <w:tr w:rsidR="5742A2FE" w14:paraId="5C1E033C" w14:textId="77777777" w:rsidTr="13AB8FBB">
        <w:trPr>
          <w:trHeight w:val="300"/>
        </w:trPr>
        <w:tc>
          <w:tcPr>
            <w:tcW w:w="9015" w:type="dxa"/>
          </w:tcPr>
          <w:p w14:paraId="73EB4D89" w14:textId="0511EE2D" w:rsidR="5742A2FE" w:rsidRDefault="1A375C1F" w:rsidP="5742A2FE">
            <w:r>
              <w:t>From the earliest planning stages through to the final moments onsite, their professionalism, responsiveness, and calm approach ensured that every detail was carefully managed, and that any challenges or last-minute requests were handled seamlessly and with a positive attitude. It truly felt like having trusted partners on the ground, and their support made a real difference to both our team and the overall experience. We are incredibly grateful for their commitment and collaboration, and we look forward to working with Encore again on future events.</w:t>
            </w:r>
            <w:r w:rsidRPr="13AB8FBB">
              <w:rPr>
                <w:rFonts w:ascii="Aptos" w:hAnsi="Aptos"/>
                <w:b/>
                <w:bCs/>
              </w:rPr>
              <w:t xml:space="preserve"> </w:t>
            </w:r>
          </w:p>
          <w:p w14:paraId="5F042E9F" w14:textId="50466F78" w:rsidR="5742A2FE" w:rsidRDefault="5742A2FE" w:rsidP="13AB8FBB">
            <w:pPr>
              <w:rPr>
                <w:rFonts w:ascii="Aptos" w:hAnsi="Aptos"/>
                <w:b/>
                <w:bCs/>
              </w:rPr>
            </w:pPr>
          </w:p>
          <w:p w14:paraId="7603E763" w14:textId="72033D3F" w:rsidR="5742A2FE" w:rsidRDefault="1A375C1F" w:rsidP="13AB8FBB">
            <w:pPr>
              <w:rPr>
                <w:rFonts w:ascii="Aptos" w:hAnsi="Aptos"/>
              </w:rPr>
            </w:pPr>
            <w:r w:rsidRPr="13AB8FBB">
              <w:rPr>
                <w:rFonts w:ascii="Aptos" w:hAnsi="Aptos"/>
              </w:rPr>
              <w:t>Sales &amp; Events Manager</w:t>
            </w:r>
          </w:p>
          <w:p w14:paraId="336657FB" w14:textId="0648BFCF" w:rsidR="5742A2FE" w:rsidRDefault="1A375C1F" w:rsidP="13AB8FBB">
            <w:pPr>
              <w:rPr>
                <w:rFonts w:ascii="Aptos" w:hAnsi="Aptos"/>
              </w:rPr>
            </w:pPr>
            <w:r w:rsidRPr="13AB8FBB">
              <w:rPr>
                <w:rFonts w:ascii="Aptos" w:hAnsi="Aptos"/>
              </w:rPr>
              <w:t>EC Meetings</w:t>
            </w:r>
          </w:p>
        </w:tc>
      </w:tr>
      <w:tr w:rsidR="5742A2FE" w14:paraId="2323E109" w14:textId="77777777" w:rsidTr="13AB8FBB">
        <w:trPr>
          <w:trHeight w:val="300"/>
        </w:trPr>
        <w:tc>
          <w:tcPr>
            <w:tcW w:w="9015" w:type="dxa"/>
          </w:tcPr>
          <w:p w14:paraId="21912BE7" w14:textId="5A266651" w:rsidR="5742A2FE" w:rsidRDefault="08226AAB" w:rsidP="5742A2FE">
            <w:r>
              <w:t>Since 2019, I have had the pleasure of collaborating with Encore, and I have consistently been impressed by their unwavering professionalism, creativity and attention to detail. Their extensive expertise in audiovisual services is matched only by their commitment to delivering excellence for our loyal customers. Their experienced event professionals seamlessly integrate with our Catering, Conference Services, and Sales teams from the very outset of the conversation process ensuring our clients receive a comprehensive range of services that culminate in the delivery of first-class audiovisual setups.</w:t>
            </w:r>
          </w:p>
          <w:p w14:paraId="72FA4A72" w14:textId="50F9FEC3" w:rsidR="5742A2FE" w:rsidRDefault="5742A2FE" w:rsidP="5742A2FE"/>
          <w:p w14:paraId="7FF1F1BF" w14:textId="32F809F4" w:rsidR="5742A2FE" w:rsidRDefault="08226AAB" w:rsidP="13AB8FBB">
            <w:pPr>
              <w:rPr>
                <w:b/>
                <w:bCs/>
              </w:rPr>
            </w:pPr>
            <w:r w:rsidRPr="13AB8FBB">
              <w:rPr>
                <w:b/>
                <w:bCs/>
              </w:rPr>
              <w:t>Christian Hoehn</w:t>
            </w:r>
          </w:p>
          <w:p w14:paraId="5702B4F6" w14:textId="19E8BB32" w:rsidR="5742A2FE" w:rsidRDefault="08226AAB" w:rsidP="5742A2FE">
            <w:r>
              <w:t>The Ritz-Carlton Abu Dhabi, Grand Canal</w:t>
            </w:r>
          </w:p>
        </w:tc>
      </w:tr>
      <w:tr w:rsidR="5742A2FE" w14:paraId="710334C4" w14:textId="77777777" w:rsidTr="13AB8FBB">
        <w:trPr>
          <w:trHeight w:val="300"/>
        </w:trPr>
        <w:tc>
          <w:tcPr>
            <w:tcW w:w="9015" w:type="dxa"/>
          </w:tcPr>
          <w:p w14:paraId="270C9C17" w14:textId="53E5B310" w:rsidR="5742A2FE" w:rsidRDefault="36C422BF" w:rsidP="5742A2FE">
            <w:r>
              <w:t xml:space="preserve">Encore has been operating in Berlin as a technology provider since 2009 and has </w:t>
            </w:r>
            <w:proofErr w:type="gramStart"/>
            <w:r>
              <w:t>successfully  supported</w:t>
            </w:r>
            <w:proofErr w:type="gramEnd"/>
            <w:r>
              <w:t xml:space="preserve"> us during numerous large-scale events. Particularly noteworthy are the excellent quality </w:t>
            </w:r>
            <w:proofErr w:type="gramStart"/>
            <w:r>
              <w:t>of  the</w:t>
            </w:r>
            <w:proofErr w:type="gramEnd"/>
            <w:r>
              <w:t xml:space="preserve"> technical equipment as well as the reliability and competence of the entire on-site technical team.  The collaboration has always been professional, responsible, and at the highest technical level.</w:t>
            </w:r>
          </w:p>
          <w:p w14:paraId="2EF9247C" w14:textId="3C8AC2E9" w:rsidR="5742A2FE" w:rsidRDefault="36C422BF" w:rsidP="13AB8FBB">
            <w:pPr>
              <w:rPr>
                <w:rFonts w:ascii="Aptos" w:hAnsi="Aptos"/>
              </w:rPr>
            </w:pPr>
            <w:r w:rsidRPr="13AB8FBB">
              <w:rPr>
                <w:rFonts w:ascii="Aptos" w:hAnsi="Aptos"/>
                <w:b/>
                <w:bCs/>
              </w:rPr>
              <w:t>Stefanie Bross</w:t>
            </w:r>
            <w:r w:rsidRPr="13AB8FBB">
              <w:rPr>
                <w:rFonts w:ascii="Aptos" w:hAnsi="Aptos"/>
              </w:rPr>
              <w:t xml:space="preserve">, </w:t>
            </w:r>
          </w:p>
          <w:p w14:paraId="18534167" w14:textId="2B4A50D0" w:rsidR="5742A2FE" w:rsidRDefault="36C422BF" w:rsidP="13AB8FBB">
            <w:pPr>
              <w:rPr>
                <w:rFonts w:ascii="Aptos" w:hAnsi="Aptos"/>
              </w:rPr>
            </w:pPr>
            <w:r w:rsidRPr="13AB8FBB">
              <w:rPr>
                <w:rFonts w:ascii="Aptos" w:hAnsi="Aptos"/>
              </w:rPr>
              <w:t>Leonardo Royal Hotel Berlin Alexanderplatz</w:t>
            </w:r>
          </w:p>
        </w:tc>
      </w:tr>
      <w:tr w:rsidR="5742A2FE" w14:paraId="5369656E" w14:textId="77777777" w:rsidTr="13AB8FBB">
        <w:trPr>
          <w:trHeight w:val="300"/>
        </w:trPr>
        <w:tc>
          <w:tcPr>
            <w:tcW w:w="9015" w:type="dxa"/>
          </w:tcPr>
          <w:p w14:paraId="4F9DDDFD" w14:textId="40B79CF4" w:rsidR="5742A2FE" w:rsidRDefault="7425CA2B" w:rsidP="5742A2FE">
            <w:r>
              <w:t xml:space="preserve">I've got a great working relationship with Benjamin </w:t>
            </w:r>
            <w:proofErr w:type="gramStart"/>
            <w:r>
              <w:t>Annas</w:t>
            </w:r>
            <w:proofErr w:type="gramEnd"/>
            <w:r>
              <w:t xml:space="preserve"> and I love having him as part of the projects I plan, so it was great when I was able to bring him in as part of the </w:t>
            </w:r>
            <w:r>
              <w:lastRenderedPageBreak/>
              <w:t xml:space="preserve">team for BoxWorks London at 180 Studios. Ben will always bend over backwards to help make the event the biggest success it can be, during the planning and onsite delivery. Technically, we had a challenging venue to work </w:t>
            </w:r>
            <w:proofErr w:type="gramStart"/>
            <w:r>
              <w:t>in</w:t>
            </w:r>
            <w:proofErr w:type="gramEnd"/>
            <w:r>
              <w:t xml:space="preserve"> but Ben and his team delivered expert guidance and problem solving throughout the whole process and honestly the end client and I would have been lost without him - it certainly would have been a very different event! </w:t>
            </w:r>
            <w:proofErr w:type="gramStart"/>
            <w:r>
              <w:t>So</w:t>
            </w:r>
            <w:proofErr w:type="gramEnd"/>
            <w:r>
              <w:t xml:space="preserve"> a very big thank you to all involved and here's to the next one!</w:t>
            </w:r>
          </w:p>
          <w:p w14:paraId="144817CA" w14:textId="4C7EEE91" w:rsidR="5742A2FE" w:rsidRDefault="5742A2FE" w:rsidP="5742A2FE"/>
          <w:p w14:paraId="0CCECC83" w14:textId="4757A686" w:rsidR="5742A2FE" w:rsidRDefault="7425CA2B" w:rsidP="5742A2FE">
            <w:r w:rsidRPr="13AB8FBB">
              <w:rPr>
                <w:b/>
                <w:bCs/>
              </w:rPr>
              <w:t>Sam Hooton</w:t>
            </w:r>
          </w:p>
          <w:p w14:paraId="363EEEE2" w14:textId="281444EE" w:rsidR="5742A2FE" w:rsidRDefault="7425CA2B" w:rsidP="5742A2FE">
            <w:r>
              <w:t>Taylor Bennett</w:t>
            </w:r>
          </w:p>
        </w:tc>
      </w:tr>
      <w:tr w:rsidR="5742A2FE" w14:paraId="409895D3" w14:textId="77777777" w:rsidTr="13AB8FBB">
        <w:trPr>
          <w:trHeight w:val="300"/>
        </w:trPr>
        <w:tc>
          <w:tcPr>
            <w:tcW w:w="9015" w:type="dxa"/>
          </w:tcPr>
          <w:p w14:paraId="13540070" w14:textId="4A900F59" w:rsidR="5742A2FE" w:rsidRDefault="38BEBDEC" w:rsidP="13AB8FBB">
            <w:r w:rsidRPr="13AB8FBB">
              <w:rPr>
                <w:rFonts w:ascii="Aptos" w:hAnsi="Aptos"/>
              </w:rPr>
              <w:lastRenderedPageBreak/>
              <w:t xml:space="preserve">I have been working with Encore for the last three years on one of our large events, The Stage Debut Awards. Encore have been a key part of delivering a really </w:t>
            </w:r>
            <w:proofErr w:type="gramStart"/>
            <w:r w:rsidRPr="13AB8FBB">
              <w:rPr>
                <w:rFonts w:ascii="Aptos" w:hAnsi="Aptos"/>
              </w:rPr>
              <w:t>high quality</w:t>
            </w:r>
            <w:proofErr w:type="gramEnd"/>
            <w:r w:rsidRPr="13AB8FBB">
              <w:rPr>
                <w:rFonts w:ascii="Aptos" w:hAnsi="Aptos"/>
              </w:rPr>
              <w:t xml:space="preserve"> event for the theatre industry, where we have brought together producers, designers, directors and performers into a space to enjoy and celebrate a </w:t>
            </w:r>
            <w:proofErr w:type="gramStart"/>
            <w:r w:rsidRPr="13AB8FBB">
              <w:rPr>
                <w:rFonts w:ascii="Aptos" w:hAnsi="Aptos"/>
              </w:rPr>
              <w:t>really special</w:t>
            </w:r>
            <w:proofErr w:type="gramEnd"/>
            <w:r w:rsidRPr="13AB8FBB">
              <w:rPr>
                <w:rFonts w:ascii="Aptos" w:hAnsi="Aptos"/>
              </w:rPr>
              <w:t xml:space="preserve"> evening of emerging talent. Encore have really helped drive creative ideas, bringing kind of special elements to the evening to make it even more memorable. And from the moment that we start working together, right up until the event itself, they have been collaborative, supportive, </w:t>
            </w:r>
            <w:proofErr w:type="gramStart"/>
            <w:r w:rsidRPr="13AB8FBB">
              <w:rPr>
                <w:rFonts w:ascii="Aptos" w:hAnsi="Aptos"/>
              </w:rPr>
              <w:t>and also</w:t>
            </w:r>
            <w:proofErr w:type="gramEnd"/>
            <w:r w:rsidRPr="13AB8FBB">
              <w:rPr>
                <w:rFonts w:ascii="Aptos" w:hAnsi="Aptos"/>
              </w:rPr>
              <w:t xml:space="preserve"> just very fun to work with. </w:t>
            </w:r>
          </w:p>
          <w:p w14:paraId="47807F6B" w14:textId="1B1A8CED" w:rsidR="5742A2FE" w:rsidRDefault="5742A2FE" w:rsidP="13AB8FBB">
            <w:pPr>
              <w:rPr>
                <w:rFonts w:ascii="Aptos" w:hAnsi="Aptos"/>
              </w:rPr>
            </w:pPr>
          </w:p>
          <w:p w14:paraId="2BE47517" w14:textId="297C9439" w:rsidR="5742A2FE" w:rsidRDefault="38BEBDEC" w:rsidP="13AB8FBB">
            <w:pPr>
              <w:spacing w:line="300" w:lineRule="auto"/>
              <w:rPr>
                <w:rFonts w:ascii="Segoe UI" w:eastAsia="Segoe UI" w:hAnsi="Segoe UI" w:cs="Segoe UI"/>
                <w:b/>
                <w:bCs/>
                <w:sz w:val="21"/>
                <w:szCs w:val="21"/>
              </w:rPr>
            </w:pPr>
            <w:r w:rsidRPr="13AB8FBB">
              <w:rPr>
                <w:rFonts w:ascii="Segoe UI" w:eastAsia="Segoe UI" w:hAnsi="Segoe UI" w:cs="Segoe UI"/>
                <w:b/>
                <w:bCs/>
                <w:sz w:val="21"/>
                <w:szCs w:val="21"/>
              </w:rPr>
              <w:t>Grace Lewis</w:t>
            </w:r>
          </w:p>
          <w:p w14:paraId="6F7212CF" w14:textId="4353C10F" w:rsidR="5742A2FE" w:rsidRDefault="38BEBDEC" w:rsidP="13AB8FBB">
            <w:pPr>
              <w:spacing w:line="300" w:lineRule="auto"/>
              <w:rPr>
                <w:rFonts w:ascii="Segoe UI" w:eastAsia="Segoe UI" w:hAnsi="Segoe UI" w:cs="Segoe UI"/>
                <w:sz w:val="21"/>
                <w:szCs w:val="21"/>
              </w:rPr>
            </w:pPr>
            <w:r w:rsidRPr="13AB8FBB">
              <w:rPr>
                <w:rFonts w:ascii="Segoe UI" w:eastAsia="Segoe UI" w:hAnsi="Segoe UI" w:cs="Segoe UI"/>
                <w:sz w:val="21"/>
                <w:szCs w:val="21"/>
              </w:rPr>
              <w:t>The Stage Media Company</w:t>
            </w:r>
          </w:p>
        </w:tc>
      </w:tr>
      <w:tr w:rsidR="5742A2FE" w14:paraId="363CABC3" w14:textId="77777777" w:rsidTr="13AB8FBB">
        <w:trPr>
          <w:trHeight w:val="300"/>
        </w:trPr>
        <w:tc>
          <w:tcPr>
            <w:tcW w:w="9015" w:type="dxa"/>
          </w:tcPr>
          <w:p w14:paraId="1423B3E7" w14:textId="62FCAFDB" w:rsidR="5742A2FE" w:rsidRDefault="26D3562E" w:rsidP="13AB8FBB">
            <w:pPr>
              <w:rPr>
                <w:rFonts w:ascii="Aptos" w:hAnsi="Aptos"/>
              </w:rPr>
            </w:pPr>
            <w:r w:rsidRPr="13AB8FBB">
              <w:rPr>
                <w:rFonts w:ascii="Aptos" w:hAnsi="Aptos"/>
              </w:rPr>
              <w:t>From the beginning of the process, they have been proactive and easy to work with.</w:t>
            </w:r>
          </w:p>
          <w:p w14:paraId="6A2A6BFE" w14:textId="69D1B3F3" w:rsidR="5742A2FE" w:rsidRDefault="26D3562E" w:rsidP="13AB8FBB">
            <w:r w:rsidRPr="13AB8FBB">
              <w:rPr>
                <w:rFonts w:ascii="Aptos" w:hAnsi="Aptos"/>
              </w:rPr>
              <w:t xml:space="preserve">They've done a fantastic job of helping us be informed, setting up the equipment that we needed, answering our questions, and providing customer service that is exceptional. We had an event here that was a first for our supply chain organisation, and Encore has made it a wonderful experience. Once we showed up on site, the people that supported this were easy to work with. They were proactive, organised, and not only handled the setup but also troubleshot problems and made the entire process </w:t>
            </w:r>
            <w:proofErr w:type="gramStart"/>
            <w:r w:rsidRPr="13AB8FBB">
              <w:rPr>
                <w:rFonts w:ascii="Aptos" w:hAnsi="Aptos"/>
              </w:rPr>
              <w:t>really enjoyable</w:t>
            </w:r>
            <w:proofErr w:type="gramEnd"/>
            <w:r w:rsidRPr="13AB8FBB">
              <w:rPr>
                <w:rFonts w:ascii="Aptos" w:hAnsi="Aptos"/>
              </w:rPr>
              <w:t>.</w:t>
            </w:r>
          </w:p>
        </w:tc>
      </w:tr>
      <w:tr w:rsidR="13AB8FBB" w14:paraId="300AA046" w14:textId="77777777" w:rsidTr="13AB8FBB">
        <w:trPr>
          <w:trHeight w:val="2265"/>
        </w:trPr>
        <w:tc>
          <w:tcPr>
            <w:tcW w:w="9015" w:type="dxa"/>
          </w:tcPr>
          <w:p w14:paraId="03F424FD" w14:textId="0E481BB1" w:rsidR="06558140" w:rsidRDefault="06558140" w:rsidP="13AB8FBB">
            <w:pPr>
              <w:rPr>
                <w:rFonts w:ascii="Aptos" w:hAnsi="Aptos"/>
              </w:rPr>
            </w:pPr>
            <w:r w:rsidRPr="13AB8FBB">
              <w:rPr>
                <w:rFonts w:ascii="Aptos" w:hAnsi="Aptos"/>
              </w:rPr>
              <w:t xml:space="preserve">Partnering with Encore transformed the whole event. The incredible sound, visuals and overall production really elevated the experience, allowing us to honour and celebrate these women in a truly professional way. We're so grateful to Encore and </w:t>
            </w:r>
            <w:r w:rsidRPr="13AB8FBB">
              <w:t>can't wait to work with them again in the future.</w:t>
            </w:r>
          </w:p>
          <w:p w14:paraId="38BB159B" w14:textId="2338B46B" w:rsidR="13AB8FBB" w:rsidRDefault="13AB8FBB" w:rsidP="13AB8FBB">
            <w:pPr>
              <w:rPr>
                <w:rFonts w:ascii="Aptos" w:hAnsi="Aptos"/>
              </w:rPr>
            </w:pPr>
          </w:p>
          <w:p w14:paraId="2FDE8620" w14:textId="3152C688" w:rsidR="06558140" w:rsidRDefault="06558140" w:rsidP="13AB8FBB">
            <w:pPr>
              <w:rPr>
                <w:rFonts w:ascii="Aptos" w:hAnsi="Aptos"/>
                <w:b/>
                <w:bCs/>
              </w:rPr>
            </w:pPr>
            <w:r w:rsidRPr="13AB8FBB">
              <w:rPr>
                <w:rFonts w:ascii="Aptos" w:hAnsi="Aptos"/>
                <w:b/>
                <w:bCs/>
              </w:rPr>
              <w:t>Peace Mitchell</w:t>
            </w:r>
          </w:p>
          <w:p w14:paraId="74DFFF95" w14:textId="700F86EF" w:rsidR="06558140" w:rsidRDefault="06558140" w:rsidP="13AB8FBB">
            <w:pPr>
              <w:rPr>
                <w:rFonts w:ascii="Aptos" w:hAnsi="Aptos"/>
              </w:rPr>
            </w:pPr>
            <w:r w:rsidRPr="13AB8FBB">
              <w:rPr>
                <w:rFonts w:ascii="Aptos" w:hAnsi="Aptos"/>
              </w:rPr>
              <w:t xml:space="preserve"> Women Changing the World Awards (Co-founder)</w:t>
            </w:r>
          </w:p>
          <w:p w14:paraId="50A1B5AD" w14:textId="6C33FC20" w:rsidR="13AB8FBB" w:rsidRDefault="13AB8FBB" w:rsidP="13AB8FBB">
            <w:pPr>
              <w:rPr>
                <w:rFonts w:ascii="Aptos" w:hAnsi="Aptos"/>
              </w:rPr>
            </w:pPr>
          </w:p>
        </w:tc>
      </w:tr>
      <w:tr w:rsidR="13AB8FBB" w14:paraId="6F6D89B2" w14:textId="77777777" w:rsidTr="13AB8FBB">
        <w:trPr>
          <w:trHeight w:val="2265"/>
        </w:trPr>
        <w:tc>
          <w:tcPr>
            <w:tcW w:w="9015" w:type="dxa"/>
          </w:tcPr>
          <w:p w14:paraId="519F38B4" w14:textId="477BFD42" w:rsidR="06558140" w:rsidRDefault="06558140" w:rsidP="13AB8FBB">
            <w:pPr>
              <w:spacing w:line="300" w:lineRule="auto"/>
            </w:pPr>
            <w:r w:rsidRPr="13AB8FBB">
              <w:rPr>
                <w:rFonts w:ascii="Segoe UI" w:eastAsia="Segoe UI" w:hAnsi="Segoe UI" w:cs="Segoe UI"/>
                <w:sz w:val="21"/>
                <w:szCs w:val="21"/>
              </w:rPr>
              <w:t xml:space="preserve">We’ve been working closely with Encore for 10 years, since the birth of Dubai Performing Arts Academy. From our very first theatre </w:t>
            </w:r>
            <w:proofErr w:type="gramStart"/>
            <w:r w:rsidRPr="13AB8FBB">
              <w:rPr>
                <w:rFonts w:ascii="Segoe UI" w:eastAsia="Segoe UI" w:hAnsi="Segoe UI" w:cs="Segoe UI"/>
                <w:sz w:val="21"/>
                <w:szCs w:val="21"/>
              </w:rPr>
              <w:t>show</w:t>
            </w:r>
            <w:proofErr w:type="gramEnd"/>
            <w:r w:rsidRPr="13AB8FBB">
              <w:rPr>
                <w:rFonts w:ascii="Segoe UI" w:eastAsia="Segoe UI" w:hAnsi="Segoe UI" w:cs="Segoe UI"/>
                <w:sz w:val="21"/>
                <w:szCs w:val="21"/>
              </w:rPr>
              <w:t xml:space="preserve"> to performing at the prestigious Dubai Opera House, Encore has consistently delivered incredible service, professionalism, and the highest quality technology and technical support. We highly recommend them</w:t>
            </w:r>
          </w:p>
          <w:p w14:paraId="7406F642" w14:textId="27056C7B" w:rsidR="13AB8FBB" w:rsidRDefault="13AB8FBB" w:rsidP="13AB8FBB">
            <w:pPr>
              <w:spacing w:line="300" w:lineRule="auto"/>
              <w:rPr>
                <w:rFonts w:ascii="Segoe UI" w:eastAsia="Segoe UI" w:hAnsi="Segoe UI" w:cs="Segoe UI"/>
                <w:sz w:val="21"/>
                <w:szCs w:val="21"/>
              </w:rPr>
            </w:pPr>
          </w:p>
          <w:p w14:paraId="622680DF" w14:textId="35A6C32D" w:rsidR="06558140" w:rsidRDefault="06558140" w:rsidP="13AB8FBB">
            <w:pPr>
              <w:spacing w:line="300" w:lineRule="auto"/>
              <w:rPr>
                <w:b/>
                <w:bCs/>
                <w:color w:val="464FEB"/>
              </w:rPr>
            </w:pPr>
            <w:r w:rsidRPr="13AB8FBB">
              <w:rPr>
                <w:rFonts w:ascii="Segoe UI" w:eastAsia="Segoe UI" w:hAnsi="Segoe UI" w:cs="Segoe UI"/>
                <w:b/>
                <w:bCs/>
                <w:sz w:val="21"/>
                <w:szCs w:val="21"/>
              </w:rPr>
              <w:t>Lisa Scott-Lee</w:t>
            </w:r>
          </w:p>
          <w:p w14:paraId="0DE97210" w14:textId="4E4E41DA" w:rsidR="06558140" w:rsidRDefault="06558140" w:rsidP="13AB8FBB">
            <w:pPr>
              <w:spacing w:line="300" w:lineRule="auto"/>
            </w:pPr>
            <w:r w:rsidRPr="13AB8FBB">
              <w:rPr>
                <w:rFonts w:ascii="Segoe UI" w:eastAsia="Segoe UI" w:hAnsi="Segoe UI" w:cs="Segoe UI"/>
                <w:sz w:val="21"/>
                <w:szCs w:val="21"/>
              </w:rPr>
              <w:t>Co-founder of Dubai Performing Arts Academy (DPA)</w:t>
            </w:r>
          </w:p>
          <w:p w14:paraId="57515E4B" w14:textId="310C1A34" w:rsidR="12819AA6" w:rsidRDefault="12819AA6" w:rsidP="13AB8FBB">
            <w:pPr>
              <w:spacing w:line="300" w:lineRule="auto"/>
            </w:pPr>
            <w:r w:rsidRPr="13AB8FBB">
              <w:rPr>
                <w:rFonts w:ascii="Segoe UI" w:eastAsia="Segoe UI" w:hAnsi="Segoe UI" w:cs="Segoe UI"/>
                <w:sz w:val="21"/>
                <w:szCs w:val="21"/>
              </w:rPr>
              <w:lastRenderedPageBreak/>
              <w:t>I’ve worked with Encore for over 20 years, and the reason is simple: trust. We trust their project teams to deliver the creative vision, their technology to be industry-leading, and their crews to deliver every show to the highest standard. Encore has consistently delivered for us time and time again.</w:t>
            </w:r>
          </w:p>
          <w:p w14:paraId="2A3360C3" w14:textId="44A980A1" w:rsidR="12819AA6" w:rsidRDefault="12819AA6" w:rsidP="13AB8FBB">
            <w:pPr>
              <w:spacing w:line="300" w:lineRule="auto"/>
            </w:pPr>
            <w:r w:rsidRPr="13AB8FBB">
              <w:rPr>
                <w:rFonts w:ascii="Segoe UI" w:eastAsia="Segoe UI" w:hAnsi="Segoe UI" w:cs="Segoe UI"/>
                <w:b/>
                <w:bCs/>
                <w:sz w:val="21"/>
                <w:szCs w:val="21"/>
              </w:rPr>
              <w:t xml:space="preserve">Frankie Baldwin </w:t>
            </w:r>
          </w:p>
          <w:p w14:paraId="6AD162D3" w14:textId="6FF596B9" w:rsidR="12819AA6" w:rsidRDefault="12819AA6" w:rsidP="13AB8FBB">
            <w:pPr>
              <w:spacing w:line="300" w:lineRule="auto"/>
              <w:rPr>
                <w:rFonts w:ascii="Segoe UI" w:eastAsia="Segoe UI" w:hAnsi="Segoe UI" w:cs="Segoe UI"/>
                <w:sz w:val="21"/>
                <w:szCs w:val="21"/>
              </w:rPr>
            </w:pPr>
            <w:r w:rsidRPr="13AB8FBB">
              <w:rPr>
                <w:rFonts w:ascii="Segoe UI" w:eastAsia="Segoe UI" w:hAnsi="Segoe UI" w:cs="Segoe UI"/>
                <w:sz w:val="21"/>
                <w:szCs w:val="21"/>
              </w:rPr>
              <w:t>Richer View</w:t>
            </w:r>
          </w:p>
          <w:p w14:paraId="63D8F233" w14:textId="71F6AB7F" w:rsidR="13AB8FBB" w:rsidRDefault="13AB8FBB" w:rsidP="13AB8FBB">
            <w:pPr>
              <w:spacing w:line="300" w:lineRule="auto"/>
              <w:rPr>
                <w:rFonts w:ascii="Segoe UI" w:eastAsia="Segoe UI" w:hAnsi="Segoe UI" w:cs="Segoe UI"/>
                <w:b/>
                <w:bCs/>
                <w:sz w:val="21"/>
                <w:szCs w:val="21"/>
              </w:rPr>
            </w:pPr>
          </w:p>
        </w:tc>
      </w:tr>
      <w:tr w:rsidR="13AB8FBB" w14:paraId="2B0FDA8D" w14:textId="77777777" w:rsidTr="13AB8FBB">
        <w:trPr>
          <w:trHeight w:val="2265"/>
        </w:trPr>
        <w:tc>
          <w:tcPr>
            <w:tcW w:w="9015" w:type="dxa"/>
          </w:tcPr>
          <w:p w14:paraId="32E74372" w14:textId="6493D512" w:rsidR="0ACC2D44" w:rsidRDefault="0ACC2D44" w:rsidP="13AB8FBB">
            <w:pPr>
              <w:spacing w:line="300" w:lineRule="auto"/>
            </w:pPr>
            <w:r w:rsidRPr="13AB8FBB">
              <w:rPr>
                <w:rFonts w:ascii="Segoe UI" w:eastAsia="Segoe UI" w:hAnsi="Segoe UI" w:cs="Segoe UI"/>
                <w:sz w:val="21"/>
                <w:szCs w:val="21"/>
              </w:rPr>
              <w:lastRenderedPageBreak/>
              <w:t>At Identity, we've partnered with Encore for numerous high-profile events and have consistently found ourselves in capable, professional hands. Their expertise in technical production is outstanding. We truly value Encore's exceptional quality of delivery, which is why we continue to return to them for our event needs.</w:t>
            </w:r>
          </w:p>
          <w:p w14:paraId="66545DE8" w14:textId="45043C3C" w:rsidR="0ACC2D44" w:rsidRDefault="0ACC2D44" w:rsidP="13AB8FBB">
            <w:pPr>
              <w:spacing w:line="300" w:lineRule="auto"/>
              <w:rPr>
                <w:rFonts w:ascii="Segoe UI" w:eastAsia="Segoe UI" w:hAnsi="Segoe UI" w:cs="Segoe UI"/>
                <w:sz w:val="21"/>
                <w:szCs w:val="21"/>
              </w:rPr>
            </w:pPr>
            <w:r w:rsidRPr="13AB8FBB">
              <w:rPr>
                <w:rFonts w:ascii="Segoe UI" w:eastAsia="Segoe UI" w:hAnsi="Segoe UI" w:cs="Segoe UI"/>
                <w:b/>
                <w:bCs/>
                <w:sz w:val="21"/>
                <w:szCs w:val="21"/>
              </w:rPr>
              <w:t>Vicki Galloway-Place</w:t>
            </w:r>
            <w:r>
              <w:br/>
            </w:r>
            <w:r w:rsidRPr="13AB8FBB">
              <w:rPr>
                <w:rFonts w:ascii="Segoe UI" w:eastAsia="Segoe UI" w:hAnsi="Segoe UI" w:cs="Segoe UI"/>
                <w:sz w:val="21"/>
                <w:szCs w:val="21"/>
              </w:rPr>
              <w:t>Identity</w:t>
            </w:r>
          </w:p>
          <w:p w14:paraId="305729F3" w14:textId="5F8DF4B4" w:rsidR="13AB8FBB" w:rsidRDefault="13AB8FBB" w:rsidP="13AB8FBB">
            <w:pPr>
              <w:spacing w:line="300" w:lineRule="auto"/>
              <w:rPr>
                <w:rFonts w:ascii="Segoe UI" w:eastAsia="Segoe UI" w:hAnsi="Segoe UI" w:cs="Segoe UI"/>
                <w:sz w:val="21"/>
                <w:szCs w:val="21"/>
              </w:rPr>
            </w:pPr>
          </w:p>
        </w:tc>
      </w:tr>
      <w:tr w:rsidR="13AB8FBB" w14:paraId="46DF490F" w14:textId="77777777" w:rsidTr="13AB8FBB">
        <w:trPr>
          <w:trHeight w:val="2265"/>
        </w:trPr>
        <w:tc>
          <w:tcPr>
            <w:tcW w:w="9015" w:type="dxa"/>
          </w:tcPr>
          <w:p w14:paraId="35354509" w14:textId="32EE6AA9" w:rsidR="0ACC2D44" w:rsidRDefault="0ACC2D44" w:rsidP="13AB8FBB">
            <w:pPr>
              <w:spacing w:line="300" w:lineRule="auto"/>
            </w:pPr>
            <w:r w:rsidRPr="13AB8FBB">
              <w:rPr>
                <w:rFonts w:ascii="Segoe UI" w:eastAsia="Segoe UI" w:hAnsi="Segoe UI" w:cs="Segoe UI"/>
                <w:sz w:val="21"/>
                <w:szCs w:val="21"/>
              </w:rPr>
              <w:t>The whole crew that we work with at Encore are amazing, supportive, flexible and worked tirelessly to make the Trinity May Ball another absolute success. I genuinely couldn't have asked for anything more.</w:t>
            </w:r>
          </w:p>
          <w:p w14:paraId="1C07FFFC" w14:textId="7C875855" w:rsidR="0ACC2D44" w:rsidRDefault="0ACC2D44" w:rsidP="13AB8FBB">
            <w:pPr>
              <w:spacing w:line="300" w:lineRule="auto"/>
            </w:pPr>
            <w:r w:rsidRPr="13AB8FBB">
              <w:rPr>
                <w:rFonts w:ascii="Segoe UI" w:eastAsia="Segoe UI" w:hAnsi="Segoe UI" w:cs="Segoe UI"/>
                <w:b/>
                <w:bCs/>
                <w:sz w:val="21"/>
                <w:szCs w:val="21"/>
              </w:rPr>
              <w:t>Ben Goree</w:t>
            </w:r>
          </w:p>
          <w:p w14:paraId="21BC3E4B" w14:textId="789545AE" w:rsidR="0ACC2D44" w:rsidRDefault="0ACC2D44" w:rsidP="13AB8FBB">
            <w:pPr>
              <w:spacing w:line="300" w:lineRule="auto"/>
              <w:rPr>
                <w:rFonts w:ascii="Segoe UI" w:eastAsia="Segoe UI" w:hAnsi="Segoe UI" w:cs="Segoe UI"/>
                <w:sz w:val="21"/>
                <w:szCs w:val="21"/>
              </w:rPr>
            </w:pPr>
            <w:r w:rsidRPr="13AB8FBB">
              <w:rPr>
                <w:rFonts w:ascii="Segoe UI" w:eastAsia="Segoe UI" w:hAnsi="Segoe UI" w:cs="Segoe UI"/>
                <w:sz w:val="21"/>
                <w:szCs w:val="21"/>
              </w:rPr>
              <w:t>Trinity May Ball</w:t>
            </w:r>
          </w:p>
          <w:p w14:paraId="7D41AC29" w14:textId="094D2EC3" w:rsidR="13AB8FBB" w:rsidRDefault="13AB8FBB" w:rsidP="13AB8FBB">
            <w:pPr>
              <w:spacing w:line="300" w:lineRule="auto"/>
              <w:rPr>
                <w:rFonts w:ascii="Segoe UI" w:eastAsia="Segoe UI" w:hAnsi="Segoe UI" w:cs="Segoe UI"/>
                <w:sz w:val="21"/>
                <w:szCs w:val="21"/>
              </w:rPr>
            </w:pPr>
          </w:p>
        </w:tc>
      </w:tr>
    </w:tbl>
    <w:p w14:paraId="201C75A0" w14:textId="0CED24E3" w:rsidR="5742A2FE" w:rsidRDefault="5742A2FE"/>
    <w:sectPr w:rsidR="5742A2F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Ni5VpLYmfKvD/o" int2:id="kVED1rY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E2ADE"/>
    <w:multiLevelType w:val="hybridMultilevel"/>
    <w:tmpl w:val="33826086"/>
    <w:lvl w:ilvl="0" w:tplc="47F271F6">
      <w:start w:val="1"/>
      <w:numFmt w:val="bullet"/>
      <w:lvlText w:val=""/>
      <w:lvlJc w:val="left"/>
      <w:pPr>
        <w:ind w:left="720" w:hanging="360"/>
      </w:pPr>
      <w:rPr>
        <w:rFonts w:ascii="Symbol" w:hAnsi="Symbol" w:hint="default"/>
      </w:rPr>
    </w:lvl>
    <w:lvl w:ilvl="1" w:tplc="43DA74F6">
      <w:start w:val="1"/>
      <w:numFmt w:val="bullet"/>
      <w:lvlText w:val="o"/>
      <w:lvlJc w:val="left"/>
      <w:pPr>
        <w:ind w:left="1440" w:hanging="360"/>
      </w:pPr>
      <w:rPr>
        <w:rFonts w:ascii="Courier New" w:hAnsi="Courier New" w:hint="default"/>
      </w:rPr>
    </w:lvl>
    <w:lvl w:ilvl="2" w:tplc="81867210">
      <w:start w:val="1"/>
      <w:numFmt w:val="bullet"/>
      <w:lvlText w:val=""/>
      <w:lvlJc w:val="left"/>
      <w:pPr>
        <w:ind w:left="2160" w:hanging="360"/>
      </w:pPr>
      <w:rPr>
        <w:rFonts w:ascii="Wingdings" w:hAnsi="Wingdings" w:hint="default"/>
      </w:rPr>
    </w:lvl>
    <w:lvl w:ilvl="3" w:tplc="3E163E9E">
      <w:start w:val="1"/>
      <w:numFmt w:val="bullet"/>
      <w:lvlText w:val=""/>
      <w:lvlJc w:val="left"/>
      <w:pPr>
        <w:ind w:left="2880" w:hanging="360"/>
      </w:pPr>
      <w:rPr>
        <w:rFonts w:ascii="Symbol" w:hAnsi="Symbol" w:hint="default"/>
      </w:rPr>
    </w:lvl>
    <w:lvl w:ilvl="4" w:tplc="A17E087A">
      <w:start w:val="1"/>
      <w:numFmt w:val="bullet"/>
      <w:lvlText w:val="o"/>
      <w:lvlJc w:val="left"/>
      <w:pPr>
        <w:ind w:left="3600" w:hanging="360"/>
      </w:pPr>
      <w:rPr>
        <w:rFonts w:ascii="Courier New" w:hAnsi="Courier New" w:hint="default"/>
      </w:rPr>
    </w:lvl>
    <w:lvl w:ilvl="5" w:tplc="A41679AA">
      <w:start w:val="1"/>
      <w:numFmt w:val="bullet"/>
      <w:lvlText w:val=""/>
      <w:lvlJc w:val="left"/>
      <w:pPr>
        <w:ind w:left="4320" w:hanging="360"/>
      </w:pPr>
      <w:rPr>
        <w:rFonts w:ascii="Wingdings" w:hAnsi="Wingdings" w:hint="default"/>
      </w:rPr>
    </w:lvl>
    <w:lvl w:ilvl="6" w:tplc="E570B41A">
      <w:start w:val="1"/>
      <w:numFmt w:val="bullet"/>
      <w:lvlText w:val=""/>
      <w:lvlJc w:val="left"/>
      <w:pPr>
        <w:ind w:left="5040" w:hanging="360"/>
      </w:pPr>
      <w:rPr>
        <w:rFonts w:ascii="Symbol" w:hAnsi="Symbol" w:hint="default"/>
      </w:rPr>
    </w:lvl>
    <w:lvl w:ilvl="7" w:tplc="D0CA7AFE">
      <w:start w:val="1"/>
      <w:numFmt w:val="bullet"/>
      <w:lvlText w:val="o"/>
      <w:lvlJc w:val="left"/>
      <w:pPr>
        <w:ind w:left="5760" w:hanging="360"/>
      </w:pPr>
      <w:rPr>
        <w:rFonts w:ascii="Courier New" w:hAnsi="Courier New" w:hint="default"/>
      </w:rPr>
    </w:lvl>
    <w:lvl w:ilvl="8" w:tplc="D04ECAB4">
      <w:start w:val="1"/>
      <w:numFmt w:val="bullet"/>
      <w:lvlText w:val=""/>
      <w:lvlJc w:val="left"/>
      <w:pPr>
        <w:ind w:left="6480" w:hanging="360"/>
      </w:pPr>
      <w:rPr>
        <w:rFonts w:ascii="Wingdings" w:hAnsi="Wingdings" w:hint="default"/>
      </w:rPr>
    </w:lvl>
  </w:abstractNum>
  <w:abstractNum w:abstractNumId="1" w15:restartNumberingAfterBreak="0">
    <w:nsid w:val="1DDFD344"/>
    <w:multiLevelType w:val="hybridMultilevel"/>
    <w:tmpl w:val="A7807232"/>
    <w:lvl w:ilvl="0" w:tplc="6374E532">
      <w:start w:val="1"/>
      <w:numFmt w:val="bullet"/>
      <w:lvlText w:val=""/>
      <w:lvlJc w:val="left"/>
      <w:pPr>
        <w:ind w:left="720" w:hanging="360"/>
      </w:pPr>
      <w:rPr>
        <w:rFonts w:ascii="Symbol" w:hAnsi="Symbol" w:hint="default"/>
      </w:rPr>
    </w:lvl>
    <w:lvl w:ilvl="1" w:tplc="5978AB00">
      <w:start w:val="1"/>
      <w:numFmt w:val="bullet"/>
      <w:lvlText w:val="o"/>
      <w:lvlJc w:val="left"/>
      <w:pPr>
        <w:ind w:left="1440" w:hanging="360"/>
      </w:pPr>
      <w:rPr>
        <w:rFonts w:ascii="Courier New" w:hAnsi="Courier New" w:hint="default"/>
      </w:rPr>
    </w:lvl>
    <w:lvl w:ilvl="2" w:tplc="BC0EEF4E">
      <w:start w:val="1"/>
      <w:numFmt w:val="bullet"/>
      <w:lvlText w:val=""/>
      <w:lvlJc w:val="left"/>
      <w:pPr>
        <w:ind w:left="2160" w:hanging="360"/>
      </w:pPr>
      <w:rPr>
        <w:rFonts w:ascii="Wingdings" w:hAnsi="Wingdings" w:hint="default"/>
      </w:rPr>
    </w:lvl>
    <w:lvl w:ilvl="3" w:tplc="3A428618">
      <w:start w:val="1"/>
      <w:numFmt w:val="bullet"/>
      <w:lvlText w:val=""/>
      <w:lvlJc w:val="left"/>
      <w:pPr>
        <w:ind w:left="2880" w:hanging="360"/>
      </w:pPr>
      <w:rPr>
        <w:rFonts w:ascii="Symbol" w:hAnsi="Symbol" w:hint="default"/>
      </w:rPr>
    </w:lvl>
    <w:lvl w:ilvl="4" w:tplc="A52E482E">
      <w:start w:val="1"/>
      <w:numFmt w:val="bullet"/>
      <w:lvlText w:val="o"/>
      <w:lvlJc w:val="left"/>
      <w:pPr>
        <w:ind w:left="3600" w:hanging="360"/>
      </w:pPr>
      <w:rPr>
        <w:rFonts w:ascii="Courier New" w:hAnsi="Courier New" w:hint="default"/>
      </w:rPr>
    </w:lvl>
    <w:lvl w:ilvl="5" w:tplc="60948B02">
      <w:start w:val="1"/>
      <w:numFmt w:val="bullet"/>
      <w:lvlText w:val=""/>
      <w:lvlJc w:val="left"/>
      <w:pPr>
        <w:ind w:left="4320" w:hanging="360"/>
      </w:pPr>
      <w:rPr>
        <w:rFonts w:ascii="Wingdings" w:hAnsi="Wingdings" w:hint="default"/>
      </w:rPr>
    </w:lvl>
    <w:lvl w:ilvl="6" w:tplc="6908D15A">
      <w:start w:val="1"/>
      <w:numFmt w:val="bullet"/>
      <w:lvlText w:val=""/>
      <w:lvlJc w:val="left"/>
      <w:pPr>
        <w:ind w:left="5040" w:hanging="360"/>
      </w:pPr>
      <w:rPr>
        <w:rFonts w:ascii="Symbol" w:hAnsi="Symbol" w:hint="default"/>
      </w:rPr>
    </w:lvl>
    <w:lvl w:ilvl="7" w:tplc="DF100740">
      <w:start w:val="1"/>
      <w:numFmt w:val="bullet"/>
      <w:lvlText w:val="o"/>
      <w:lvlJc w:val="left"/>
      <w:pPr>
        <w:ind w:left="5760" w:hanging="360"/>
      </w:pPr>
      <w:rPr>
        <w:rFonts w:ascii="Courier New" w:hAnsi="Courier New" w:hint="default"/>
      </w:rPr>
    </w:lvl>
    <w:lvl w:ilvl="8" w:tplc="5AB425FA">
      <w:start w:val="1"/>
      <w:numFmt w:val="bullet"/>
      <w:lvlText w:val=""/>
      <w:lvlJc w:val="left"/>
      <w:pPr>
        <w:ind w:left="6480" w:hanging="360"/>
      </w:pPr>
      <w:rPr>
        <w:rFonts w:ascii="Wingdings" w:hAnsi="Wingdings" w:hint="default"/>
      </w:rPr>
    </w:lvl>
  </w:abstractNum>
  <w:num w:numId="1" w16cid:durableId="784349566">
    <w:abstractNumId w:val="0"/>
  </w:num>
  <w:num w:numId="2" w16cid:durableId="794718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DD0029"/>
    <w:rsid w:val="001F03F9"/>
    <w:rsid w:val="00ED75F9"/>
    <w:rsid w:val="0333F77D"/>
    <w:rsid w:val="0417A24D"/>
    <w:rsid w:val="06558140"/>
    <w:rsid w:val="08226AAB"/>
    <w:rsid w:val="09620B9F"/>
    <w:rsid w:val="0ACC2D44"/>
    <w:rsid w:val="12819AA6"/>
    <w:rsid w:val="13AB8FBB"/>
    <w:rsid w:val="14DD0029"/>
    <w:rsid w:val="1A375C1F"/>
    <w:rsid w:val="20CC0AA4"/>
    <w:rsid w:val="2191A65D"/>
    <w:rsid w:val="25FA8F9F"/>
    <w:rsid w:val="26D3562E"/>
    <w:rsid w:val="32934835"/>
    <w:rsid w:val="36C422BF"/>
    <w:rsid w:val="38BEBDEC"/>
    <w:rsid w:val="3CEB813E"/>
    <w:rsid w:val="3E8D3EFB"/>
    <w:rsid w:val="41418507"/>
    <w:rsid w:val="4C29C96C"/>
    <w:rsid w:val="4EE918A0"/>
    <w:rsid w:val="5742A2FE"/>
    <w:rsid w:val="5C86CE82"/>
    <w:rsid w:val="5F504474"/>
    <w:rsid w:val="618AAC46"/>
    <w:rsid w:val="66336DDB"/>
    <w:rsid w:val="66FC1F60"/>
    <w:rsid w:val="68585675"/>
    <w:rsid w:val="6EE4890B"/>
    <w:rsid w:val="7425CA2B"/>
    <w:rsid w:val="7528679F"/>
    <w:rsid w:val="7A5C42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9C32E"/>
  <w15:chartTrackingRefBased/>
  <w15:docId w15:val="{403D73F7-530B-4175-97E2-76877820E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13AB8FBB"/>
    <w:rPr>
      <w:color w:val="467886"/>
      <w:u w:val="single"/>
    </w:rPr>
  </w:style>
  <w:style w:type="paragraph" w:styleId="ListParagraph">
    <w:name w:val="List Paragraph"/>
    <w:basedOn w:val="Normal"/>
    <w:uiPriority w:val="34"/>
    <w:qFormat/>
    <w:rsid w:val="13AB8F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02EB42EC4FA724086E124392FD1F645" ma:contentTypeVersion="16" ma:contentTypeDescription="Create a new document." ma:contentTypeScope="" ma:versionID="e008aeaa37e04d57d39cbbf514665f99">
  <xsd:schema xmlns:xsd="http://www.w3.org/2001/XMLSchema" xmlns:xs="http://www.w3.org/2001/XMLSchema" xmlns:p="http://schemas.microsoft.com/office/2006/metadata/properties" xmlns:ns2="dd6f24d6-d537-4d12-a2a2-09bdf02954a8" xmlns:ns3="99aca1c4-0e3f-4f99-be41-ab55a151667c" targetNamespace="http://schemas.microsoft.com/office/2006/metadata/properties" ma:root="true" ma:fieldsID="eadb12fe494ef66f73a3d370af0d8173" ns2:_="" ns3:_="">
    <xsd:import namespace="dd6f24d6-d537-4d12-a2a2-09bdf02954a8"/>
    <xsd:import namespace="99aca1c4-0e3f-4f99-be41-ab55a151667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6f24d6-d537-4d12-a2a2-09bdf02954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83b7034-6acb-4a3b-925f-eb080a5d509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aca1c4-0e3f-4f99-be41-ab55a151667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325faa7a-db74-435f-9239-81407ba2c709}" ma:internalName="TaxCatchAll" ma:showField="CatchAllData" ma:web="99aca1c4-0e3f-4f99-be41-ab55a15166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9aca1c4-0e3f-4f99-be41-ab55a151667c" xsi:nil="true"/>
    <lcf76f155ced4ddcb4097134ff3c332f xmlns="dd6f24d6-d537-4d12-a2a2-09bdf02954a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82B921-8D9A-4F7D-A1DD-2534B0E68FD9}">
  <ds:schemaRefs>
    <ds:schemaRef ds:uri="http://schemas.microsoft.com/sharepoint/v3/contenttype/forms"/>
  </ds:schemaRefs>
</ds:datastoreItem>
</file>

<file path=customXml/itemProps2.xml><?xml version="1.0" encoding="utf-8"?>
<ds:datastoreItem xmlns:ds="http://schemas.openxmlformats.org/officeDocument/2006/customXml" ds:itemID="{A2B3A4E5-3A74-41ED-987A-25C2CB47E5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6f24d6-d537-4d12-a2a2-09bdf02954a8"/>
    <ds:schemaRef ds:uri="99aca1c4-0e3f-4f99-be41-ab55a15166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A15D91-F92D-42A6-9657-CAF32C03D1C3}">
  <ds:schemaRefs>
    <ds:schemaRef ds:uri="http://schemas.microsoft.com/office/2006/metadata/properties"/>
    <ds:schemaRef ds:uri="http://schemas.microsoft.com/office/infopath/2007/PartnerControls"/>
    <ds:schemaRef ds:uri="99aca1c4-0e3f-4f99-be41-ab55a151667c"/>
    <ds:schemaRef ds:uri="dd6f24d6-d537-4d12-a2a2-09bdf02954a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982</Words>
  <Characters>5212</Characters>
  <Application>Microsoft Office Word</Application>
  <DocSecurity>0</DocSecurity>
  <Lines>110</Lines>
  <Paragraphs>37</Paragraphs>
  <ScaleCrop>false</ScaleCrop>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Gajda</dc:creator>
  <cp:keywords/>
  <dc:description/>
  <cp:lastModifiedBy>Deena Sompura</cp:lastModifiedBy>
  <cp:revision>2</cp:revision>
  <dcterms:created xsi:type="dcterms:W3CDTF">2026-09-12T10:50:00Z</dcterms:created>
  <dcterms:modified xsi:type="dcterms:W3CDTF">2026-09-12T10:50:00Z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0x010100202EB42EC4FA724086E124392FD1F645</vt:lpwstr>
  </property>
  <property fmtid="{D5CDD505-2E9C-101B-9397-08002B2CF9AE}" pid="3" name="MediaServiceImageTags">
    <vt:lpwstr/>
  </property>
  <property fmtid="{D5CDD505-2E9C-101B-9397-08002B2CF9AE}" pid="4" name="docLang">
    <vt:lpwstr>en</vt:lpwstr>
  </property>
</Properties>
</file>