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pPr w:leftFromText="180" w:rightFromText="180" w:vertAnchor="text" w:horzAnchor="page" w:tblpX="2278" w:tblpY="-59"/>
        <w:tblOverlap w:val="never"/>
        <w:tblW w:w="3826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553AC9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553AC9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553AC9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553AC9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553AC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553AC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553AC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553AC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553AC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553AC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553AC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553AC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553AC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553AC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553AC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553AC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553AC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553AC9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553AC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553AC9" w:rsidP="000E22B2">
      <w:pPr>
        <w:autoSpaceDE w:val="0"/>
        <w:autoSpaceDN w:val="0"/>
        <w:adjustRightInd w:val="0"/>
        <w:spacing w:after="0"/>
      </w:pPr>
      <w:r>
        <w:br w:type="textWrapping" w:clear="all"/>
      </w:r>
    </w:p>
    <w:p w:rsidR="000E22B2" w:rsidRPr="00070A3D" w:rsidRDefault="00553AC9" w:rsidP="00070A3D">
      <w:pPr>
        <w:autoSpaceDE w:val="0"/>
        <w:autoSpaceDN w:val="0"/>
        <w:adjustRightInd w:val="0"/>
        <w:spacing w:after="0"/>
        <w:rPr>
          <w:highlight w:val="yellow"/>
        </w:rPr>
      </w:pPr>
      <w:r w:rsidRPr="00070A3D">
        <w:rPr>
          <w:rFonts w:cstheme="minorHAnsi"/>
          <w:highlight w:val="yellow"/>
        </w:rPr>
        <w:t>µ</w:t>
      </w:r>
      <w:r w:rsidR="00070A3D" w:rsidRPr="00070A3D">
        <w:rPr>
          <w:highlight w:val="yellow"/>
        </w:rPr>
        <w:t>=33.2713</w:t>
      </w:r>
    </w:p>
    <w:p w:rsidR="00D734E0" w:rsidRPr="00070A3D" w:rsidRDefault="00553AC9" w:rsidP="00070A3D">
      <w:pPr>
        <w:autoSpaceDE w:val="0"/>
        <w:autoSpaceDN w:val="0"/>
        <w:adjustRightInd w:val="0"/>
        <w:spacing w:after="0"/>
        <w:rPr>
          <w:highlight w:val="yellow"/>
        </w:rPr>
      </w:pPr>
      <w:r w:rsidRPr="00070A3D">
        <w:rPr>
          <w:rFonts w:cstheme="minorHAnsi"/>
          <w:highlight w:val="yellow"/>
        </w:rPr>
        <w:t>σ</w:t>
      </w:r>
      <w:r w:rsidR="00070A3D" w:rsidRPr="00070A3D">
        <w:rPr>
          <w:highlight w:val="yellow"/>
        </w:rPr>
        <w:t>=16.9454</w:t>
      </w:r>
    </w:p>
    <w:p w:rsidR="00D734E0" w:rsidRPr="00070A3D" w:rsidRDefault="00553AC9" w:rsidP="00070A3D">
      <w:pPr>
        <w:autoSpaceDE w:val="0"/>
        <w:autoSpaceDN w:val="0"/>
        <w:adjustRightInd w:val="0"/>
        <w:spacing w:after="0"/>
        <w:rPr>
          <w:highlight w:val="yellow"/>
        </w:rPr>
      </w:pPr>
      <w:r w:rsidRPr="00070A3D">
        <w:rPr>
          <w:rFonts w:cstheme="minorHAnsi"/>
          <w:highlight w:val="yellow"/>
        </w:rPr>
        <w:t>σ</w:t>
      </w:r>
      <w:r w:rsidR="008725D3" w:rsidRPr="00070A3D">
        <w:rPr>
          <w:highlight w:val="yellow"/>
          <w:vertAlign w:val="superscript"/>
        </w:rPr>
        <w:t>2</w:t>
      </w:r>
      <w:r w:rsidR="00070A3D" w:rsidRPr="00070A3D">
        <w:rPr>
          <w:highlight w:val="yellow"/>
        </w:rPr>
        <w:t>=287.1654</w:t>
      </w:r>
    </w:p>
    <w:p w:rsidR="00070A3D" w:rsidRDefault="00070A3D" w:rsidP="00070A3D">
      <w:pPr>
        <w:autoSpaceDE w:val="0"/>
        <w:autoSpaceDN w:val="0"/>
        <w:adjustRightInd w:val="0"/>
        <w:spacing w:after="0"/>
      </w:pPr>
      <w:proofErr w:type="gramStart"/>
      <w:r w:rsidRPr="00070A3D">
        <w:rPr>
          <w:highlight w:val="yellow"/>
        </w:rPr>
        <w:t>outliers=</w:t>
      </w:r>
      <w:proofErr w:type="gramEnd"/>
      <w:r w:rsidRPr="00070A3D">
        <w:rPr>
          <w:highlight w:val="yellow"/>
        </w:rPr>
        <w:t>91.36</w:t>
      </w:r>
    </w:p>
    <w:p w:rsidR="00DC3FAA" w:rsidRPr="00DC3FAA" w:rsidRDefault="00DC3FAA" w:rsidP="00DC3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C3FA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DC3FA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np</w:t>
      </w:r>
    </w:p>
    <w:p w:rsidR="00DC3FAA" w:rsidRPr="00DC3FAA" w:rsidRDefault="00DC3FAA" w:rsidP="00DC3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C3FA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pandas </w:t>
      </w:r>
      <w:r w:rsidRPr="00DC3FA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</w:t>
      </w:r>
      <w:proofErr w:type="spellEnd"/>
    </w:p>
    <w:p w:rsidR="00DC3FAA" w:rsidRPr="00DC3FAA" w:rsidRDefault="00DC3FAA" w:rsidP="00DC3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C3FA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DC3FA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:rsidR="00DC3FAA" w:rsidRPr="00DC3FAA" w:rsidRDefault="00DC3FAA" w:rsidP="00DC3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C3FA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seaborn</w:t>
      </w:r>
      <w:proofErr w:type="spellEnd"/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DC3FAA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</w:t>
      </w:r>
      <w:proofErr w:type="spellEnd"/>
    </w:p>
    <w:p w:rsidR="00DC3FAA" w:rsidRPr="00DC3FAA" w:rsidRDefault="00DC3FAA" w:rsidP="00DC3F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C3FAA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%</w:t>
      </w:r>
      <w:proofErr w:type="spellStart"/>
      <w:r w:rsidRPr="00DC3FAA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matplotlib</w:t>
      </w:r>
      <w:proofErr w:type="spellEnd"/>
      <w:r w:rsidRPr="00DC3FAA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 </w:t>
      </w:r>
      <w:r w:rsidRPr="00DC3FA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inline</w:t>
      </w:r>
    </w:p>
    <w:p w:rsidR="00E078E2" w:rsidRDefault="00E078E2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x=pd.Series([</w:t>
      </w:r>
      <w:r w:rsidRPr="0047266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24.23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25.53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25.41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24.14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29.62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28.25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25.81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24.39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40.26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32.95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91.36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25.99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39.42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26.71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35.00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:rsidR="00472666" w:rsidRP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name=[</w:t>
      </w:r>
      <w:r w:rsidRPr="0047266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'Allied Signal'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'Bankers Trust'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'General Mills'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'ITT Industries'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'J.P.Morgan &amp; Co.'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'Lehman Brothers'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:rsidR="00472666" w:rsidRP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47266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'Marriott'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'MCI'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'Merrill Lynch'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'Microsoft'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'Morgan Stanley'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'Sun Microsystems'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'Travelers'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266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'US Airways'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:rsidR="00472666" w:rsidRP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47266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'Warner-Lambert'</w:t>
      </w: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:rsidR="00E078E2" w:rsidRDefault="00E078E2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72666" w:rsidRP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 Pie Plot</w:t>
      </w:r>
    </w:p>
    <w:p w:rsidR="00472666" w:rsidRP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=(6,8))</w:t>
      </w:r>
    </w:p>
    <w:p w:rsidR="00472666" w:rsidRP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plt.pie</w:t>
      </w:r>
      <w:proofErr w:type="spellEnd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</w:t>
      </w:r>
      <w:proofErr w:type="gramStart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,labels</w:t>
      </w:r>
      <w:proofErr w:type="spellEnd"/>
      <w:proofErr w:type="gramEnd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name,autopct</w:t>
      </w:r>
      <w:proofErr w:type="spellEnd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='%1.0f%%')</w:t>
      </w:r>
    </w:p>
    <w:p w:rsid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:rsid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72666" w:rsidRDefault="00990274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lastRenderedPageBreak/>
        <w:drawing>
          <wp:inline distT="0" distB="0" distL="0" distR="0">
            <wp:extent cx="4648692" cy="3657600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535" cy="3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472666" w:rsidRP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266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Box Plot to find </w:t>
      </w:r>
      <w:proofErr w:type="spellStart"/>
      <w:r w:rsidRPr="0047266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outliars</w:t>
      </w:r>
      <w:proofErr w:type="spellEnd"/>
    </w:p>
    <w:p w:rsid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sns.boxplot</w:t>
      </w:r>
      <w:proofErr w:type="spellEnd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(x)</w:t>
      </w:r>
    </w:p>
    <w:p w:rsidR="00472666" w:rsidRDefault="00990274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drawing>
          <wp:inline distT="0" distB="0" distL="0" distR="0">
            <wp:extent cx="3819525" cy="2905125"/>
            <wp:effectExtent l="0" t="0" r="9525" b="9525"/>
            <wp:docPr id="2" name="Picture 2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 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666" w:rsidRP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266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Mean</w:t>
      </w:r>
    </w:p>
    <w:p w:rsid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x.mean</w:t>
      </w:r>
      <w:proofErr w:type="spellEnd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:rsidR="00472666" w:rsidRP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33.271333333333</w:t>
      </w:r>
    </w:p>
    <w:p w:rsidR="00472666" w:rsidRP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266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</w:t>
      </w:r>
      <w:proofErr w:type="spellStart"/>
      <w:r w:rsidRPr="0047266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Vairance</w:t>
      </w:r>
      <w:proofErr w:type="spellEnd"/>
    </w:p>
    <w:p w:rsid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x.var</w:t>
      </w:r>
      <w:proofErr w:type="spellEnd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:rsidR="00472666" w:rsidRP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287.1466123809524</w:t>
      </w:r>
    </w:p>
    <w:p w:rsidR="00472666" w:rsidRP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266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Standard Deviation</w:t>
      </w:r>
    </w:p>
    <w:p w:rsid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x.std</w:t>
      </w:r>
      <w:proofErr w:type="spellEnd"/>
      <w:r w:rsidRPr="004726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:rsidR="00472666" w:rsidRPr="00472666" w:rsidRDefault="00472666" w:rsidP="004726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16.9454009212220</w:t>
      </w:r>
    </w:p>
    <w:p w:rsidR="000E22B2" w:rsidRDefault="000E22B2" w:rsidP="006D1C8B">
      <w:pPr>
        <w:autoSpaceDE w:val="0"/>
        <w:autoSpaceDN w:val="0"/>
        <w:adjustRightInd w:val="0"/>
        <w:spacing w:after="0"/>
      </w:pPr>
    </w:p>
    <w:p w:rsidR="006D1C8B" w:rsidRDefault="006D1C8B" w:rsidP="006D1C8B">
      <w:pPr>
        <w:autoSpaceDE w:val="0"/>
        <w:autoSpaceDN w:val="0"/>
        <w:adjustRightInd w:val="0"/>
        <w:spacing w:after="0"/>
      </w:pPr>
    </w:p>
    <w:p w:rsidR="006D1C8B" w:rsidRPr="0037002C" w:rsidRDefault="006D1C8B" w:rsidP="006D1C8B">
      <w:pPr>
        <w:autoSpaceDE w:val="0"/>
        <w:autoSpaceDN w:val="0"/>
        <w:adjustRightInd w:val="0"/>
        <w:spacing w:after="0"/>
      </w:pPr>
      <w:r>
        <w:t>2.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D1C8B" w:rsidRPr="00070A3D" w:rsidRDefault="006D1C8B" w:rsidP="006D1C8B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070A3D">
        <w:rPr>
          <w:highlight w:val="yellow"/>
        </w:rPr>
        <w:t>IQR=Q3-Q1=12-7=5 approximately.</w:t>
      </w:r>
    </w:p>
    <w:p w:rsidR="006D1C8B" w:rsidRDefault="006D1C8B" w:rsidP="006D1C8B">
      <w:pPr>
        <w:pStyle w:val="ListParagraph"/>
        <w:autoSpaceDE w:val="0"/>
        <w:autoSpaceDN w:val="0"/>
        <w:adjustRightInd w:val="0"/>
        <w:spacing w:after="0"/>
        <w:ind w:left="1440"/>
      </w:pPr>
      <w:r w:rsidRPr="00070A3D">
        <w:rPr>
          <w:highlight w:val="yellow"/>
        </w:rPr>
        <w:t>It means 50% of data types lie in the range of 5 and 10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6D1C8B" w:rsidRDefault="006D1C8B" w:rsidP="006D1C8B">
      <w:pPr>
        <w:pStyle w:val="ListParagraph"/>
        <w:autoSpaceDE w:val="0"/>
        <w:autoSpaceDN w:val="0"/>
        <w:adjustRightInd w:val="0"/>
        <w:spacing w:after="0"/>
        <w:ind w:left="1440"/>
      </w:pPr>
      <w:r w:rsidRPr="00070A3D">
        <w:rPr>
          <w:highlight w:val="yellow"/>
        </w:rPr>
        <w:t>The dataset is positively skewed. Tail is found extending towards right side of curve.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70A3D" w:rsidRDefault="00070A3D" w:rsidP="00070A3D">
      <w:pPr>
        <w:pStyle w:val="ListParagraph"/>
        <w:autoSpaceDE w:val="0"/>
        <w:autoSpaceDN w:val="0"/>
        <w:adjustRightInd w:val="0"/>
        <w:spacing w:after="0"/>
        <w:ind w:left="1440"/>
      </w:pPr>
      <w:r w:rsidRPr="00070A3D">
        <w:rPr>
          <w:highlight w:val="yellow"/>
        </w:rPr>
        <w:t>The median value will remain same but the interquartile range will change moreover there will not have between lie in the same</w:t>
      </w:r>
    </w:p>
    <w:p w:rsidR="00E078E2" w:rsidRDefault="00E078E2" w:rsidP="00070A3D">
      <w:pPr>
        <w:pStyle w:val="ListParagraph"/>
        <w:autoSpaceDE w:val="0"/>
        <w:autoSpaceDN w:val="0"/>
        <w:adjustRightInd w:val="0"/>
        <w:spacing w:after="0"/>
        <w:ind w:left="1440"/>
      </w:pPr>
    </w:p>
    <w:p w:rsidR="00E078E2" w:rsidRDefault="00E078E2" w:rsidP="00070A3D">
      <w:pPr>
        <w:pStyle w:val="ListParagraph"/>
        <w:autoSpaceDE w:val="0"/>
        <w:autoSpaceDN w:val="0"/>
        <w:adjustRightInd w:val="0"/>
        <w:spacing w:after="0"/>
        <w:ind w:left="1440"/>
      </w:pPr>
    </w:p>
    <w:p w:rsidR="00070A3D" w:rsidRDefault="00E078E2" w:rsidP="00E078E2">
      <w:pPr>
        <w:tabs>
          <w:tab w:val="left" w:pos="720"/>
        </w:tabs>
        <w:autoSpaceDE w:val="0"/>
        <w:autoSpaceDN w:val="0"/>
        <w:adjustRightInd w:val="0"/>
        <w:spacing w:after="0"/>
      </w:pPr>
      <w:r>
        <w:t>3.</w:t>
      </w:r>
    </w:p>
    <w:p w:rsidR="000E22B2" w:rsidRPr="0037002C" w:rsidRDefault="000E22B2" w:rsidP="00E078E2">
      <w:pPr>
        <w:tabs>
          <w:tab w:val="left" w:pos="720"/>
        </w:tabs>
        <w:autoSpaceDE w:val="0"/>
        <w:autoSpaceDN w:val="0"/>
        <w:adjustRightInd w:val="0"/>
        <w:spacing w:after="0"/>
      </w:pPr>
      <w:r w:rsidRPr="0037002C">
        <w:rPr>
          <w:noProof/>
          <w:lang w:val="en-IN" w:eastAsia="en-IN"/>
        </w:rPr>
        <w:drawing>
          <wp:inline distT="0" distB="0" distL="0" distR="0">
            <wp:extent cx="5028826" cy="2838450"/>
            <wp:effectExtent l="0" t="0" r="635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371" cy="285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E078E2" w:rsidRDefault="00E078E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10649" w:rsidRDefault="00B4092E" w:rsidP="00310649">
      <w:pPr>
        <w:pStyle w:val="ListParagraph"/>
        <w:autoSpaceDE w:val="0"/>
        <w:autoSpaceDN w:val="0"/>
        <w:adjustRightInd w:val="0"/>
        <w:spacing w:after="0"/>
        <w:ind w:left="1440"/>
      </w:pPr>
      <w:r w:rsidRPr="00B4092E">
        <w:rPr>
          <w:highlight w:val="yellow"/>
        </w:rPr>
        <w:t>The mode of dataset lie in left side.</w:t>
      </w:r>
    </w:p>
    <w:p w:rsidR="00B4092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B4092E" w:rsidP="00B4092E">
      <w:pPr>
        <w:pStyle w:val="ListParagraph"/>
        <w:autoSpaceDE w:val="0"/>
        <w:autoSpaceDN w:val="0"/>
        <w:adjustRightInd w:val="0"/>
        <w:spacing w:after="0"/>
        <w:ind w:left="1440"/>
      </w:pPr>
      <w:r w:rsidRPr="00B4092E">
        <w:rPr>
          <w:highlight w:val="yellow"/>
        </w:rPr>
        <w:t>The dataset is positively skewed, and towards the left side</w:t>
      </w:r>
      <w:r>
        <w:t xml:space="preserve">. 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B4092E" w:rsidRDefault="00B4092E" w:rsidP="00B4092E">
      <w:pPr>
        <w:pStyle w:val="ListParagraph"/>
        <w:autoSpaceDE w:val="0"/>
        <w:autoSpaceDN w:val="0"/>
        <w:adjustRightInd w:val="0"/>
        <w:spacing w:after="0"/>
        <w:ind w:left="1440"/>
      </w:pPr>
      <w:r w:rsidRPr="00B4092E">
        <w:rPr>
          <w:highlight w:val="yellow"/>
        </w:rPr>
        <w:t>The dataset In question 2 and 3 are similar, both dataset is tail towards right and left side</w:t>
      </w:r>
      <w:r>
        <w:t>.</w:t>
      </w:r>
      <w:r w:rsidRPr="00B4092E">
        <w:rPr>
          <w:highlight w:val="yellow"/>
        </w:rPr>
        <w:t xml:space="preserve"> </w:t>
      </w:r>
      <w:r w:rsidRPr="00070A3D">
        <w:rPr>
          <w:highlight w:val="yellow"/>
        </w:rPr>
        <w:t>The median value will remain same but the interquartile range will change moreover there will not have between lie in the same</w:t>
      </w:r>
    </w:p>
    <w:p w:rsidR="00B4092E" w:rsidRDefault="00B4092E" w:rsidP="00B4092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D734E0" w:rsidRDefault="000E22B2" w:rsidP="00070A3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070A3D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734E0" w:rsidRPr="00D734E0" w:rsidRDefault="00D734E0" w:rsidP="00D734E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D734E0">
        <w:rPr>
          <w:rFonts w:cs="BaskervilleBE-Regular"/>
          <w:highlight w:val="yellow"/>
        </w:rPr>
        <w:t>In 200 long-distance telephone cells is misdirected</w:t>
      </w:r>
    </w:p>
    <w:p w:rsidR="00D734E0" w:rsidRPr="00D734E0" w:rsidRDefault="00D734E0" w:rsidP="00D734E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D734E0">
        <w:rPr>
          <w:rFonts w:cs="BaskervilleBE-Regular"/>
          <w:highlight w:val="yellow"/>
        </w:rPr>
        <w:t>Probability of cells misdirecting P =1/200</w:t>
      </w:r>
    </w:p>
    <w:p w:rsidR="00D734E0" w:rsidRPr="00D734E0" w:rsidRDefault="00D734E0" w:rsidP="00D734E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D734E0">
        <w:rPr>
          <w:rFonts w:cs="BaskervilleBE-Regular"/>
          <w:highlight w:val="yellow"/>
        </w:rPr>
        <w:t>Probability of cells not misdirecting =1/200= 199/200</w:t>
      </w:r>
    </w:p>
    <w:p w:rsidR="00D734E0" w:rsidRPr="00D734E0" w:rsidRDefault="00D734E0" w:rsidP="00D734E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D734E0">
        <w:rPr>
          <w:rFonts w:cs="BaskervilleBE-Regular"/>
          <w:highlight w:val="yellow"/>
        </w:rPr>
        <w:t>Number of cells =5</w:t>
      </w:r>
    </w:p>
    <w:p w:rsidR="00D734E0" w:rsidRPr="00D734E0" w:rsidRDefault="00D734E0" w:rsidP="00D734E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D734E0">
        <w:rPr>
          <w:rFonts w:cs="BaskervilleBE-Regular"/>
          <w:highlight w:val="yellow"/>
        </w:rPr>
        <w:t>P(x</w:t>
      </w:r>
      <w:proofErr w:type="gramStart"/>
      <w:r w:rsidRPr="00D734E0">
        <w:rPr>
          <w:rFonts w:cs="BaskervilleBE-Regular"/>
          <w:highlight w:val="yellow"/>
        </w:rPr>
        <w:t>)=</w:t>
      </w:r>
      <w:proofErr w:type="gramEnd"/>
      <w:r w:rsidRPr="00D734E0">
        <w:rPr>
          <w:rFonts w:cs="BaskervilleBE-Regular"/>
          <w:highlight w:val="yellow"/>
        </w:rPr>
        <w:t xml:space="preserve"> </w:t>
      </w:r>
      <w:proofErr w:type="spellStart"/>
      <w:r w:rsidRPr="00D734E0">
        <w:rPr>
          <w:rFonts w:cs="BaskervilleBE-Regular"/>
          <w:highlight w:val="yellow"/>
        </w:rPr>
        <w:t>nC.p^x.q^n-x</w:t>
      </w:r>
      <w:proofErr w:type="spellEnd"/>
    </w:p>
    <w:p w:rsidR="00D734E0" w:rsidRPr="00D734E0" w:rsidRDefault="00D734E0" w:rsidP="00D734E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D734E0">
        <w:rPr>
          <w:rFonts w:cs="BaskervilleBE-Regular"/>
          <w:highlight w:val="yellow"/>
        </w:rPr>
        <w:t>N=5</w:t>
      </w:r>
    </w:p>
    <w:p w:rsidR="00D734E0" w:rsidRPr="00D734E0" w:rsidRDefault="00D734E0" w:rsidP="00D734E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D734E0">
        <w:rPr>
          <w:rFonts w:cs="BaskervilleBE-Regular"/>
          <w:highlight w:val="yellow"/>
        </w:rPr>
        <w:t>P=1/200</w:t>
      </w:r>
    </w:p>
    <w:p w:rsidR="00D734E0" w:rsidRPr="00D734E0" w:rsidRDefault="00D734E0" w:rsidP="00D734E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D734E0">
        <w:rPr>
          <w:rFonts w:cs="BaskervilleBE-Regular"/>
          <w:highlight w:val="yellow"/>
        </w:rPr>
        <w:t>Q=199/200</w:t>
      </w:r>
    </w:p>
    <w:p w:rsidR="00D734E0" w:rsidRPr="00D734E0" w:rsidRDefault="009F403D" w:rsidP="00D734E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>
        <w:rPr>
          <w:rFonts w:cs="BaskervilleBE-Regular"/>
          <w:highlight w:val="yellow"/>
        </w:rPr>
        <w:t>=1-no</w:t>
      </w:r>
      <w:r w:rsidR="00D734E0" w:rsidRPr="00D734E0">
        <w:rPr>
          <w:rFonts w:cs="BaskervilleBE-Regular"/>
          <w:highlight w:val="yellow"/>
        </w:rPr>
        <w:t>ne of the cell reaches the wrong number</w:t>
      </w:r>
    </w:p>
    <w:p w:rsidR="00D734E0" w:rsidRPr="00D734E0" w:rsidRDefault="00D734E0" w:rsidP="00D734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D734E0">
        <w:rPr>
          <w:rFonts w:cs="BaskervilleBE-Regular"/>
          <w:highlight w:val="yellow"/>
        </w:rPr>
        <w:t>P(0)</w:t>
      </w:r>
    </w:p>
    <w:p w:rsidR="00D734E0" w:rsidRPr="00D734E0" w:rsidRDefault="009F403D" w:rsidP="00D734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9F403D">
        <w:rPr>
          <w:rFonts w:cs="BaskervilleBE-Regular"/>
          <w:highlight w:val="yellow"/>
          <w:vertAlign w:val="superscript"/>
        </w:rPr>
        <w:t>5</w:t>
      </w:r>
      <w:r>
        <w:rPr>
          <w:rFonts w:cs="BaskervilleBE-Regular"/>
          <w:highlight w:val="yellow"/>
        </w:rPr>
        <w:t>C(1/200)</w:t>
      </w:r>
      <w:r>
        <w:rPr>
          <w:rFonts w:cs="BaskervilleBE-Regular"/>
          <w:highlight w:val="yellow"/>
          <w:vertAlign w:val="superscript"/>
        </w:rPr>
        <w:t>0</w:t>
      </w:r>
      <w:r>
        <w:rPr>
          <w:rFonts w:cs="BaskervilleBE-Regular"/>
          <w:highlight w:val="yellow"/>
        </w:rPr>
        <w:t>(199/200)^</w:t>
      </w:r>
      <w:r>
        <w:rPr>
          <w:rFonts w:cs="BaskervilleBE-Regular"/>
          <w:highlight w:val="yellow"/>
          <w:vertAlign w:val="superscript"/>
        </w:rPr>
        <w:t>5-0</w:t>
      </w:r>
    </w:p>
    <w:p w:rsidR="00D734E0" w:rsidRPr="00D734E0" w:rsidRDefault="00D734E0" w:rsidP="00D734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BaskervilleBE-Regular"/>
          <w:highlight w:val="yellow"/>
        </w:rPr>
      </w:pPr>
      <w:r w:rsidRPr="00D734E0">
        <w:rPr>
          <w:rFonts w:cs="BaskervilleBE-Regular"/>
          <w:highlight w:val="yellow"/>
        </w:rPr>
        <w:t>(199/200)</w:t>
      </w:r>
    </w:p>
    <w:p w:rsidR="00D734E0" w:rsidRPr="00D734E0" w:rsidRDefault="00D734E0" w:rsidP="00D734E0">
      <w:pPr>
        <w:pStyle w:val="ListParagraph"/>
        <w:autoSpaceDE w:val="0"/>
        <w:autoSpaceDN w:val="0"/>
        <w:adjustRightInd w:val="0"/>
        <w:spacing w:after="0"/>
        <w:ind w:left="1440"/>
        <w:rPr>
          <w:rFonts w:cs="BaskervilleBE-Regular"/>
          <w:highlight w:val="yellow"/>
        </w:rPr>
      </w:pPr>
      <w:r w:rsidRPr="00D734E0">
        <w:rPr>
          <w:rFonts w:cs="BaskervilleBE-Regular"/>
          <w:highlight w:val="yellow"/>
        </w:rPr>
        <w:t>=0.02475</w:t>
      </w:r>
    </w:p>
    <w:p w:rsidR="00D734E0" w:rsidRPr="000E22B2" w:rsidRDefault="00D734E0" w:rsidP="00D734E0">
      <w:pPr>
        <w:pStyle w:val="ListParagraph"/>
        <w:autoSpaceDE w:val="0"/>
        <w:autoSpaceDN w:val="0"/>
        <w:adjustRightInd w:val="0"/>
        <w:spacing w:after="0"/>
      </w:pPr>
      <w:r w:rsidRPr="00D734E0">
        <w:rPr>
          <w:highlight w:val="yellow"/>
        </w:rPr>
        <w:t>Probability at the least one in five attempted telephone cell reaches the wrong number =0.02475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D6691" w:rsidRDefault="00DD669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D6691" w:rsidRDefault="00DD669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C3FAA" w:rsidRDefault="00DC3FAA" w:rsidP="00DC3FAA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70A3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D734E0" w:rsidTr="00BB3C58">
        <w:trPr>
          <w:trHeight w:val="276"/>
          <w:jc w:val="center"/>
        </w:trPr>
        <w:tc>
          <w:tcPr>
            <w:tcW w:w="2078" w:type="dxa"/>
          </w:tcPr>
          <w:p w:rsidR="000E22B2" w:rsidRPr="00D734E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D734E0">
              <w:t>x</w:t>
            </w:r>
          </w:p>
        </w:tc>
        <w:tc>
          <w:tcPr>
            <w:tcW w:w="2072" w:type="dxa"/>
          </w:tcPr>
          <w:p w:rsidR="000E22B2" w:rsidRPr="00D734E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D734E0">
              <w:t>P(x)</w:t>
            </w:r>
          </w:p>
        </w:tc>
      </w:tr>
      <w:tr w:rsidR="000E22B2" w:rsidRPr="00D734E0" w:rsidTr="00BB3C58">
        <w:trPr>
          <w:trHeight w:val="276"/>
          <w:jc w:val="center"/>
        </w:trPr>
        <w:tc>
          <w:tcPr>
            <w:tcW w:w="2078" w:type="dxa"/>
          </w:tcPr>
          <w:p w:rsidR="000E22B2" w:rsidRPr="00D734E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D734E0">
              <w:t>-2,000</w:t>
            </w:r>
          </w:p>
        </w:tc>
        <w:tc>
          <w:tcPr>
            <w:tcW w:w="2072" w:type="dxa"/>
          </w:tcPr>
          <w:p w:rsidR="000E22B2" w:rsidRPr="00D734E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D734E0">
              <w:t>0.1</w:t>
            </w:r>
          </w:p>
        </w:tc>
      </w:tr>
      <w:tr w:rsidR="000E22B2" w:rsidRPr="00D734E0" w:rsidTr="00BB3C58">
        <w:trPr>
          <w:trHeight w:val="276"/>
          <w:jc w:val="center"/>
        </w:trPr>
        <w:tc>
          <w:tcPr>
            <w:tcW w:w="2078" w:type="dxa"/>
          </w:tcPr>
          <w:p w:rsidR="000E22B2" w:rsidRPr="00D734E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D734E0">
              <w:t>-1,000</w:t>
            </w:r>
          </w:p>
        </w:tc>
        <w:tc>
          <w:tcPr>
            <w:tcW w:w="2072" w:type="dxa"/>
          </w:tcPr>
          <w:p w:rsidR="000E22B2" w:rsidRPr="00D734E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D734E0">
              <w:t>0.1</w:t>
            </w:r>
          </w:p>
        </w:tc>
      </w:tr>
      <w:tr w:rsidR="000E22B2" w:rsidRPr="00D734E0" w:rsidTr="00BB3C58">
        <w:trPr>
          <w:trHeight w:val="276"/>
          <w:jc w:val="center"/>
        </w:trPr>
        <w:tc>
          <w:tcPr>
            <w:tcW w:w="2078" w:type="dxa"/>
          </w:tcPr>
          <w:p w:rsidR="000E22B2" w:rsidRPr="00D734E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D734E0">
              <w:t>0</w:t>
            </w:r>
          </w:p>
        </w:tc>
        <w:tc>
          <w:tcPr>
            <w:tcW w:w="2072" w:type="dxa"/>
          </w:tcPr>
          <w:p w:rsidR="000E22B2" w:rsidRPr="00D734E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D734E0">
              <w:t>0.2</w:t>
            </w:r>
          </w:p>
        </w:tc>
      </w:tr>
      <w:tr w:rsidR="000E22B2" w:rsidRPr="00D734E0" w:rsidTr="00BB3C58">
        <w:trPr>
          <w:trHeight w:val="276"/>
          <w:jc w:val="center"/>
        </w:trPr>
        <w:tc>
          <w:tcPr>
            <w:tcW w:w="2078" w:type="dxa"/>
          </w:tcPr>
          <w:p w:rsidR="000E22B2" w:rsidRPr="00D734E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D734E0">
              <w:t>1000</w:t>
            </w:r>
          </w:p>
        </w:tc>
        <w:tc>
          <w:tcPr>
            <w:tcW w:w="2072" w:type="dxa"/>
          </w:tcPr>
          <w:p w:rsidR="000E22B2" w:rsidRPr="00D734E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D734E0">
              <w:t>0.2</w:t>
            </w:r>
          </w:p>
        </w:tc>
      </w:tr>
      <w:tr w:rsidR="000E22B2" w:rsidRPr="00D734E0" w:rsidTr="00BB3C58">
        <w:trPr>
          <w:trHeight w:val="276"/>
          <w:jc w:val="center"/>
        </w:trPr>
        <w:tc>
          <w:tcPr>
            <w:tcW w:w="2078" w:type="dxa"/>
          </w:tcPr>
          <w:p w:rsidR="000E22B2" w:rsidRPr="00D734E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D734E0">
              <w:t>2000</w:t>
            </w:r>
          </w:p>
        </w:tc>
        <w:tc>
          <w:tcPr>
            <w:tcW w:w="2072" w:type="dxa"/>
          </w:tcPr>
          <w:p w:rsidR="000E22B2" w:rsidRPr="00D734E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D734E0">
              <w:t>0.3</w:t>
            </w:r>
          </w:p>
        </w:tc>
      </w:tr>
      <w:tr w:rsidR="000E22B2" w:rsidRPr="00D734E0" w:rsidTr="00BB3C58">
        <w:trPr>
          <w:trHeight w:val="276"/>
          <w:jc w:val="center"/>
        </w:trPr>
        <w:tc>
          <w:tcPr>
            <w:tcW w:w="2078" w:type="dxa"/>
          </w:tcPr>
          <w:p w:rsidR="000E22B2" w:rsidRPr="00D734E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D734E0">
              <w:t>3000</w:t>
            </w:r>
          </w:p>
        </w:tc>
        <w:tc>
          <w:tcPr>
            <w:tcW w:w="2072" w:type="dxa"/>
          </w:tcPr>
          <w:p w:rsidR="000E22B2" w:rsidRPr="00D734E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D734E0">
              <w:t>0.1</w:t>
            </w:r>
          </w:p>
        </w:tc>
      </w:tr>
      <w:tr w:rsidR="00D734E0" w:rsidRPr="00D734E0" w:rsidTr="00BB3C58">
        <w:trPr>
          <w:trHeight w:val="276"/>
          <w:jc w:val="center"/>
        </w:trPr>
        <w:tc>
          <w:tcPr>
            <w:tcW w:w="2078" w:type="dxa"/>
          </w:tcPr>
          <w:p w:rsidR="00D734E0" w:rsidRPr="00D734E0" w:rsidRDefault="00D734E0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:rsidR="00D734E0" w:rsidRPr="00D734E0" w:rsidRDefault="00D734E0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</w:tbl>
    <w:p w:rsidR="004E7158" w:rsidRDefault="004E7158" w:rsidP="000E22B2">
      <w:pPr>
        <w:pStyle w:val="ListParagraph"/>
        <w:autoSpaceDE w:val="0"/>
        <w:autoSpaceDN w:val="0"/>
        <w:adjustRightInd w:val="0"/>
        <w:spacing w:after="0"/>
        <w:rPr>
          <w:highlight w:val="yellow"/>
        </w:rPr>
      </w:pPr>
    </w:p>
    <w:p w:rsidR="000E22B2" w:rsidRPr="00D734E0" w:rsidRDefault="00D734E0" w:rsidP="000E22B2">
      <w:pPr>
        <w:pStyle w:val="ListParagraph"/>
        <w:autoSpaceDE w:val="0"/>
        <w:autoSpaceDN w:val="0"/>
        <w:adjustRightInd w:val="0"/>
        <w:spacing w:after="0"/>
        <w:rPr>
          <w:highlight w:val="yellow"/>
        </w:rPr>
      </w:pPr>
      <w:r w:rsidRPr="00D734E0">
        <w:rPr>
          <w:highlight w:val="yellow"/>
        </w:rPr>
        <w:t>E(X) = X*p(x)</w:t>
      </w:r>
    </w:p>
    <w:p w:rsidR="00D734E0" w:rsidRPr="00D734E0" w:rsidRDefault="009F403D" w:rsidP="000E22B2">
      <w:pPr>
        <w:pStyle w:val="ListParagraph"/>
        <w:autoSpaceDE w:val="0"/>
        <w:autoSpaceDN w:val="0"/>
        <w:adjustRightInd w:val="0"/>
        <w:spacing w:after="0"/>
        <w:rPr>
          <w:highlight w:val="yellow"/>
        </w:rPr>
      </w:pPr>
      <w:r>
        <w:rPr>
          <w:highlight w:val="yellow"/>
        </w:rPr>
        <w:t>E(X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) = X</w:t>
      </w:r>
      <w:r>
        <w:rPr>
          <w:highlight w:val="yellow"/>
          <w:vertAlign w:val="superscript"/>
        </w:rPr>
        <w:t>2</w:t>
      </w:r>
      <w:r w:rsidR="00D734E0" w:rsidRPr="00D734E0">
        <w:rPr>
          <w:highlight w:val="yellow"/>
        </w:rPr>
        <w:t>*P(x)</w:t>
      </w:r>
    </w:p>
    <w:p w:rsidR="00D734E0" w:rsidRPr="00D734E0" w:rsidRDefault="009F403D" w:rsidP="00D734E0">
      <w:pPr>
        <w:pStyle w:val="ListParagraph"/>
        <w:autoSpaceDE w:val="0"/>
        <w:autoSpaceDN w:val="0"/>
        <w:adjustRightInd w:val="0"/>
        <w:spacing w:after="0"/>
        <w:rPr>
          <w:highlight w:val="yellow"/>
        </w:rPr>
      </w:pPr>
      <w:proofErr w:type="spellStart"/>
      <w:r>
        <w:rPr>
          <w:highlight w:val="yellow"/>
        </w:rPr>
        <w:t>Var</w:t>
      </w:r>
      <w:proofErr w:type="spellEnd"/>
      <w:r>
        <w:rPr>
          <w:highlight w:val="yellow"/>
        </w:rPr>
        <w:t xml:space="preserve"> (X) = E(X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)</w:t>
      </w:r>
      <w:r w:rsidR="00D734E0" w:rsidRPr="00D734E0">
        <w:rPr>
          <w:highlight w:val="yellow"/>
        </w:rPr>
        <w:t>-{E(x)</w:t>
      </w:r>
      <w:proofErr w:type="gramStart"/>
      <w:r w:rsidR="00D734E0" w:rsidRPr="00D734E0">
        <w:rPr>
          <w:highlight w:val="yellow"/>
        </w:rPr>
        <w:t>}^</w:t>
      </w:r>
      <w:proofErr w:type="gramEnd"/>
      <w:r w:rsidR="00D734E0" w:rsidRPr="00D734E0">
        <w:rPr>
          <w:highlight w:val="yellow"/>
        </w:rPr>
        <w:t>2</w:t>
      </w:r>
    </w:p>
    <w:p w:rsidR="00DC3FAA" w:rsidRDefault="009F403D" w:rsidP="00990274">
      <w:pPr>
        <w:pStyle w:val="ListParagraph"/>
        <w:autoSpaceDE w:val="0"/>
        <w:autoSpaceDN w:val="0"/>
        <w:adjustRightInd w:val="0"/>
        <w:spacing w:after="0"/>
      </w:pPr>
      <w:r>
        <w:rPr>
          <w:highlight w:val="yellow"/>
        </w:rPr>
        <w:t xml:space="preserve">SD = </w:t>
      </w:r>
      <w:r>
        <w:rPr>
          <w:rFonts w:cstheme="minorHAnsi"/>
          <w:highlight w:val="yellow"/>
        </w:rPr>
        <w:t>√</w:t>
      </w:r>
      <w:proofErr w:type="spellStart"/>
      <w:r>
        <w:t>var</w:t>
      </w:r>
      <w:proofErr w:type="spellEnd"/>
    </w:p>
    <w:p w:rsidR="00644C24" w:rsidRPr="00990274" w:rsidRDefault="00644C24" w:rsidP="00990274">
      <w:pPr>
        <w:pStyle w:val="ListParagraph"/>
        <w:autoSpaceDE w:val="0"/>
        <w:autoSpaceDN w:val="0"/>
        <w:adjustRightInd w:val="0"/>
        <w:spacing w:after="0"/>
      </w:pPr>
    </w:p>
    <w:p w:rsidR="00D734E0" w:rsidRDefault="00D734E0" w:rsidP="00DC3FAA">
      <w:pPr>
        <w:pStyle w:val="ListParagraph"/>
        <w:autoSpaceDE w:val="0"/>
        <w:autoSpaceDN w:val="0"/>
        <w:adjustRightInd w:val="0"/>
        <w:spacing w:after="0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4"/>
        <w:gridCol w:w="2097"/>
        <w:gridCol w:w="2250"/>
        <w:gridCol w:w="2169"/>
      </w:tblGrid>
      <w:tr w:rsidR="00D734E0" w:rsidTr="00D734E0"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x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P(x)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</w:pPr>
            <w:r>
              <w:t>E(X) = X*p(x)</w:t>
            </w:r>
          </w:p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2394" w:type="dxa"/>
          </w:tcPr>
          <w:p w:rsidR="00D734E0" w:rsidRDefault="00D734E0" w:rsidP="00D734E0">
            <w:pPr>
              <w:autoSpaceDE w:val="0"/>
              <w:autoSpaceDN w:val="0"/>
              <w:adjustRightInd w:val="0"/>
            </w:pPr>
            <w:r>
              <w:t>E(X^2) = X^2*P(x)</w:t>
            </w:r>
          </w:p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</w:tr>
      <w:tr w:rsidR="00D734E0" w:rsidTr="00D734E0"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-2000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0.1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-200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400000</w:t>
            </w:r>
          </w:p>
        </w:tc>
      </w:tr>
      <w:tr w:rsidR="00D734E0" w:rsidTr="00D734E0"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-1000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0.1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-100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100000</w:t>
            </w:r>
          </w:p>
        </w:tc>
      </w:tr>
      <w:tr w:rsidR="00D734E0" w:rsidTr="00D734E0"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0.2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</w:tr>
      <w:tr w:rsidR="00D734E0" w:rsidTr="00D734E0"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1000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0.2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200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200000</w:t>
            </w:r>
          </w:p>
        </w:tc>
      </w:tr>
      <w:tr w:rsidR="00D734E0" w:rsidTr="00D734E0"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2000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0.3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600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1200000</w:t>
            </w:r>
          </w:p>
        </w:tc>
      </w:tr>
      <w:tr w:rsidR="00D734E0" w:rsidTr="00D734E0"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3000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0.1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300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900000</w:t>
            </w:r>
          </w:p>
        </w:tc>
      </w:tr>
      <w:tr w:rsidR="00D734E0" w:rsidTr="00D734E0"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800</w:t>
            </w:r>
          </w:p>
        </w:tc>
        <w:tc>
          <w:tcPr>
            <w:tcW w:w="2394" w:type="dxa"/>
          </w:tcPr>
          <w:p w:rsidR="00D734E0" w:rsidRDefault="00D734E0" w:rsidP="00D734E0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2800000</w:t>
            </w:r>
          </w:p>
        </w:tc>
      </w:tr>
    </w:tbl>
    <w:p w:rsidR="00D734E0" w:rsidRDefault="00D734E0" w:rsidP="00D734E0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D734E0" w:rsidRDefault="00D734E0" w:rsidP="00D734E0">
      <w:pPr>
        <w:pStyle w:val="ListParagraph"/>
        <w:autoSpaceDE w:val="0"/>
        <w:autoSpaceDN w:val="0"/>
        <w:adjustRightInd w:val="0"/>
        <w:spacing w:after="0"/>
        <w:ind w:left="1440"/>
      </w:pPr>
      <w:r w:rsidRPr="00D734E0">
        <w:rPr>
          <w:highlight w:val="yellow"/>
        </w:rPr>
        <w:t>$2000 as it has maximum probability 0.3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D734E0" w:rsidRPr="00D734E0" w:rsidRDefault="00D734E0" w:rsidP="00D734E0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D734E0">
        <w:rPr>
          <w:highlight w:val="yellow"/>
        </w:rPr>
        <w:t>Hence if x is 1000, 2000, 3000</w:t>
      </w:r>
    </w:p>
    <w:p w:rsidR="00D734E0" w:rsidRPr="00D734E0" w:rsidRDefault="00D734E0" w:rsidP="00D734E0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D734E0">
        <w:rPr>
          <w:highlight w:val="yellow"/>
        </w:rPr>
        <w:t>Probability is 0.2+0.3+0.1=0.6</w:t>
      </w:r>
    </w:p>
    <w:p w:rsidR="00D734E0" w:rsidRDefault="00D734E0" w:rsidP="00D734E0">
      <w:pPr>
        <w:pStyle w:val="ListParagraph"/>
        <w:autoSpaceDE w:val="0"/>
        <w:autoSpaceDN w:val="0"/>
        <w:adjustRightInd w:val="0"/>
        <w:spacing w:after="0"/>
        <w:ind w:left="1440"/>
      </w:pPr>
      <w:r w:rsidRPr="00D734E0">
        <w:rPr>
          <w:highlight w:val="yellow"/>
        </w:rPr>
        <w:t>As 0.6&gt;0.5 hence venture likely to be successful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734E0" w:rsidRDefault="00D734E0" w:rsidP="00D734E0">
      <w:pPr>
        <w:pStyle w:val="ListParagraph"/>
        <w:autoSpaceDE w:val="0"/>
        <w:autoSpaceDN w:val="0"/>
        <w:adjustRightInd w:val="0"/>
        <w:spacing w:after="0"/>
        <w:ind w:left="1440"/>
      </w:pPr>
      <w:r w:rsidRPr="00D734E0">
        <w:rPr>
          <w:highlight w:val="yellow"/>
        </w:rPr>
        <w:t>E(X) = X*p(x) = $800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D734E0" w:rsidRPr="008725D3" w:rsidRDefault="00D734E0" w:rsidP="00D734E0">
      <w:pPr>
        <w:pStyle w:val="ListParagraph"/>
        <w:autoSpaceDE w:val="0"/>
        <w:autoSpaceDN w:val="0"/>
        <w:adjustRightInd w:val="0"/>
        <w:spacing w:after="0"/>
        <w:rPr>
          <w:highlight w:val="yellow"/>
          <w:vertAlign w:val="superscript"/>
        </w:rPr>
      </w:pPr>
      <w:r>
        <w:tab/>
      </w:r>
      <w:proofErr w:type="spellStart"/>
      <w:r w:rsidR="00553AC9">
        <w:rPr>
          <w:highlight w:val="yellow"/>
        </w:rPr>
        <w:t>Var</w:t>
      </w:r>
      <w:proofErr w:type="spellEnd"/>
      <w:r w:rsidR="00553AC9">
        <w:rPr>
          <w:highlight w:val="yellow"/>
        </w:rPr>
        <w:t xml:space="preserve"> (X) = E(X</w:t>
      </w:r>
      <w:r w:rsidRPr="00553AC9">
        <w:rPr>
          <w:highlight w:val="yellow"/>
          <w:vertAlign w:val="superscript"/>
        </w:rPr>
        <w:t>2</w:t>
      </w:r>
      <w:r w:rsidR="008725D3">
        <w:rPr>
          <w:highlight w:val="yellow"/>
        </w:rPr>
        <w:t>)-{E(x)</w:t>
      </w:r>
      <w:proofErr w:type="gramStart"/>
      <w:r w:rsidR="008725D3">
        <w:rPr>
          <w:highlight w:val="yellow"/>
        </w:rPr>
        <w:t>}</w:t>
      </w:r>
      <w:r w:rsidR="008725D3">
        <w:rPr>
          <w:highlight w:val="yellow"/>
          <w:vertAlign w:val="superscript"/>
        </w:rPr>
        <w:t>2</w:t>
      </w:r>
      <w:proofErr w:type="gramEnd"/>
    </w:p>
    <w:p w:rsidR="00D734E0" w:rsidRPr="00D734E0" w:rsidRDefault="008725D3" w:rsidP="00D734E0">
      <w:pPr>
        <w:pStyle w:val="ListParagraph"/>
        <w:autoSpaceDE w:val="0"/>
        <w:autoSpaceDN w:val="0"/>
        <w:adjustRightInd w:val="0"/>
        <w:spacing w:after="0"/>
        <w:rPr>
          <w:highlight w:val="yellow"/>
        </w:rPr>
      </w:pPr>
      <w:r>
        <w:rPr>
          <w:highlight w:val="yellow"/>
        </w:rPr>
        <w:t>2800000- 800</w:t>
      </w:r>
      <w:r>
        <w:rPr>
          <w:highlight w:val="yellow"/>
          <w:vertAlign w:val="superscript"/>
        </w:rPr>
        <w:t>2</w:t>
      </w:r>
      <w:r w:rsidR="00D734E0" w:rsidRPr="00D734E0">
        <w:rPr>
          <w:highlight w:val="yellow"/>
        </w:rPr>
        <w:t>= 2160000</w:t>
      </w:r>
    </w:p>
    <w:p w:rsidR="00D734E0" w:rsidRPr="00D734E0" w:rsidRDefault="00553AC9" w:rsidP="00D734E0">
      <w:pPr>
        <w:pStyle w:val="ListParagraph"/>
        <w:autoSpaceDE w:val="0"/>
        <w:autoSpaceDN w:val="0"/>
        <w:adjustRightInd w:val="0"/>
        <w:spacing w:after="0"/>
        <w:rPr>
          <w:highlight w:val="yellow"/>
        </w:rPr>
      </w:pPr>
      <w:r>
        <w:rPr>
          <w:highlight w:val="yellow"/>
        </w:rPr>
        <w:t xml:space="preserve">SD = </w:t>
      </w:r>
      <w:r>
        <w:rPr>
          <w:rFonts w:cstheme="minorHAnsi"/>
          <w:highlight w:val="yellow"/>
        </w:rPr>
        <w:t>√</w:t>
      </w:r>
      <w:proofErr w:type="spellStart"/>
      <w:r w:rsidR="009F403D">
        <w:rPr>
          <w:rFonts w:cstheme="minorHAnsi"/>
          <w:highlight w:val="yellow"/>
        </w:rPr>
        <w:t>var</w:t>
      </w:r>
      <w:proofErr w:type="spellEnd"/>
    </w:p>
    <w:p w:rsidR="00D734E0" w:rsidRDefault="009F403D" w:rsidP="00D734E0">
      <w:pPr>
        <w:pStyle w:val="ListParagraph"/>
        <w:autoSpaceDE w:val="0"/>
        <w:autoSpaceDN w:val="0"/>
        <w:adjustRightInd w:val="0"/>
        <w:spacing w:after="0"/>
      </w:pPr>
      <w:proofErr w:type="gramStart"/>
      <w:r>
        <w:rPr>
          <w:rFonts w:cstheme="minorHAnsi"/>
          <w:highlight w:val="yellow"/>
        </w:rPr>
        <w:t>√</w:t>
      </w:r>
      <w:r w:rsidR="00644C24">
        <w:rPr>
          <w:highlight w:val="yellow"/>
        </w:rPr>
        <w:t>(</w:t>
      </w:r>
      <w:proofErr w:type="gramEnd"/>
      <w:r w:rsidR="00644C24">
        <w:rPr>
          <w:highlight w:val="yellow"/>
        </w:rPr>
        <w:t>2160000)= 1870</w:t>
      </w:r>
      <w:r w:rsidR="00644C24" w:rsidRPr="00644C24">
        <w:rPr>
          <w:highlight w:val="yellow"/>
        </w:rPr>
        <w:t>$</w:t>
      </w:r>
    </w:p>
    <w:p w:rsidR="00ED4082" w:rsidRDefault="00644C24" w:rsidP="00D734E0">
      <w:pPr>
        <w:tabs>
          <w:tab w:val="left" w:pos="1290"/>
        </w:tabs>
      </w:pPr>
      <w:r>
        <w:t xml:space="preserve">               </w:t>
      </w:r>
      <w:bookmarkStart w:id="0" w:name="_GoBack"/>
      <w:bookmarkEnd w:id="0"/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369" w:rsidRDefault="00851369">
      <w:pPr>
        <w:spacing w:after="0" w:line="240" w:lineRule="auto"/>
      </w:pPr>
      <w:r>
        <w:separator/>
      </w:r>
    </w:p>
  </w:endnote>
  <w:endnote w:type="continuationSeparator" w:id="0">
    <w:p w:rsidR="00851369" w:rsidRDefault="0085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8513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369" w:rsidRDefault="00851369">
      <w:pPr>
        <w:spacing w:after="0" w:line="240" w:lineRule="auto"/>
      </w:pPr>
      <w:r>
        <w:separator/>
      </w:r>
    </w:p>
  </w:footnote>
  <w:footnote w:type="continuationSeparator" w:id="0">
    <w:p w:rsidR="00851369" w:rsidRDefault="00851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505C"/>
    <w:multiLevelType w:val="hybridMultilevel"/>
    <w:tmpl w:val="5A92FC3A"/>
    <w:lvl w:ilvl="0" w:tplc="5EA081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43407"/>
    <w:multiLevelType w:val="hybridMultilevel"/>
    <w:tmpl w:val="D236E978"/>
    <w:lvl w:ilvl="0" w:tplc="0200F4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B040E"/>
    <w:multiLevelType w:val="hybridMultilevel"/>
    <w:tmpl w:val="2B9E9144"/>
    <w:lvl w:ilvl="0" w:tplc="461E64C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2341E"/>
    <w:multiLevelType w:val="hybridMultilevel"/>
    <w:tmpl w:val="8B1899BC"/>
    <w:lvl w:ilvl="0" w:tplc="399A2FA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674481"/>
    <w:multiLevelType w:val="hybridMultilevel"/>
    <w:tmpl w:val="F95AACE4"/>
    <w:lvl w:ilvl="0" w:tplc="C748C08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25717A"/>
    <w:multiLevelType w:val="hybridMultilevel"/>
    <w:tmpl w:val="B5E473F8"/>
    <w:lvl w:ilvl="0" w:tplc="21D8D0AA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618DC"/>
    <w:multiLevelType w:val="hybridMultilevel"/>
    <w:tmpl w:val="A858B69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B31A6"/>
    <w:multiLevelType w:val="hybridMultilevel"/>
    <w:tmpl w:val="2DC66C8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70A3D"/>
    <w:rsid w:val="000E22B2"/>
    <w:rsid w:val="00310065"/>
    <w:rsid w:val="00310649"/>
    <w:rsid w:val="00350CA7"/>
    <w:rsid w:val="0039404C"/>
    <w:rsid w:val="003B6E8B"/>
    <w:rsid w:val="00472666"/>
    <w:rsid w:val="004E7158"/>
    <w:rsid w:val="00553AC9"/>
    <w:rsid w:val="00614CA4"/>
    <w:rsid w:val="00644C24"/>
    <w:rsid w:val="006D1C8B"/>
    <w:rsid w:val="00810D38"/>
    <w:rsid w:val="00851369"/>
    <w:rsid w:val="008725D3"/>
    <w:rsid w:val="008B0467"/>
    <w:rsid w:val="008B5FFA"/>
    <w:rsid w:val="00990274"/>
    <w:rsid w:val="009F403D"/>
    <w:rsid w:val="00AF65C6"/>
    <w:rsid w:val="00B4092E"/>
    <w:rsid w:val="00CF2058"/>
    <w:rsid w:val="00D734E0"/>
    <w:rsid w:val="00DC3FAA"/>
    <w:rsid w:val="00DD6691"/>
    <w:rsid w:val="00E078E2"/>
    <w:rsid w:val="00FA0D64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96DF2-0C25-49C8-AE2A-29911C73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E7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6</cp:revision>
  <dcterms:created xsi:type="dcterms:W3CDTF">2023-04-08T10:45:00Z</dcterms:created>
  <dcterms:modified xsi:type="dcterms:W3CDTF">2023-04-23T09:10:00Z</dcterms:modified>
</cp:coreProperties>
</file>