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7F75C9" w14:textId="64A0CC9A" w:rsidR="00721679" w:rsidRDefault="00CD595B">
      <w:pPr>
        <w:pStyle w:val="Titel"/>
        <w:rPr>
          <w:sz w:val="96"/>
          <w:szCs w:val="96"/>
          <w:lang w:val="nl-NL"/>
        </w:rPr>
      </w:pPr>
      <w:r w:rsidRPr="00F00F82">
        <w:rPr>
          <w:sz w:val="96"/>
          <w:szCs w:val="96"/>
          <w:lang w:val="nl-NL"/>
        </w:rPr>
        <w:t xml:space="preserve">Testarchitectuur </w:t>
      </w:r>
      <w:r w:rsidR="003A1F26">
        <w:rPr>
          <w:sz w:val="96"/>
          <w:szCs w:val="96"/>
          <w:lang w:val="nl-NL"/>
        </w:rPr>
        <w:t>MMA</w:t>
      </w:r>
    </w:p>
    <w:p w14:paraId="5703A352" w14:textId="41125363" w:rsidR="00F00F82" w:rsidRDefault="00F00F82">
      <w:pPr>
        <w:rPr>
          <w:lang w:val="nl-NL"/>
        </w:rPr>
      </w:pPr>
      <w:r>
        <w:rPr>
          <w:lang w:val="nl-NL"/>
        </w:rPr>
        <w:br w:type="page"/>
      </w:r>
    </w:p>
    <w:p w14:paraId="7715DA9F" w14:textId="77777777" w:rsidR="00F00F82" w:rsidRDefault="00F00F82" w:rsidP="00F00F82">
      <w:pPr>
        <w:rPr>
          <w:lang w:val="nl-NL"/>
        </w:rPr>
      </w:pPr>
    </w:p>
    <w:p w14:paraId="4F6DC458" w14:textId="2F4AB46C" w:rsidR="00F00F82" w:rsidRPr="00F00F82" w:rsidRDefault="00F00F82" w:rsidP="00F00F82">
      <w:pPr>
        <w:pStyle w:val="Kop1"/>
        <w:rPr>
          <w:lang w:val="nl-NL"/>
        </w:rPr>
      </w:pPr>
      <w:bookmarkStart w:id="0" w:name="_Toc212665723"/>
      <w:r>
        <w:rPr>
          <w:lang w:val="nl-NL"/>
        </w:rPr>
        <w:t>Historie</w:t>
      </w:r>
      <w:bookmarkEnd w:id="0"/>
    </w:p>
    <w:tbl>
      <w:tblPr>
        <w:tblStyle w:val="Tabelraster"/>
        <w:tblW w:w="0" w:type="auto"/>
        <w:tblLook w:val="04A0" w:firstRow="1" w:lastRow="0" w:firstColumn="1" w:lastColumn="0" w:noHBand="0" w:noVBand="1"/>
      </w:tblPr>
      <w:tblGrid>
        <w:gridCol w:w="1147"/>
        <w:gridCol w:w="4750"/>
        <w:gridCol w:w="986"/>
        <w:gridCol w:w="1747"/>
      </w:tblGrid>
      <w:tr w:rsidR="00F00F82" w14:paraId="77AB994C" w14:textId="77777777" w:rsidTr="00BF53E3">
        <w:tc>
          <w:tcPr>
            <w:tcW w:w="1147" w:type="dxa"/>
            <w:shd w:val="clear" w:color="auto" w:fill="365F91"/>
          </w:tcPr>
          <w:p w14:paraId="56D6009B" w14:textId="2C164851" w:rsidR="00F00F82" w:rsidRPr="00BF53E3" w:rsidRDefault="00F00F82">
            <w:pPr>
              <w:rPr>
                <w:b/>
                <w:bCs/>
                <w:color w:val="FFFFFF" w:themeColor="background1"/>
                <w:lang w:val="nl-NL"/>
              </w:rPr>
            </w:pPr>
            <w:r w:rsidRPr="00BF53E3">
              <w:rPr>
                <w:b/>
                <w:bCs/>
                <w:color w:val="FFFFFF" w:themeColor="background1"/>
                <w:lang w:val="nl-NL"/>
              </w:rPr>
              <w:t>Versienr.</w:t>
            </w:r>
          </w:p>
        </w:tc>
        <w:tc>
          <w:tcPr>
            <w:tcW w:w="4925" w:type="dxa"/>
            <w:shd w:val="clear" w:color="auto" w:fill="365F91"/>
          </w:tcPr>
          <w:p w14:paraId="6AE20B9A" w14:textId="026D30B0" w:rsidR="00F00F82" w:rsidRPr="00BF53E3" w:rsidRDefault="00F00F82">
            <w:pPr>
              <w:rPr>
                <w:b/>
                <w:bCs/>
                <w:color w:val="FFFFFF" w:themeColor="background1"/>
                <w:lang w:val="nl-NL"/>
              </w:rPr>
            </w:pPr>
            <w:r w:rsidRPr="00BF53E3">
              <w:rPr>
                <w:b/>
                <w:bCs/>
                <w:color w:val="FFFFFF" w:themeColor="background1"/>
                <w:lang w:val="nl-NL"/>
              </w:rPr>
              <w:t>Omschrijving</w:t>
            </w:r>
          </w:p>
        </w:tc>
        <w:tc>
          <w:tcPr>
            <w:tcW w:w="991" w:type="dxa"/>
            <w:shd w:val="clear" w:color="auto" w:fill="365F91"/>
          </w:tcPr>
          <w:p w14:paraId="7CE41637" w14:textId="26AC0691" w:rsidR="00F00F82" w:rsidRPr="00BF53E3" w:rsidRDefault="00F00F82">
            <w:pPr>
              <w:rPr>
                <w:b/>
                <w:bCs/>
                <w:color w:val="FFFFFF" w:themeColor="background1"/>
                <w:lang w:val="nl-NL"/>
              </w:rPr>
            </w:pPr>
            <w:r w:rsidRPr="00BF53E3">
              <w:rPr>
                <w:b/>
                <w:bCs/>
                <w:color w:val="FFFFFF" w:themeColor="background1"/>
                <w:lang w:val="nl-NL"/>
              </w:rPr>
              <w:t>Datum</w:t>
            </w:r>
          </w:p>
        </w:tc>
        <w:tc>
          <w:tcPr>
            <w:tcW w:w="1793" w:type="dxa"/>
            <w:shd w:val="clear" w:color="auto" w:fill="365F91"/>
          </w:tcPr>
          <w:p w14:paraId="5535452C" w14:textId="37F8A624" w:rsidR="00F00F82" w:rsidRPr="00BF53E3" w:rsidRDefault="00F00F82">
            <w:pPr>
              <w:rPr>
                <w:b/>
                <w:bCs/>
                <w:color w:val="FFFFFF" w:themeColor="background1"/>
                <w:lang w:val="nl-NL"/>
              </w:rPr>
            </w:pPr>
            <w:r w:rsidRPr="00BF53E3">
              <w:rPr>
                <w:b/>
                <w:bCs/>
                <w:color w:val="FFFFFF" w:themeColor="background1"/>
                <w:lang w:val="nl-NL"/>
              </w:rPr>
              <w:t>Auteur</w:t>
            </w:r>
          </w:p>
        </w:tc>
      </w:tr>
      <w:tr w:rsidR="00F00F82" w14:paraId="78100EAE" w14:textId="77777777" w:rsidTr="00F00F82">
        <w:tc>
          <w:tcPr>
            <w:tcW w:w="1147" w:type="dxa"/>
          </w:tcPr>
          <w:p w14:paraId="0D250388" w14:textId="28931071" w:rsidR="00F00F82" w:rsidRDefault="00DF5028">
            <w:pPr>
              <w:rPr>
                <w:lang w:val="nl-NL"/>
              </w:rPr>
            </w:pPr>
            <w:r>
              <w:rPr>
                <w:lang w:val="nl-NL"/>
              </w:rPr>
              <w:t>1.0</w:t>
            </w:r>
          </w:p>
        </w:tc>
        <w:tc>
          <w:tcPr>
            <w:tcW w:w="4925" w:type="dxa"/>
          </w:tcPr>
          <w:p w14:paraId="600522E4" w14:textId="26174B1C" w:rsidR="00F00F82" w:rsidRDefault="00DF5028">
            <w:pPr>
              <w:rPr>
                <w:lang w:val="nl-NL"/>
              </w:rPr>
            </w:pPr>
            <w:r>
              <w:rPr>
                <w:lang w:val="nl-NL"/>
              </w:rPr>
              <w:t>Begin van het document</w:t>
            </w:r>
          </w:p>
        </w:tc>
        <w:tc>
          <w:tcPr>
            <w:tcW w:w="991" w:type="dxa"/>
          </w:tcPr>
          <w:p w14:paraId="40185E4B" w14:textId="32F49CF8" w:rsidR="00F00F82" w:rsidRDefault="00DF5028">
            <w:pPr>
              <w:rPr>
                <w:lang w:val="nl-NL"/>
              </w:rPr>
            </w:pPr>
            <w:r>
              <w:rPr>
                <w:lang w:val="nl-NL"/>
              </w:rPr>
              <w:t>29-10-2025</w:t>
            </w:r>
          </w:p>
        </w:tc>
        <w:tc>
          <w:tcPr>
            <w:tcW w:w="1793" w:type="dxa"/>
          </w:tcPr>
          <w:p w14:paraId="01E63872" w14:textId="5798B925" w:rsidR="00F00F82" w:rsidRDefault="00DF5028">
            <w:pPr>
              <w:rPr>
                <w:lang w:val="nl-NL"/>
              </w:rPr>
            </w:pPr>
            <w:r>
              <w:rPr>
                <w:lang w:val="nl-NL"/>
              </w:rPr>
              <w:t>Jaydon Guebey</w:t>
            </w:r>
          </w:p>
        </w:tc>
      </w:tr>
      <w:tr w:rsidR="00F00F82" w14:paraId="1CF1B649" w14:textId="77777777" w:rsidTr="00F00F82">
        <w:tc>
          <w:tcPr>
            <w:tcW w:w="1147" w:type="dxa"/>
          </w:tcPr>
          <w:p w14:paraId="7C52A805" w14:textId="77777777" w:rsidR="00F00F82" w:rsidRDefault="00F00F82">
            <w:pPr>
              <w:rPr>
                <w:lang w:val="nl-NL"/>
              </w:rPr>
            </w:pPr>
          </w:p>
        </w:tc>
        <w:tc>
          <w:tcPr>
            <w:tcW w:w="4925" w:type="dxa"/>
          </w:tcPr>
          <w:p w14:paraId="0A04BEA8" w14:textId="77777777" w:rsidR="00F00F82" w:rsidRDefault="00F00F82">
            <w:pPr>
              <w:rPr>
                <w:lang w:val="nl-NL"/>
              </w:rPr>
            </w:pPr>
          </w:p>
        </w:tc>
        <w:tc>
          <w:tcPr>
            <w:tcW w:w="991" w:type="dxa"/>
          </w:tcPr>
          <w:p w14:paraId="7312E9CD" w14:textId="77777777" w:rsidR="00F00F82" w:rsidRDefault="00F00F82">
            <w:pPr>
              <w:rPr>
                <w:lang w:val="nl-NL"/>
              </w:rPr>
            </w:pPr>
          </w:p>
        </w:tc>
        <w:tc>
          <w:tcPr>
            <w:tcW w:w="1793" w:type="dxa"/>
          </w:tcPr>
          <w:p w14:paraId="37A05535" w14:textId="77777777" w:rsidR="00F00F82" w:rsidRDefault="00F00F82">
            <w:pPr>
              <w:rPr>
                <w:lang w:val="nl-NL"/>
              </w:rPr>
            </w:pPr>
          </w:p>
        </w:tc>
      </w:tr>
      <w:tr w:rsidR="00F00F82" w14:paraId="7436177A" w14:textId="77777777" w:rsidTr="00F00F82">
        <w:tc>
          <w:tcPr>
            <w:tcW w:w="1147" w:type="dxa"/>
          </w:tcPr>
          <w:p w14:paraId="1866BC57" w14:textId="77777777" w:rsidR="00F00F82" w:rsidRDefault="00F00F82">
            <w:pPr>
              <w:rPr>
                <w:lang w:val="nl-NL"/>
              </w:rPr>
            </w:pPr>
          </w:p>
        </w:tc>
        <w:tc>
          <w:tcPr>
            <w:tcW w:w="4925" w:type="dxa"/>
          </w:tcPr>
          <w:p w14:paraId="3854058F" w14:textId="77777777" w:rsidR="00F00F82" w:rsidRDefault="00F00F82">
            <w:pPr>
              <w:rPr>
                <w:lang w:val="nl-NL"/>
              </w:rPr>
            </w:pPr>
          </w:p>
        </w:tc>
        <w:tc>
          <w:tcPr>
            <w:tcW w:w="991" w:type="dxa"/>
          </w:tcPr>
          <w:p w14:paraId="0A662262" w14:textId="77777777" w:rsidR="00F00F82" w:rsidRDefault="00F00F82">
            <w:pPr>
              <w:rPr>
                <w:lang w:val="nl-NL"/>
              </w:rPr>
            </w:pPr>
          </w:p>
        </w:tc>
        <w:tc>
          <w:tcPr>
            <w:tcW w:w="1793" w:type="dxa"/>
          </w:tcPr>
          <w:p w14:paraId="0B41BE81" w14:textId="77777777" w:rsidR="00F00F82" w:rsidRDefault="00F00F82">
            <w:pPr>
              <w:rPr>
                <w:lang w:val="nl-NL"/>
              </w:rPr>
            </w:pPr>
          </w:p>
        </w:tc>
      </w:tr>
    </w:tbl>
    <w:p w14:paraId="2931EACB" w14:textId="77777777" w:rsidR="00F00F82" w:rsidRDefault="00F00F82">
      <w:pPr>
        <w:pStyle w:val="Kopvaninhoudsopgave"/>
        <w:rPr>
          <w:lang w:val="nl-NL"/>
        </w:rPr>
      </w:pPr>
    </w:p>
    <w:sdt>
      <w:sdtPr>
        <w:rPr>
          <w:rFonts w:asciiTheme="minorHAnsi" w:eastAsiaTheme="minorEastAsia" w:hAnsiTheme="minorHAnsi" w:cstheme="minorBidi"/>
          <w:b w:val="0"/>
          <w:bCs w:val="0"/>
          <w:color w:val="auto"/>
          <w:sz w:val="22"/>
          <w:szCs w:val="22"/>
          <w:lang w:val="nl-NL"/>
        </w:rPr>
        <w:id w:val="-476370511"/>
        <w:docPartObj>
          <w:docPartGallery w:val="Table of Contents"/>
          <w:docPartUnique/>
        </w:docPartObj>
      </w:sdtPr>
      <w:sdtEndPr/>
      <w:sdtContent>
        <w:p w14:paraId="4BBC11EB" w14:textId="6BBF6927" w:rsidR="00F00F82" w:rsidRDefault="00F00F82">
          <w:pPr>
            <w:pStyle w:val="Kopvaninhoudsopgave"/>
          </w:pPr>
          <w:r>
            <w:rPr>
              <w:lang w:val="nl-NL"/>
            </w:rPr>
            <w:t>Inhoudsopgave</w:t>
          </w:r>
        </w:p>
        <w:p w14:paraId="636CB1FE" w14:textId="602692D5" w:rsidR="00DF5028" w:rsidRDefault="00F00F82">
          <w:pPr>
            <w:pStyle w:val="Inhopg1"/>
            <w:tabs>
              <w:tab w:val="right" w:leader="dot" w:pos="8630"/>
            </w:tabs>
            <w:rPr>
              <w:noProof/>
              <w:kern w:val="2"/>
              <w:sz w:val="24"/>
              <w:szCs w:val="24"/>
              <w:lang w:val="nl-NL" w:eastAsia="nl-NL"/>
              <w14:ligatures w14:val="standardContextual"/>
            </w:rPr>
          </w:pPr>
          <w:r>
            <w:fldChar w:fldCharType="begin"/>
          </w:r>
          <w:r>
            <w:instrText xml:space="preserve"> TOC \o "1-3" \h \z \u </w:instrText>
          </w:r>
          <w:r>
            <w:fldChar w:fldCharType="separate"/>
          </w:r>
          <w:hyperlink w:anchor="_Toc212665723" w:history="1">
            <w:r w:rsidR="00DF5028" w:rsidRPr="003C52D5">
              <w:rPr>
                <w:rStyle w:val="Hyperlink"/>
                <w:noProof/>
                <w:lang w:val="nl-NL"/>
              </w:rPr>
              <w:t>Historie</w:t>
            </w:r>
            <w:r w:rsidR="00DF5028">
              <w:rPr>
                <w:noProof/>
                <w:webHidden/>
              </w:rPr>
              <w:tab/>
            </w:r>
            <w:r w:rsidR="00DF5028">
              <w:rPr>
                <w:noProof/>
                <w:webHidden/>
              </w:rPr>
              <w:fldChar w:fldCharType="begin"/>
            </w:r>
            <w:r w:rsidR="00DF5028">
              <w:rPr>
                <w:noProof/>
                <w:webHidden/>
              </w:rPr>
              <w:instrText xml:space="preserve"> PAGEREF _Toc212665723 \h </w:instrText>
            </w:r>
            <w:r w:rsidR="00DF5028">
              <w:rPr>
                <w:noProof/>
                <w:webHidden/>
              </w:rPr>
            </w:r>
            <w:r w:rsidR="00DF5028">
              <w:rPr>
                <w:noProof/>
                <w:webHidden/>
              </w:rPr>
              <w:fldChar w:fldCharType="separate"/>
            </w:r>
            <w:r w:rsidR="00DF5028">
              <w:rPr>
                <w:noProof/>
                <w:webHidden/>
              </w:rPr>
              <w:t>2</w:t>
            </w:r>
            <w:r w:rsidR="00DF5028">
              <w:rPr>
                <w:noProof/>
                <w:webHidden/>
              </w:rPr>
              <w:fldChar w:fldCharType="end"/>
            </w:r>
          </w:hyperlink>
        </w:p>
        <w:p w14:paraId="5BF53C48" w14:textId="0AB6EED3" w:rsidR="00DF5028" w:rsidRDefault="00DF5028">
          <w:pPr>
            <w:pStyle w:val="Inhopg1"/>
            <w:tabs>
              <w:tab w:val="right" w:leader="dot" w:pos="8630"/>
            </w:tabs>
            <w:rPr>
              <w:noProof/>
              <w:kern w:val="2"/>
              <w:sz w:val="24"/>
              <w:szCs w:val="24"/>
              <w:lang w:val="nl-NL" w:eastAsia="nl-NL"/>
              <w14:ligatures w14:val="standardContextual"/>
            </w:rPr>
          </w:pPr>
          <w:hyperlink w:anchor="_Toc212665724" w:history="1">
            <w:r w:rsidRPr="003C52D5">
              <w:rPr>
                <w:rStyle w:val="Hyperlink"/>
                <w:noProof/>
                <w:lang w:val="nl-NL"/>
              </w:rPr>
              <w:t>1. Inleiding</w:t>
            </w:r>
            <w:r>
              <w:rPr>
                <w:noProof/>
                <w:webHidden/>
              </w:rPr>
              <w:tab/>
            </w:r>
            <w:r>
              <w:rPr>
                <w:noProof/>
                <w:webHidden/>
              </w:rPr>
              <w:fldChar w:fldCharType="begin"/>
            </w:r>
            <w:r>
              <w:rPr>
                <w:noProof/>
                <w:webHidden/>
              </w:rPr>
              <w:instrText xml:space="preserve"> PAGEREF _Toc212665724 \h </w:instrText>
            </w:r>
            <w:r>
              <w:rPr>
                <w:noProof/>
                <w:webHidden/>
              </w:rPr>
            </w:r>
            <w:r>
              <w:rPr>
                <w:noProof/>
                <w:webHidden/>
              </w:rPr>
              <w:fldChar w:fldCharType="separate"/>
            </w:r>
            <w:r>
              <w:rPr>
                <w:noProof/>
                <w:webHidden/>
              </w:rPr>
              <w:t>3</w:t>
            </w:r>
            <w:r>
              <w:rPr>
                <w:noProof/>
                <w:webHidden/>
              </w:rPr>
              <w:fldChar w:fldCharType="end"/>
            </w:r>
          </w:hyperlink>
        </w:p>
        <w:p w14:paraId="6A167C48" w14:textId="15A902F1" w:rsidR="00DF5028" w:rsidRDefault="00DF5028">
          <w:pPr>
            <w:pStyle w:val="Inhopg1"/>
            <w:tabs>
              <w:tab w:val="right" w:leader="dot" w:pos="8630"/>
            </w:tabs>
            <w:rPr>
              <w:noProof/>
              <w:kern w:val="2"/>
              <w:sz w:val="24"/>
              <w:szCs w:val="24"/>
              <w:lang w:val="nl-NL" w:eastAsia="nl-NL"/>
              <w14:ligatures w14:val="standardContextual"/>
            </w:rPr>
          </w:pPr>
          <w:hyperlink w:anchor="_Toc212665725" w:history="1">
            <w:r w:rsidRPr="003C52D5">
              <w:rPr>
                <w:rStyle w:val="Hyperlink"/>
                <w:noProof/>
                <w:lang w:val="nl-NL"/>
              </w:rPr>
              <w:t>2. Doel van de testarchitectuur</w:t>
            </w:r>
            <w:r>
              <w:rPr>
                <w:noProof/>
                <w:webHidden/>
              </w:rPr>
              <w:tab/>
            </w:r>
            <w:r>
              <w:rPr>
                <w:noProof/>
                <w:webHidden/>
              </w:rPr>
              <w:fldChar w:fldCharType="begin"/>
            </w:r>
            <w:r>
              <w:rPr>
                <w:noProof/>
                <w:webHidden/>
              </w:rPr>
              <w:instrText xml:space="preserve"> PAGEREF _Toc212665725 \h </w:instrText>
            </w:r>
            <w:r>
              <w:rPr>
                <w:noProof/>
                <w:webHidden/>
              </w:rPr>
            </w:r>
            <w:r>
              <w:rPr>
                <w:noProof/>
                <w:webHidden/>
              </w:rPr>
              <w:fldChar w:fldCharType="separate"/>
            </w:r>
            <w:r>
              <w:rPr>
                <w:noProof/>
                <w:webHidden/>
              </w:rPr>
              <w:t>3</w:t>
            </w:r>
            <w:r>
              <w:rPr>
                <w:noProof/>
                <w:webHidden/>
              </w:rPr>
              <w:fldChar w:fldCharType="end"/>
            </w:r>
          </w:hyperlink>
        </w:p>
        <w:p w14:paraId="7BAAC619" w14:textId="02D987C0" w:rsidR="00DF5028" w:rsidRDefault="00DF5028">
          <w:pPr>
            <w:pStyle w:val="Inhopg1"/>
            <w:tabs>
              <w:tab w:val="right" w:leader="dot" w:pos="8630"/>
            </w:tabs>
            <w:rPr>
              <w:noProof/>
              <w:kern w:val="2"/>
              <w:sz w:val="24"/>
              <w:szCs w:val="24"/>
              <w:lang w:val="nl-NL" w:eastAsia="nl-NL"/>
              <w14:ligatures w14:val="standardContextual"/>
            </w:rPr>
          </w:pPr>
          <w:hyperlink w:anchor="_Toc212665726" w:history="1">
            <w:r w:rsidRPr="003C52D5">
              <w:rPr>
                <w:rStyle w:val="Hyperlink"/>
                <w:noProof/>
                <w:lang w:val="nl-NL"/>
              </w:rPr>
              <w:t>3. Overzicht van de testomgeving</w:t>
            </w:r>
            <w:r>
              <w:rPr>
                <w:noProof/>
                <w:webHidden/>
              </w:rPr>
              <w:tab/>
            </w:r>
            <w:r>
              <w:rPr>
                <w:noProof/>
                <w:webHidden/>
              </w:rPr>
              <w:fldChar w:fldCharType="begin"/>
            </w:r>
            <w:r>
              <w:rPr>
                <w:noProof/>
                <w:webHidden/>
              </w:rPr>
              <w:instrText xml:space="preserve"> PAGEREF _Toc212665726 \h </w:instrText>
            </w:r>
            <w:r>
              <w:rPr>
                <w:noProof/>
                <w:webHidden/>
              </w:rPr>
            </w:r>
            <w:r>
              <w:rPr>
                <w:noProof/>
                <w:webHidden/>
              </w:rPr>
              <w:fldChar w:fldCharType="separate"/>
            </w:r>
            <w:r>
              <w:rPr>
                <w:noProof/>
                <w:webHidden/>
              </w:rPr>
              <w:t>4</w:t>
            </w:r>
            <w:r>
              <w:rPr>
                <w:noProof/>
                <w:webHidden/>
              </w:rPr>
              <w:fldChar w:fldCharType="end"/>
            </w:r>
          </w:hyperlink>
        </w:p>
        <w:p w14:paraId="617E9528" w14:textId="30786C66" w:rsidR="00DF5028" w:rsidRDefault="00DF5028">
          <w:pPr>
            <w:pStyle w:val="Inhopg1"/>
            <w:tabs>
              <w:tab w:val="right" w:leader="dot" w:pos="8630"/>
            </w:tabs>
            <w:rPr>
              <w:noProof/>
              <w:kern w:val="2"/>
              <w:sz w:val="24"/>
              <w:szCs w:val="24"/>
              <w:lang w:val="nl-NL" w:eastAsia="nl-NL"/>
              <w14:ligatures w14:val="standardContextual"/>
            </w:rPr>
          </w:pPr>
          <w:hyperlink w:anchor="_Toc212665727" w:history="1">
            <w:r w:rsidRPr="003C52D5">
              <w:rPr>
                <w:rStyle w:val="Hyperlink"/>
                <w:noProof/>
                <w:lang w:val="nl-NL"/>
              </w:rPr>
              <w:t>4. Testtools en frameworks</w:t>
            </w:r>
            <w:r>
              <w:rPr>
                <w:noProof/>
                <w:webHidden/>
              </w:rPr>
              <w:tab/>
            </w:r>
            <w:r>
              <w:rPr>
                <w:noProof/>
                <w:webHidden/>
              </w:rPr>
              <w:fldChar w:fldCharType="begin"/>
            </w:r>
            <w:r>
              <w:rPr>
                <w:noProof/>
                <w:webHidden/>
              </w:rPr>
              <w:instrText xml:space="preserve"> PAGEREF _Toc212665727 \h </w:instrText>
            </w:r>
            <w:r>
              <w:rPr>
                <w:noProof/>
                <w:webHidden/>
              </w:rPr>
            </w:r>
            <w:r>
              <w:rPr>
                <w:noProof/>
                <w:webHidden/>
              </w:rPr>
              <w:fldChar w:fldCharType="separate"/>
            </w:r>
            <w:r>
              <w:rPr>
                <w:noProof/>
                <w:webHidden/>
              </w:rPr>
              <w:t>4</w:t>
            </w:r>
            <w:r>
              <w:rPr>
                <w:noProof/>
                <w:webHidden/>
              </w:rPr>
              <w:fldChar w:fldCharType="end"/>
            </w:r>
          </w:hyperlink>
        </w:p>
        <w:p w14:paraId="502D04E9" w14:textId="2BB68920" w:rsidR="00DF5028" w:rsidRDefault="00DF5028">
          <w:pPr>
            <w:pStyle w:val="Inhopg1"/>
            <w:tabs>
              <w:tab w:val="right" w:leader="dot" w:pos="8630"/>
            </w:tabs>
            <w:rPr>
              <w:noProof/>
              <w:kern w:val="2"/>
              <w:sz w:val="24"/>
              <w:szCs w:val="24"/>
              <w:lang w:val="nl-NL" w:eastAsia="nl-NL"/>
              <w14:ligatures w14:val="standardContextual"/>
            </w:rPr>
          </w:pPr>
          <w:hyperlink w:anchor="_Toc212665728" w:history="1">
            <w:r w:rsidRPr="003C52D5">
              <w:rPr>
                <w:rStyle w:val="Hyperlink"/>
                <w:noProof/>
                <w:lang w:val="nl-NL"/>
              </w:rPr>
              <w:t>5. Testdata en configuratie</w:t>
            </w:r>
            <w:r>
              <w:rPr>
                <w:noProof/>
                <w:webHidden/>
              </w:rPr>
              <w:tab/>
            </w:r>
            <w:r>
              <w:rPr>
                <w:noProof/>
                <w:webHidden/>
              </w:rPr>
              <w:fldChar w:fldCharType="begin"/>
            </w:r>
            <w:r>
              <w:rPr>
                <w:noProof/>
                <w:webHidden/>
              </w:rPr>
              <w:instrText xml:space="preserve"> PAGEREF _Toc212665728 \h </w:instrText>
            </w:r>
            <w:r>
              <w:rPr>
                <w:noProof/>
                <w:webHidden/>
              </w:rPr>
            </w:r>
            <w:r>
              <w:rPr>
                <w:noProof/>
                <w:webHidden/>
              </w:rPr>
              <w:fldChar w:fldCharType="separate"/>
            </w:r>
            <w:r>
              <w:rPr>
                <w:noProof/>
                <w:webHidden/>
              </w:rPr>
              <w:t>5</w:t>
            </w:r>
            <w:r>
              <w:rPr>
                <w:noProof/>
                <w:webHidden/>
              </w:rPr>
              <w:fldChar w:fldCharType="end"/>
            </w:r>
          </w:hyperlink>
        </w:p>
        <w:p w14:paraId="6A222F44" w14:textId="56E75DAB" w:rsidR="00DF5028" w:rsidRDefault="00DF5028">
          <w:pPr>
            <w:pStyle w:val="Inhopg1"/>
            <w:tabs>
              <w:tab w:val="right" w:leader="dot" w:pos="8630"/>
            </w:tabs>
            <w:rPr>
              <w:noProof/>
              <w:kern w:val="2"/>
              <w:sz w:val="24"/>
              <w:szCs w:val="24"/>
              <w:lang w:val="nl-NL" w:eastAsia="nl-NL"/>
              <w14:ligatures w14:val="standardContextual"/>
            </w:rPr>
          </w:pPr>
          <w:hyperlink w:anchor="_Toc212665729" w:history="1">
            <w:r w:rsidRPr="003C52D5">
              <w:rPr>
                <w:rStyle w:val="Hyperlink"/>
                <w:noProof/>
                <w:lang w:val="nl-NL"/>
              </w:rPr>
              <w:t>6. CI/CD-integratie</w:t>
            </w:r>
            <w:r>
              <w:rPr>
                <w:noProof/>
                <w:webHidden/>
              </w:rPr>
              <w:tab/>
            </w:r>
            <w:r>
              <w:rPr>
                <w:noProof/>
                <w:webHidden/>
              </w:rPr>
              <w:fldChar w:fldCharType="begin"/>
            </w:r>
            <w:r>
              <w:rPr>
                <w:noProof/>
                <w:webHidden/>
              </w:rPr>
              <w:instrText xml:space="preserve"> PAGEREF _Toc212665729 \h </w:instrText>
            </w:r>
            <w:r>
              <w:rPr>
                <w:noProof/>
                <w:webHidden/>
              </w:rPr>
            </w:r>
            <w:r>
              <w:rPr>
                <w:noProof/>
                <w:webHidden/>
              </w:rPr>
              <w:fldChar w:fldCharType="separate"/>
            </w:r>
            <w:r>
              <w:rPr>
                <w:noProof/>
                <w:webHidden/>
              </w:rPr>
              <w:t>5</w:t>
            </w:r>
            <w:r>
              <w:rPr>
                <w:noProof/>
                <w:webHidden/>
              </w:rPr>
              <w:fldChar w:fldCharType="end"/>
            </w:r>
          </w:hyperlink>
        </w:p>
        <w:p w14:paraId="3C7C2EA0" w14:textId="1B647533" w:rsidR="00DF5028" w:rsidRDefault="00DF5028">
          <w:pPr>
            <w:pStyle w:val="Inhopg1"/>
            <w:tabs>
              <w:tab w:val="right" w:leader="dot" w:pos="8630"/>
            </w:tabs>
            <w:rPr>
              <w:noProof/>
              <w:kern w:val="2"/>
              <w:sz w:val="24"/>
              <w:szCs w:val="24"/>
              <w:lang w:val="nl-NL" w:eastAsia="nl-NL"/>
              <w14:ligatures w14:val="standardContextual"/>
            </w:rPr>
          </w:pPr>
          <w:hyperlink w:anchor="_Toc212665730" w:history="1">
            <w:r w:rsidRPr="003C52D5">
              <w:rPr>
                <w:rStyle w:val="Hyperlink"/>
                <w:noProof/>
                <w:lang w:val="nl-NL"/>
              </w:rPr>
              <w:t>7. Rapportage en logging</w:t>
            </w:r>
            <w:r>
              <w:rPr>
                <w:noProof/>
                <w:webHidden/>
              </w:rPr>
              <w:tab/>
            </w:r>
            <w:r>
              <w:rPr>
                <w:noProof/>
                <w:webHidden/>
              </w:rPr>
              <w:fldChar w:fldCharType="begin"/>
            </w:r>
            <w:r>
              <w:rPr>
                <w:noProof/>
                <w:webHidden/>
              </w:rPr>
              <w:instrText xml:space="preserve"> PAGEREF _Toc212665730 \h </w:instrText>
            </w:r>
            <w:r>
              <w:rPr>
                <w:noProof/>
                <w:webHidden/>
              </w:rPr>
            </w:r>
            <w:r>
              <w:rPr>
                <w:noProof/>
                <w:webHidden/>
              </w:rPr>
              <w:fldChar w:fldCharType="separate"/>
            </w:r>
            <w:r>
              <w:rPr>
                <w:noProof/>
                <w:webHidden/>
              </w:rPr>
              <w:t>5</w:t>
            </w:r>
            <w:r>
              <w:rPr>
                <w:noProof/>
                <w:webHidden/>
              </w:rPr>
              <w:fldChar w:fldCharType="end"/>
            </w:r>
          </w:hyperlink>
        </w:p>
        <w:p w14:paraId="031591B0" w14:textId="6E404758" w:rsidR="00DF5028" w:rsidRDefault="00DF5028">
          <w:pPr>
            <w:pStyle w:val="Inhopg1"/>
            <w:tabs>
              <w:tab w:val="right" w:leader="dot" w:pos="8630"/>
            </w:tabs>
            <w:rPr>
              <w:noProof/>
              <w:kern w:val="2"/>
              <w:sz w:val="24"/>
              <w:szCs w:val="24"/>
              <w:lang w:val="nl-NL" w:eastAsia="nl-NL"/>
              <w14:ligatures w14:val="standardContextual"/>
            </w:rPr>
          </w:pPr>
          <w:hyperlink w:anchor="_Toc212665731" w:history="1">
            <w:r w:rsidRPr="003C52D5">
              <w:rPr>
                <w:rStyle w:val="Hyperlink"/>
                <w:noProof/>
                <w:lang w:val="nl-NL"/>
              </w:rPr>
              <w:t>8. Beveiliging en isolatie</w:t>
            </w:r>
            <w:r>
              <w:rPr>
                <w:noProof/>
                <w:webHidden/>
              </w:rPr>
              <w:tab/>
            </w:r>
            <w:r>
              <w:rPr>
                <w:noProof/>
                <w:webHidden/>
              </w:rPr>
              <w:fldChar w:fldCharType="begin"/>
            </w:r>
            <w:r>
              <w:rPr>
                <w:noProof/>
                <w:webHidden/>
              </w:rPr>
              <w:instrText xml:space="preserve"> PAGEREF _Toc212665731 \h </w:instrText>
            </w:r>
            <w:r>
              <w:rPr>
                <w:noProof/>
                <w:webHidden/>
              </w:rPr>
            </w:r>
            <w:r>
              <w:rPr>
                <w:noProof/>
                <w:webHidden/>
              </w:rPr>
              <w:fldChar w:fldCharType="separate"/>
            </w:r>
            <w:r>
              <w:rPr>
                <w:noProof/>
                <w:webHidden/>
              </w:rPr>
              <w:t>6</w:t>
            </w:r>
            <w:r>
              <w:rPr>
                <w:noProof/>
                <w:webHidden/>
              </w:rPr>
              <w:fldChar w:fldCharType="end"/>
            </w:r>
          </w:hyperlink>
        </w:p>
        <w:p w14:paraId="6D82AD14" w14:textId="5060C95B" w:rsidR="00DF5028" w:rsidRDefault="00DF5028">
          <w:pPr>
            <w:pStyle w:val="Inhopg1"/>
            <w:tabs>
              <w:tab w:val="right" w:leader="dot" w:pos="8630"/>
            </w:tabs>
            <w:rPr>
              <w:noProof/>
              <w:kern w:val="2"/>
              <w:sz w:val="24"/>
              <w:szCs w:val="24"/>
              <w:lang w:val="nl-NL" w:eastAsia="nl-NL"/>
              <w14:ligatures w14:val="standardContextual"/>
            </w:rPr>
          </w:pPr>
          <w:hyperlink w:anchor="_Toc212665732" w:history="1">
            <w:r w:rsidRPr="003C52D5">
              <w:rPr>
                <w:rStyle w:val="Hyperlink"/>
                <w:noProof/>
                <w:lang w:val="nl-NL"/>
              </w:rPr>
              <w:t>9. Bijlagen</w:t>
            </w:r>
            <w:r>
              <w:rPr>
                <w:noProof/>
                <w:webHidden/>
              </w:rPr>
              <w:tab/>
            </w:r>
            <w:r>
              <w:rPr>
                <w:noProof/>
                <w:webHidden/>
              </w:rPr>
              <w:fldChar w:fldCharType="begin"/>
            </w:r>
            <w:r>
              <w:rPr>
                <w:noProof/>
                <w:webHidden/>
              </w:rPr>
              <w:instrText xml:space="preserve"> PAGEREF _Toc212665732 \h </w:instrText>
            </w:r>
            <w:r>
              <w:rPr>
                <w:noProof/>
                <w:webHidden/>
              </w:rPr>
            </w:r>
            <w:r>
              <w:rPr>
                <w:noProof/>
                <w:webHidden/>
              </w:rPr>
              <w:fldChar w:fldCharType="separate"/>
            </w:r>
            <w:r>
              <w:rPr>
                <w:noProof/>
                <w:webHidden/>
              </w:rPr>
              <w:t>7</w:t>
            </w:r>
            <w:r>
              <w:rPr>
                <w:noProof/>
                <w:webHidden/>
              </w:rPr>
              <w:fldChar w:fldCharType="end"/>
            </w:r>
          </w:hyperlink>
        </w:p>
        <w:p w14:paraId="09084508" w14:textId="4936D58C" w:rsidR="00F00F82" w:rsidRDefault="00F00F82">
          <w:r>
            <w:rPr>
              <w:b/>
              <w:bCs/>
              <w:lang w:val="nl-NL"/>
            </w:rPr>
            <w:fldChar w:fldCharType="end"/>
          </w:r>
        </w:p>
      </w:sdtContent>
    </w:sdt>
    <w:p w14:paraId="31FA1746" w14:textId="043F5115" w:rsidR="00F00F82" w:rsidRDefault="00F00F82">
      <w:pPr>
        <w:rPr>
          <w:rFonts w:asciiTheme="majorHAnsi" w:eastAsiaTheme="majorEastAsia" w:hAnsiTheme="majorHAnsi" w:cstheme="majorBidi"/>
          <w:b/>
          <w:bCs/>
          <w:color w:val="365F91" w:themeColor="accent1" w:themeShade="BF"/>
          <w:sz w:val="28"/>
          <w:szCs w:val="28"/>
          <w:lang w:val="nl-NL"/>
        </w:rPr>
      </w:pPr>
      <w:r>
        <w:rPr>
          <w:lang w:val="nl-NL"/>
        </w:rPr>
        <w:br w:type="page"/>
      </w:r>
    </w:p>
    <w:p w14:paraId="77D65B82" w14:textId="64F1F969" w:rsidR="00721679" w:rsidRPr="00F00F82" w:rsidRDefault="00CD595B">
      <w:pPr>
        <w:pStyle w:val="Kop1"/>
        <w:rPr>
          <w:lang w:val="nl-NL"/>
        </w:rPr>
      </w:pPr>
      <w:bookmarkStart w:id="1" w:name="_Toc212665724"/>
      <w:r w:rsidRPr="00F00F82">
        <w:rPr>
          <w:lang w:val="nl-NL"/>
        </w:rPr>
        <w:lastRenderedPageBreak/>
        <w:t>1. Inleiding</w:t>
      </w:r>
      <w:bookmarkEnd w:id="1"/>
    </w:p>
    <w:p w14:paraId="38AB3D5D" w14:textId="7EE56C5D" w:rsidR="00E077B0" w:rsidRPr="00E077B0" w:rsidRDefault="00E077B0" w:rsidP="00E077B0">
      <w:pPr>
        <w:rPr>
          <w:lang w:val="nl-NL"/>
        </w:rPr>
      </w:pPr>
      <w:r w:rsidRPr="00E077B0">
        <w:rPr>
          <w:lang w:val="nl-NL"/>
        </w:rPr>
        <w:t>Dit document beschrijft de testarchitectuur voor het geautomatiseerde End-to-End (E2E) testframework voor de Medicijn Management Applicatie (MMA). De MMA is een webapplicatie die functioneert als de centrale spil in het medicatiebeheerproces. Het systeem beheert de interacties tussen diverse stakeholders, waaronder Patiënten, Artsen (Huisartsen/Specialisten), Apothekers, Zorgverzekeraars en Beheerders.</w:t>
      </w:r>
    </w:p>
    <w:p w14:paraId="1C5DEE81" w14:textId="77777777" w:rsidR="00E077B0" w:rsidRPr="00E077B0" w:rsidRDefault="00E077B0" w:rsidP="00E077B0">
      <w:pPr>
        <w:rPr>
          <w:lang w:val="nl-NL"/>
        </w:rPr>
      </w:pPr>
      <w:r w:rsidRPr="00E077B0">
        <w:rPr>
          <w:lang w:val="nl-NL"/>
        </w:rPr>
        <w:t>Gezien de complexiteit van de applicatie—met name de strikte scheiding van rollen (autorisatie), de noodzaak van klinische beslissingsondersteuning (medicatie-interacties) en de vereisten voor audit-logging (compliance)—is een robuuste testarchitectuur essentieel om de patiëntveiligheid en dataintegriteit te waarborgen. Deze architectuur definieert de tools, processen en methodologieën die worden gebruikt om de MMA te valideren.</w:t>
      </w:r>
    </w:p>
    <w:p w14:paraId="06F020F8" w14:textId="623E8772" w:rsidR="00721679" w:rsidRPr="00F00F82" w:rsidRDefault="00CD595B">
      <w:pPr>
        <w:pStyle w:val="Kop1"/>
        <w:rPr>
          <w:lang w:val="nl-NL"/>
        </w:rPr>
      </w:pPr>
      <w:bookmarkStart w:id="2" w:name="_Toc212665725"/>
      <w:r w:rsidRPr="00F00F82">
        <w:rPr>
          <w:lang w:val="nl-NL"/>
        </w:rPr>
        <w:t>2. Doel van de testarchitectuur</w:t>
      </w:r>
      <w:bookmarkEnd w:id="2"/>
    </w:p>
    <w:p w14:paraId="4D1EE110" w14:textId="0B95D77F" w:rsidR="004D5B62" w:rsidRPr="004D5B62" w:rsidRDefault="004D5B62" w:rsidP="004D5B62">
      <w:pPr>
        <w:rPr>
          <w:lang w:val="nl-NL"/>
        </w:rPr>
      </w:pPr>
      <w:r w:rsidRPr="004D5B62">
        <w:rPr>
          <w:lang w:val="nl-NL"/>
        </w:rPr>
        <w:t xml:space="preserve">Het hoofddoel van deze architectuur is het opzetten van een </w:t>
      </w:r>
      <w:r w:rsidRPr="004D5B62">
        <w:rPr>
          <w:b/>
          <w:bCs/>
          <w:lang w:val="nl-NL"/>
        </w:rPr>
        <w:t>schaalbaar, onderhoudbaar en betrouwbaar</w:t>
      </w:r>
      <w:r w:rsidRPr="004D5B62">
        <w:rPr>
          <w:lang w:val="nl-NL"/>
        </w:rPr>
        <w:t xml:space="preserve"> framework voor het geautomatiseerd testen van de MMA.</w:t>
      </w:r>
    </w:p>
    <w:p w14:paraId="34AD0EEF" w14:textId="77777777" w:rsidR="004D5B62" w:rsidRPr="004D5B62" w:rsidRDefault="004D5B62" w:rsidP="004D5B62">
      <w:pPr>
        <w:rPr>
          <w:lang w:val="nl-NL"/>
        </w:rPr>
      </w:pPr>
      <w:r w:rsidRPr="004D5B62">
        <w:rPr>
          <w:lang w:val="nl-NL"/>
        </w:rPr>
        <w:t>Specifieke doelen zijn:</w:t>
      </w:r>
    </w:p>
    <w:p w14:paraId="6E22C4C8" w14:textId="77777777" w:rsidR="004D5B62" w:rsidRPr="004D5B62" w:rsidRDefault="004D5B62" w:rsidP="004D5B62">
      <w:pPr>
        <w:numPr>
          <w:ilvl w:val="0"/>
          <w:numId w:val="10"/>
        </w:numPr>
        <w:rPr>
          <w:lang w:val="nl-NL"/>
        </w:rPr>
      </w:pPr>
      <w:r w:rsidRPr="004D5B62">
        <w:rPr>
          <w:b/>
          <w:bCs/>
          <w:lang w:val="nl-NL"/>
        </w:rPr>
        <w:t>Patiëntveiligheid Waarborgen:</w:t>
      </w:r>
      <w:r w:rsidRPr="004D5B62">
        <w:rPr>
          <w:lang w:val="nl-NL"/>
        </w:rPr>
        <w:t xml:space="preserve"> Verifiëren dat de kernfunctionaliteit—zoals het voorschrijven van doseringen, het controleren van start/stopdatums en het signaleren van medicatie-interacties—foutloos functioneert.</w:t>
      </w:r>
    </w:p>
    <w:p w14:paraId="46E42451" w14:textId="77777777" w:rsidR="004D5B62" w:rsidRPr="004D5B62" w:rsidRDefault="004D5B62" w:rsidP="004D5B62">
      <w:pPr>
        <w:numPr>
          <w:ilvl w:val="0"/>
          <w:numId w:val="10"/>
        </w:numPr>
        <w:rPr>
          <w:lang w:val="nl-NL"/>
        </w:rPr>
      </w:pPr>
      <w:r w:rsidRPr="004D5B62">
        <w:rPr>
          <w:b/>
          <w:bCs/>
          <w:lang w:val="nl-NL"/>
        </w:rPr>
        <w:t>Autorisatie Valideren (Least Privilege):</w:t>
      </w:r>
      <w:r w:rsidRPr="004D5B62">
        <w:rPr>
          <w:lang w:val="nl-NL"/>
        </w:rPr>
        <w:t xml:space="preserve"> Strikt testen dat gebruikers (Patiënt, Arts, Apotheker, Beheerder) </w:t>
      </w:r>
      <w:r w:rsidRPr="004D5B62">
        <w:rPr>
          <w:i/>
          <w:iCs/>
          <w:lang w:val="nl-NL"/>
        </w:rPr>
        <w:t>exact</w:t>
      </w:r>
      <w:r w:rsidRPr="004D5B62">
        <w:rPr>
          <w:lang w:val="nl-NL"/>
        </w:rPr>
        <w:t xml:space="preserve"> de rechten hebben die bij hun rol horen en </w:t>
      </w:r>
      <w:r w:rsidRPr="004D5B62">
        <w:rPr>
          <w:i/>
          <w:iCs/>
          <w:lang w:val="nl-NL"/>
        </w:rPr>
        <w:t>geen</w:t>
      </w:r>
      <w:r w:rsidRPr="004D5B62">
        <w:rPr>
          <w:lang w:val="nl-NL"/>
        </w:rPr>
        <w:t xml:space="preserve"> toegang hebben tot data of functies daarbuiten (zoals gevalideerd in de BE- en AP-testplannen).</w:t>
      </w:r>
    </w:p>
    <w:p w14:paraId="3952146A" w14:textId="1F1C8963" w:rsidR="004D5B62" w:rsidRPr="004D5B62" w:rsidRDefault="004D5B62" w:rsidP="004D5B62">
      <w:pPr>
        <w:numPr>
          <w:ilvl w:val="0"/>
          <w:numId w:val="10"/>
        </w:numPr>
        <w:rPr>
          <w:lang w:val="nl-NL"/>
        </w:rPr>
      </w:pPr>
      <w:r w:rsidRPr="004D5B62">
        <w:rPr>
          <w:b/>
          <w:bCs/>
          <w:lang w:val="nl-NL"/>
        </w:rPr>
        <w:t>Onderhoudbaarheid</w:t>
      </w:r>
      <w:r w:rsidRPr="004D5B62">
        <w:rPr>
          <w:b/>
          <w:bCs/>
          <w:lang w:val="nl-NL"/>
        </w:rPr>
        <w:t>:</w:t>
      </w:r>
      <w:r w:rsidRPr="004D5B62">
        <w:rPr>
          <w:lang w:val="nl-NL"/>
        </w:rPr>
        <w:t xml:space="preserve"> Centraliseren van herbruikbare componenten (zoals helperfuncties, locators en de browser-setup) in een BaseTest klasse, zodat testscripts zich kunnen richten op de unieke testlogica.</w:t>
      </w:r>
    </w:p>
    <w:p w14:paraId="1CE5E9F2" w14:textId="77777777" w:rsidR="004D5B62" w:rsidRPr="004D5B62" w:rsidRDefault="004D5B62" w:rsidP="004D5B62">
      <w:pPr>
        <w:numPr>
          <w:ilvl w:val="0"/>
          <w:numId w:val="10"/>
        </w:numPr>
        <w:rPr>
          <w:lang w:val="nl-NL"/>
        </w:rPr>
      </w:pPr>
      <w:r w:rsidRPr="004D5B62">
        <w:rPr>
          <w:b/>
          <w:bCs/>
          <w:lang w:val="nl-NL"/>
        </w:rPr>
        <w:t>Betrouwbaarheid (Stabiliteit):</w:t>
      </w:r>
      <w:r w:rsidRPr="004D5B62">
        <w:rPr>
          <w:lang w:val="nl-NL"/>
        </w:rPr>
        <w:t xml:space="preserve"> Het minimaliseren van "flaky" (onstabiele) tests door het implementeren van robuuste interactiemechanismen (bv. SubmitViaJavaScript in plaats van standaard .Click()) en expliciete wachttijden (FindWithWait).</w:t>
      </w:r>
    </w:p>
    <w:p w14:paraId="3B4CAEAC" w14:textId="77777777" w:rsidR="004D5B62" w:rsidRPr="004D5B62" w:rsidRDefault="004D5B62" w:rsidP="004D5B62">
      <w:pPr>
        <w:numPr>
          <w:ilvl w:val="0"/>
          <w:numId w:val="10"/>
        </w:numPr>
        <w:rPr>
          <w:lang w:val="nl-NL"/>
        </w:rPr>
      </w:pPr>
      <w:r w:rsidRPr="004D5B62">
        <w:rPr>
          <w:b/>
          <w:bCs/>
          <w:lang w:val="nl-NL"/>
        </w:rPr>
        <w:t>Compliance &amp; Auditing:</w:t>
      </w:r>
      <w:r w:rsidRPr="004D5B62">
        <w:rPr>
          <w:lang w:val="nl-NL"/>
        </w:rPr>
        <w:t xml:space="preserve"> Zorgen dat de testinfrastructuur in staat is om de logging- en rapportagevereisten van de MMA (bv. de /LogFiles pagina) te valideren.</w:t>
      </w:r>
    </w:p>
    <w:p w14:paraId="452D7AB9" w14:textId="07D5DA73" w:rsidR="00721679" w:rsidRPr="00F00F82" w:rsidRDefault="00721679">
      <w:pPr>
        <w:rPr>
          <w:lang w:val="nl-NL"/>
        </w:rPr>
      </w:pPr>
    </w:p>
    <w:p w14:paraId="7CC9E09F" w14:textId="77777777" w:rsidR="00721679" w:rsidRPr="00F00F82" w:rsidRDefault="00CD595B">
      <w:pPr>
        <w:pStyle w:val="Kop1"/>
        <w:rPr>
          <w:lang w:val="nl-NL"/>
        </w:rPr>
      </w:pPr>
      <w:bookmarkStart w:id="3" w:name="_Toc212665726"/>
      <w:r w:rsidRPr="00F00F82">
        <w:rPr>
          <w:lang w:val="nl-NL"/>
        </w:rPr>
        <w:lastRenderedPageBreak/>
        <w:t>3. Overzicht van de testomgeving</w:t>
      </w:r>
      <w:bookmarkEnd w:id="3"/>
    </w:p>
    <w:p w14:paraId="6D887168" w14:textId="3CA0A340" w:rsidR="00F35BC2" w:rsidRPr="00F35BC2" w:rsidRDefault="00F35BC2" w:rsidP="00F35BC2">
      <w:pPr>
        <w:rPr>
          <w:lang w:val="nl-NL"/>
        </w:rPr>
      </w:pPr>
      <w:r w:rsidRPr="00F35BC2">
        <w:rPr>
          <w:lang w:val="nl-NL"/>
        </w:rPr>
        <w:t>De testomgeving is ontworpen om de productieomgeving zo nauwkeurig mogelijk na te bootsen, terwijl deze volledig geïsoleerd blijft.</w:t>
      </w:r>
    </w:p>
    <w:p w14:paraId="2673A217" w14:textId="77777777" w:rsidR="00F35BC2" w:rsidRPr="00F35BC2" w:rsidRDefault="00F35BC2" w:rsidP="00F35BC2">
      <w:pPr>
        <w:rPr>
          <w:lang w:val="nl-NL"/>
        </w:rPr>
      </w:pPr>
      <w:r w:rsidRPr="00F35BC2">
        <w:rPr>
          <w:lang w:val="nl-NL"/>
        </w:rPr>
        <w:t>De omgeving bestaat uit de volgende componenten:</w:t>
      </w:r>
    </w:p>
    <w:p w14:paraId="3D1E07C6" w14:textId="77777777" w:rsidR="00F35BC2" w:rsidRPr="00F35BC2" w:rsidRDefault="00F35BC2" w:rsidP="00F35BC2">
      <w:pPr>
        <w:numPr>
          <w:ilvl w:val="0"/>
          <w:numId w:val="11"/>
        </w:numPr>
        <w:rPr>
          <w:lang w:val="nl-NL"/>
        </w:rPr>
      </w:pPr>
      <w:r w:rsidRPr="00F35BC2">
        <w:rPr>
          <w:b/>
          <w:bCs/>
          <w:lang w:val="nl-NL"/>
        </w:rPr>
        <w:t>Systeem Onder Test (SUT):</w:t>
      </w:r>
      <w:r w:rsidRPr="00F35BC2">
        <w:rPr>
          <w:lang w:val="nl-NL"/>
        </w:rPr>
        <w:t xml:space="preserve"> De .NET (Razor Pages) MMA-webapplicatie, draaiend op een geïsoleerde test- of staging-server (bv. http://localhost:5070 voor lokale ontwikkeling).</w:t>
      </w:r>
    </w:p>
    <w:p w14:paraId="441D1258" w14:textId="2B0834E2" w:rsidR="00F35BC2" w:rsidRPr="00F35BC2" w:rsidRDefault="00F35BC2" w:rsidP="00F35BC2">
      <w:pPr>
        <w:numPr>
          <w:ilvl w:val="0"/>
          <w:numId w:val="11"/>
        </w:numPr>
        <w:rPr>
          <w:lang w:val="nl-NL"/>
        </w:rPr>
      </w:pPr>
      <w:r w:rsidRPr="00F35BC2">
        <w:rPr>
          <w:b/>
          <w:bCs/>
          <w:lang w:val="nl-NL"/>
        </w:rPr>
        <w:t>Test Runner:</w:t>
      </w:r>
      <w:r w:rsidRPr="00F35BC2">
        <w:rPr>
          <w:lang w:val="nl-NL"/>
        </w:rPr>
        <w:t xml:space="preserve"> De lokale machine van de tester die de testopdrachten uitvoert.</w:t>
      </w:r>
    </w:p>
    <w:p w14:paraId="2A558486" w14:textId="77777777" w:rsidR="00F35BC2" w:rsidRPr="00F35BC2" w:rsidRDefault="00F35BC2" w:rsidP="00F35BC2">
      <w:pPr>
        <w:numPr>
          <w:ilvl w:val="0"/>
          <w:numId w:val="11"/>
        </w:numPr>
        <w:rPr>
          <w:lang w:val="nl-NL"/>
        </w:rPr>
      </w:pPr>
      <w:r w:rsidRPr="00F35BC2">
        <w:rPr>
          <w:b/>
          <w:bCs/>
          <w:lang w:val="nl-NL"/>
        </w:rPr>
        <w:t>Test Framework (NUnit):</w:t>
      </w:r>
      <w:r w:rsidRPr="00F35BC2">
        <w:rPr>
          <w:lang w:val="nl-NL"/>
        </w:rPr>
        <w:t xml:space="preserve"> Het C# testframework dat verantwoordelijk is voor de testuitvoering, het beheer van [SetUp] en [TearDown] en de Asserts (validaties).</w:t>
      </w:r>
    </w:p>
    <w:p w14:paraId="2DC9D841" w14:textId="77777777" w:rsidR="00F35BC2" w:rsidRPr="00F35BC2" w:rsidRDefault="00F35BC2" w:rsidP="00F35BC2">
      <w:pPr>
        <w:numPr>
          <w:ilvl w:val="0"/>
          <w:numId w:val="11"/>
        </w:numPr>
        <w:rPr>
          <w:lang w:val="nl-NL"/>
        </w:rPr>
      </w:pPr>
      <w:r w:rsidRPr="00F35BC2">
        <w:rPr>
          <w:b/>
          <w:bCs/>
          <w:lang w:val="nl-NL"/>
        </w:rPr>
        <w:t>Browser Automatisering (Selenium):</w:t>
      </w:r>
      <w:r w:rsidRPr="00F35BC2">
        <w:rPr>
          <w:lang w:val="nl-NL"/>
        </w:rPr>
        <w:t xml:space="preserve"> Selenium WebDriver wordt gebruikt als de 'robot' die de browser bestuurt en gebruikersacties (klikken, typen, navigeren) simuleert.</w:t>
      </w:r>
    </w:p>
    <w:p w14:paraId="67BB36A9" w14:textId="3FD64001" w:rsidR="00721679" w:rsidRPr="00877CB4" w:rsidRDefault="00F35BC2" w:rsidP="00877CB4">
      <w:pPr>
        <w:numPr>
          <w:ilvl w:val="0"/>
          <w:numId w:val="11"/>
        </w:numPr>
        <w:rPr>
          <w:lang w:val="nl-NL"/>
        </w:rPr>
      </w:pPr>
      <w:r w:rsidRPr="00F35BC2">
        <w:rPr>
          <w:b/>
          <w:bCs/>
          <w:lang w:val="nl-NL"/>
        </w:rPr>
        <w:t>Browser:</w:t>
      </w:r>
      <w:r w:rsidRPr="00F35BC2">
        <w:rPr>
          <w:lang w:val="nl-NL"/>
        </w:rPr>
        <w:t xml:space="preserve"> Google Chrome (aangestuurd via chromedriver.exe).</w:t>
      </w:r>
    </w:p>
    <w:p w14:paraId="142CD7D3" w14:textId="77777777" w:rsidR="00721679" w:rsidRPr="00F00F82" w:rsidRDefault="00CD595B">
      <w:pPr>
        <w:pStyle w:val="Kop1"/>
        <w:rPr>
          <w:lang w:val="nl-NL"/>
        </w:rPr>
      </w:pPr>
      <w:bookmarkStart w:id="4" w:name="_Toc212665727"/>
      <w:r w:rsidRPr="00F00F82">
        <w:rPr>
          <w:lang w:val="nl-NL"/>
        </w:rPr>
        <w:t>4. Testtools en frameworks</w:t>
      </w:r>
      <w:bookmarkEnd w:id="4"/>
    </w:p>
    <w:tbl>
      <w:tblPr>
        <w:tblW w:w="8624" w:type="dxa"/>
        <w:tblCellMar>
          <w:left w:w="0" w:type="dxa"/>
          <w:right w:w="0" w:type="dxa"/>
        </w:tblCellMar>
        <w:tblLook w:val="04A0" w:firstRow="1" w:lastRow="0" w:firstColumn="1" w:lastColumn="0" w:noHBand="0" w:noVBand="1"/>
      </w:tblPr>
      <w:tblGrid>
        <w:gridCol w:w="1901"/>
        <w:gridCol w:w="6723"/>
      </w:tblGrid>
      <w:tr w:rsidR="00C83D51" w:rsidRPr="00C83D51" w14:paraId="1C3B4294" w14:textId="77777777" w:rsidTr="00C83D5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15EF0A" w14:textId="77777777" w:rsidR="00C83D51" w:rsidRPr="00C83D51" w:rsidRDefault="00C83D51" w:rsidP="00C83D51">
            <w:pPr>
              <w:rPr>
                <w:lang w:val="nl-NL"/>
              </w:rPr>
            </w:pPr>
            <w:r w:rsidRPr="00C83D51">
              <w:rPr>
                <w:lang w:val="nl-NL"/>
              </w:rPr>
              <w:t>Tool/Framework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7FF733" w14:textId="77777777" w:rsidR="00C83D51" w:rsidRPr="00C83D51" w:rsidRDefault="00C83D51" w:rsidP="00C83D51">
            <w:pPr>
              <w:rPr>
                <w:lang w:val="nl-NL"/>
              </w:rPr>
            </w:pPr>
            <w:r w:rsidRPr="00C83D51">
              <w:rPr>
                <w:lang w:val="nl-NL"/>
              </w:rPr>
              <w:t>Doel</w:t>
            </w:r>
          </w:p>
        </w:tc>
      </w:tr>
      <w:tr w:rsidR="00C83D51" w:rsidRPr="00C83D51" w14:paraId="074E1012" w14:textId="77777777" w:rsidTr="00C83D5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75F59E" w14:textId="77777777" w:rsidR="00C83D51" w:rsidRPr="00C83D51" w:rsidRDefault="00C83D51" w:rsidP="00C83D51">
            <w:pPr>
              <w:rPr>
                <w:lang w:val="nl-NL"/>
              </w:rPr>
            </w:pPr>
            <w:r w:rsidRPr="00C83D51">
              <w:rPr>
                <w:lang w:val="nl-NL"/>
              </w:rPr>
              <w:t>NUnit 3</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505C7DAC" w14:textId="1784B54B" w:rsidR="00C83D51" w:rsidRPr="00C83D51" w:rsidRDefault="00C83D51" w:rsidP="00C83D51">
            <w:pPr>
              <w:rPr>
                <w:lang w:val="nl-NL"/>
              </w:rPr>
            </w:pPr>
            <w:r w:rsidRPr="00C83D51">
              <w:rPr>
                <w:lang w:val="nl-NL"/>
              </w:rPr>
              <w:t xml:space="preserve">Het primaire framework in C# voor het definiëren van [TestFixture], [Test], [SetUp]/[TearDown] </w:t>
            </w:r>
          </w:p>
        </w:tc>
      </w:tr>
      <w:tr w:rsidR="00C83D51" w:rsidRPr="00C83D51" w14:paraId="2E397479" w14:textId="77777777" w:rsidTr="00C83D5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CB3B2F" w14:textId="77777777" w:rsidR="00C83D51" w:rsidRPr="00C83D51" w:rsidRDefault="00C83D51" w:rsidP="00C83D51">
            <w:pPr>
              <w:rPr>
                <w:lang w:val="nl-NL"/>
              </w:rPr>
            </w:pPr>
            <w:r w:rsidRPr="00C83D51">
              <w:rPr>
                <w:lang w:val="nl-NL"/>
              </w:rPr>
              <w:t>Selenium WebDriver</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07AA6035" w14:textId="7D450CC1" w:rsidR="00C83D51" w:rsidRPr="00C83D51" w:rsidRDefault="00C83D51" w:rsidP="00C83D51">
            <w:pPr>
              <w:rPr>
                <w:lang w:val="nl-NL"/>
              </w:rPr>
            </w:pPr>
            <w:r w:rsidRPr="00C83D51">
              <w:rPr>
                <w:lang w:val="nl-NL"/>
              </w:rPr>
              <w:t>De kernbibliotheek voor browserautomatisering. Bestuurt de browser om de MMA-interface te valideren.</w:t>
            </w:r>
          </w:p>
        </w:tc>
      </w:tr>
      <w:tr w:rsidR="00C83D51" w:rsidRPr="00C83D51" w14:paraId="0B6FEF41" w14:textId="77777777" w:rsidTr="00C83D5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3607AB" w14:textId="77777777" w:rsidR="00C83D51" w:rsidRPr="00C83D51" w:rsidRDefault="00C83D51" w:rsidP="00C83D51">
            <w:pPr>
              <w:rPr>
                <w:lang w:val="nl-NL"/>
              </w:rPr>
            </w:pPr>
            <w:r w:rsidRPr="00C83D51">
              <w:rPr>
                <w:lang w:val="nl-NL"/>
              </w:rPr>
              <w:t>Selenium.Support</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4CD1106C" w14:textId="77777777" w:rsidR="00C83D51" w:rsidRPr="00C83D51" w:rsidRDefault="00C83D51" w:rsidP="00C83D51">
            <w:pPr>
              <w:rPr>
                <w:lang w:val="nl-NL"/>
              </w:rPr>
            </w:pPr>
            <w:r w:rsidRPr="00C83D51">
              <w:rPr>
                <w:lang w:val="nl-NL"/>
              </w:rPr>
              <w:t>Biedt cruciale helperklassen, met name SelectElement (voor dropdowns) en WebDriverWait (de basis voor FindWithWait).</w:t>
            </w:r>
          </w:p>
        </w:tc>
      </w:tr>
      <w:tr w:rsidR="00C83D51" w:rsidRPr="00C83D51" w14:paraId="0FD90CFE" w14:textId="77777777" w:rsidTr="00C83D5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3A594B" w14:textId="77777777" w:rsidR="00C83D51" w:rsidRPr="00C83D51" w:rsidRDefault="00C83D51" w:rsidP="00C83D51">
            <w:pPr>
              <w:rPr>
                <w:lang w:val="nl-NL"/>
              </w:rPr>
            </w:pPr>
            <w:r w:rsidRPr="00C83D51">
              <w:rPr>
                <w:lang w:val="nl-NL"/>
              </w:rPr>
              <w:t>C# (.NET)</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3980736E" w14:textId="77777777" w:rsidR="00C83D51" w:rsidRPr="00C83D51" w:rsidRDefault="00C83D51" w:rsidP="00C83D51">
            <w:pPr>
              <w:rPr>
                <w:lang w:val="nl-NL"/>
              </w:rPr>
            </w:pPr>
            <w:r w:rsidRPr="00C83D51">
              <w:rPr>
                <w:lang w:val="nl-NL"/>
              </w:rPr>
              <w:t>De programmeertaal waarin alle testscripts, helpers en het framework zijn geschreven.</w:t>
            </w:r>
          </w:p>
        </w:tc>
      </w:tr>
      <w:tr w:rsidR="00C83D51" w:rsidRPr="00C83D51" w14:paraId="64FBD8D2" w14:textId="77777777" w:rsidTr="00C83D5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D4316F" w14:textId="77777777" w:rsidR="00C83D51" w:rsidRPr="00C83D51" w:rsidRDefault="00C83D51" w:rsidP="00C83D51">
            <w:pPr>
              <w:rPr>
                <w:lang w:val="nl-NL"/>
              </w:rPr>
            </w:pPr>
            <w:r w:rsidRPr="00C83D51">
              <w:rPr>
                <w:lang w:val="nl-NL"/>
              </w:rPr>
              <w:t>log4net</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2B793BE7" w14:textId="3E4F9B1F" w:rsidR="00C83D51" w:rsidRPr="00C83D51" w:rsidRDefault="00C83D51" w:rsidP="00C83D51">
            <w:pPr>
              <w:rPr>
                <w:lang w:val="nl-NL"/>
              </w:rPr>
            </w:pPr>
            <w:r w:rsidRPr="00C83D51">
              <w:rPr>
                <w:lang w:val="nl-NL"/>
              </w:rPr>
              <w:t>Gebruikt voor het loggen van alle teststappen</w:t>
            </w:r>
            <w:r>
              <w:rPr>
                <w:lang w:val="nl-NL"/>
              </w:rPr>
              <w:t xml:space="preserve"> </w:t>
            </w:r>
            <w:r w:rsidRPr="00C83D51">
              <w:rPr>
                <w:lang w:val="nl-NL"/>
              </w:rPr>
              <w:t>en fouten naar de console, wat essentieel is voor debugging.</w:t>
            </w:r>
          </w:p>
        </w:tc>
      </w:tr>
    </w:tbl>
    <w:p w14:paraId="176078BF" w14:textId="3B2C0BCC" w:rsidR="00721679" w:rsidRPr="00F00F82" w:rsidRDefault="00721679">
      <w:pPr>
        <w:rPr>
          <w:lang w:val="nl-NL"/>
        </w:rPr>
      </w:pPr>
    </w:p>
    <w:p w14:paraId="6B04E89D" w14:textId="77777777" w:rsidR="00721679" w:rsidRPr="00F00F82" w:rsidRDefault="00CD595B">
      <w:pPr>
        <w:pStyle w:val="Kop1"/>
        <w:rPr>
          <w:lang w:val="nl-NL"/>
        </w:rPr>
      </w:pPr>
      <w:bookmarkStart w:id="5" w:name="_Toc212665728"/>
      <w:r w:rsidRPr="00F00F82">
        <w:rPr>
          <w:lang w:val="nl-NL"/>
        </w:rPr>
        <w:lastRenderedPageBreak/>
        <w:t>5. Testdata en configuratie</w:t>
      </w:r>
      <w:bookmarkEnd w:id="5"/>
    </w:p>
    <w:p w14:paraId="4328256C" w14:textId="5C2E3692" w:rsidR="009F1AD9" w:rsidRPr="009F1AD9" w:rsidRDefault="009F1AD9" w:rsidP="009F1AD9">
      <w:pPr>
        <w:rPr>
          <w:lang w:val="nl-NL"/>
        </w:rPr>
      </w:pPr>
      <w:r w:rsidRPr="009F1AD9">
        <w:rPr>
          <w:lang w:val="nl-NL"/>
        </w:rPr>
        <w:t>Het correct beheren van testdata is de meest kritieke succesfactor voor een stabiele E2E-testsuite voor de MMA. De data is gecategoriseerd:</w:t>
      </w:r>
    </w:p>
    <w:p w14:paraId="7630896E" w14:textId="77777777" w:rsidR="009F1AD9" w:rsidRPr="009F1AD9" w:rsidRDefault="009F1AD9" w:rsidP="009F1AD9">
      <w:pPr>
        <w:numPr>
          <w:ilvl w:val="0"/>
          <w:numId w:val="13"/>
        </w:numPr>
        <w:rPr>
          <w:lang w:val="nl-NL"/>
        </w:rPr>
      </w:pPr>
      <w:r w:rsidRPr="009F1AD9">
        <w:rPr>
          <w:b/>
          <w:bCs/>
          <w:lang w:val="nl-NL"/>
        </w:rPr>
        <w:t>Statische Gebruikersdata:</w:t>
      </w:r>
    </w:p>
    <w:p w14:paraId="3F154210" w14:textId="77777777" w:rsidR="009F1AD9" w:rsidRPr="009F1AD9" w:rsidRDefault="009F1AD9" w:rsidP="009F1AD9">
      <w:pPr>
        <w:numPr>
          <w:ilvl w:val="1"/>
          <w:numId w:val="13"/>
        </w:numPr>
        <w:rPr>
          <w:lang w:val="nl-NL"/>
        </w:rPr>
      </w:pPr>
      <w:r w:rsidRPr="009F1AD9">
        <w:rPr>
          <w:b/>
          <w:bCs/>
          <w:lang w:val="nl-NL"/>
        </w:rPr>
        <w:t>Vorm:</w:t>
      </w:r>
      <w:r w:rsidRPr="009F1AD9">
        <w:rPr>
          <w:lang w:val="nl-NL"/>
        </w:rPr>
        <w:t xml:space="preserve"> Constante string variabelen in de C#-testklassen.</w:t>
      </w:r>
    </w:p>
    <w:p w14:paraId="2D943874" w14:textId="77777777" w:rsidR="009F1AD9" w:rsidRPr="009F1AD9" w:rsidRDefault="009F1AD9" w:rsidP="009F1AD9">
      <w:pPr>
        <w:numPr>
          <w:ilvl w:val="1"/>
          <w:numId w:val="13"/>
        </w:numPr>
        <w:rPr>
          <w:lang w:val="nl-NL"/>
        </w:rPr>
      </w:pPr>
      <w:r w:rsidRPr="009F1AD9">
        <w:rPr>
          <w:b/>
          <w:bCs/>
          <w:lang w:val="nl-NL"/>
        </w:rPr>
        <w:t>Gebruik:</w:t>
      </w:r>
      <w:r w:rsidRPr="009F1AD9">
        <w:rPr>
          <w:lang w:val="nl-NL"/>
        </w:rPr>
        <w:t xml:space="preserve"> Wordt gebruikt voor inloggegevens van de primaire rollen (admin, specialist, patient, apothecary, healthinsurer). Deze gebruikers worden als permanent onderdeel van de testomgeving beschouwd.</w:t>
      </w:r>
    </w:p>
    <w:p w14:paraId="30C2698D" w14:textId="77777777" w:rsidR="003D3A67" w:rsidRDefault="009F1AD9" w:rsidP="003D3A67">
      <w:pPr>
        <w:numPr>
          <w:ilvl w:val="1"/>
          <w:numId w:val="13"/>
        </w:numPr>
        <w:rPr>
          <w:lang w:val="nl-NL"/>
        </w:rPr>
      </w:pPr>
      <w:r w:rsidRPr="009F1AD9">
        <w:rPr>
          <w:i/>
          <w:iCs/>
          <w:lang w:val="nl-NL"/>
        </w:rPr>
        <w:t>Voorbeeld:</w:t>
      </w:r>
      <w:r w:rsidRPr="009F1AD9">
        <w:rPr>
          <w:lang w:val="nl-NL"/>
        </w:rPr>
        <w:t xml:space="preserve"> private const string Username = "admin";</w:t>
      </w:r>
    </w:p>
    <w:p w14:paraId="5CDD602A" w14:textId="129D1F32" w:rsidR="003D3A67" w:rsidRPr="003D3A67" w:rsidRDefault="003D3A67" w:rsidP="003D3A67">
      <w:pPr>
        <w:numPr>
          <w:ilvl w:val="0"/>
          <w:numId w:val="13"/>
        </w:numPr>
        <w:rPr>
          <w:lang w:val="nl-NL"/>
        </w:rPr>
      </w:pPr>
      <w:r w:rsidRPr="003D3A67">
        <w:rPr>
          <w:b/>
          <w:bCs/>
          <w:lang w:val="nl-NL"/>
        </w:rPr>
        <w:t>Runtime Data:</w:t>
      </w:r>
    </w:p>
    <w:p w14:paraId="33BF1C1A" w14:textId="77777777" w:rsidR="003D3A67" w:rsidRPr="003D3A67" w:rsidRDefault="003D3A67" w:rsidP="003D3A67">
      <w:pPr>
        <w:numPr>
          <w:ilvl w:val="0"/>
          <w:numId w:val="14"/>
        </w:numPr>
        <w:tabs>
          <w:tab w:val="num" w:pos="720"/>
        </w:tabs>
        <w:rPr>
          <w:lang w:val="nl-NL"/>
        </w:rPr>
      </w:pPr>
      <w:r w:rsidRPr="003D3A67">
        <w:rPr>
          <w:b/>
          <w:bCs/>
          <w:lang w:val="nl-NL"/>
        </w:rPr>
        <w:t>Vorm:</w:t>
      </w:r>
      <w:r w:rsidRPr="003D3A67">
        <w:rPr>
          <w:lang w:val="nl-NL"/>
        </w:rPr>
        <w:t xml:space="preserve"> Data die </w:t>
      </w:r>
      <w:r w:rsidRPr="003D3A67">
        <w:rPr>
          <w:i/>
          <w:iCs/>
          <w:lang w:val="nl-NL"/>
        </w:rPr>
        <w:t>tijdens</w:t>
      </w:r>
      <w:r w:rsidRPr="003D3A67">
        <w:rPr>
          <w:lang w:val="nl-NL"/>
        </w:rPr>
        <w:t xml:space="preserve"> de test wordt gegenereerd.</w:t>
      </w:r>
    </w:p>
    <w:p w14:paraId="45A5DA0D" w14:textId="77777777" w:rsidR="003D3A67" w:rsidRPr="003D3A67" w:rsidRDefault="003D3A67" w:rsidP="003D3A67">
      <w:pPr>
        <w:numPr>
          <w:ilvl w:val="0"/>
          <w:numId w:val="14"/>
        </w:numPr>
        <w:tabs>
          <w:tab w:val="num" w:pos="720"/>
        </w:tabs>
        <w:rPr>
          <w:lang w:val="nl-NL"/>
        </w:rPr>
      </w:pPr>
      <w:r w:rsidRPr="003D3A67">
        <w:rPr>
          <w:b/>
          <w:bCs/>
          <w:lang w:val="nl-NL"/>
        </w:rPr>
        <w:t>Gebruik:</w:t>
      </w:r>
      <w:r w:rsidRPr="003D3A67">
        <w:rPr>
          <w:lang w:val="nl-NL"/>
        </w:rPr>
        <w:t xml:space="preserve"> Voor data die uniek moet zijn, zoals datums.</w:t>
      </w:r>
    </w:p>
    <w:p w14:paraId="365CB5D6" w14:textId="67F3AD6D" w:rsidR="00721679" w:rsidRPr="003D3A67" w:rsidRDefault="003D3A67" w:rsidP="003D3A67">
      <w:pPr>
        <w:numPr>
          <w:ilvl w:val="0"/>
          <w:numId w:val="14"/>
        </w:numPr>
        <w:tabs>
          <w:tab w:val="num" w:pos="720"/>
        </w:tabs>
        <w:rPr>
          <w:lang w:val="nl-NL"/>
        </w:rPr>
      </w:pPr>
      <w:r w:rsidRPr="003D3A67">
        <w:rPr>
          <w:i/>
          <w:iCs/>
          <w:lang w:val="nl-NL"/>
        </w:rPr>
        <w:t>Voorbeeld:</w:t>
      </w:r>
      <w:r w:rsidRPr="003D3A67">
        <w:rPr>
          <w:lang w:val="nl-NL"/>
        </w:rPr>
        <w:t xml:space="preserve"> string startDate = DateTime.Now.ToString("yyyy-MM-dd");</w:t>
      </w:r>
    </w:p>
    <w:p w14:paraId="1DB8B4AD" w14:textId="77777777" w:rsidR="00721679" w:rsidRPr="00F00F82" w:rsidRDefault="00CD595B">
      <w:pPr>
        <w:pStyle w:val="Kop1"/>
        <w:rPr>
          <w:lang w:val="nl-NL"/>
        </w:rPr>
      </w:pPr>
      <w:bookmarkStart w:id="6" w:name="_Toc212665729"/>
      <w:r w:rsidRPr="00F00F82">
        <w:rPr>
          <w:lang w:val="nl-NL"/>
        </w:rPr>
        <w:t>6. CI/CD-integratie</w:t>
      </w:r>
      <w:bookmarkEnd w:id="6"/>
    </w:p>
    <w:p w14:paraId="51F813D5" w14:textId="251F1418" w:rsidR="00721679" w:rsidRPr="00F00F82" w:rsidRDefault="00593B50">
      <w:pPr>
        <w:rPr>
          <w:lang w:val="nl-NL"/>
        </w:rPr>
      </w:pPr>
      <w:r>
        <w:rPr>
          <w:lang w:val="nl-NL"/>
        </w:rPr>
        <w:t>NVT</w:t>
      </w:r>
    </w:p>
    <w:p w14:paraId="351DBB0E" w14:textId="77777777" w:rsidR="00721679" w:rsidRPr="00F00F82" w:rsidRDefault="00CD595B">
      <w:pPr>
        <w:pStyle w:val="Kop1"/>
        <w:rPr>
          <w:lang w:val="nl-NL"/>
        </w:rPr>
      </w:pPr>
      <w:bookmarkStart w:id="7" w:name="_Toc212665730"/>
      <w:r w:rsidRPr="00F00F82">
        <w:rPr>
          <w:lang w:val="nl-NL"/>
        </w:rPr>
        <w:t>7. Rapportage en logging</w:t>
      </w:r>
      <w:bookmarkEnd w:id="7"/>
    </w:p>
    <w:p w14:paraId="573F267F" w14:textId="2A2AE8C9" w:rsidR="00515A9B" w:rsidRPr="00515A9B" w:rsidRDefault="00515A9B" w:rsidP="00515A9B">
      <w:pPr>
        <w:rPr>
          <w:lang w:val="nl-NL"/>
        </w:rPr>
      </w:pPr>
      <w:r w:rsidRPr="00515A9B">
        <w:rPr>
          <w:lang w:val="nl-NL"/>
        </w:rPr>
        <w:t>Het framework biedt drie niveaus van rapportage:</w:t>
      </w:r>
    </w:p>
    <w:p w14:paraId="2CB4BF30" w14:textId="77777777" w:rsidR="00515A9B" w:rsidRPr="00515A9B" w:rsidRDefault="00515A9B" w:rsidP="00515A9B">
      <w:pPr>
        <w:numPr>
          <w:ilvl w:val="0"/>
          <w:numId w:val="16"/>
        </w:numPr>
        <w:rPr>
          <w:lang w:val="en-GB"/>
        </w:rPr>
      </w:pPr>
      <w:r w:rsidRPr="00515A9B">
        <w:rPr>
          <w:b/>
          <w:bCs/>
          <w:lang w:val="en-GB"/>
        </w:rPr>
        <w:t>Test Runner Feedback (Pass/Fail):</w:t>
      </w:r>
    </w:p>
    <w:p w14:paraId="2D17613E" w14:textId="77777777" w:rsidR="00515A9B" w:rsidRPr="00515A9B" w:rsidRDefault="00515A9B" w:rsidP="00515A9B">
      <w:pPr>
        <w:numPr>
          <w:ilvl w:val="1"/>
          <w:numId w:val="16"/>
        </w:numPr>
        <w:rPr>
          <w:lang w:val="nl-NL"/>
        </w:rPr>
      </w:pPr>
      <w:r w:rsidRPr="00515A9B">
        <w:rPr>
          <w:lang w:val="nl-NL"/>
        </w:rPr>
        <w:t xml:space="preserve">De NUnit Test Explorer in Visual Studio geeft direct aan welke </w:t>
      </w:r>
      <w:r>
        <w:rPr>
          <w:lang w:val="nl-NL"/>
        </w:rPr>
        <w:t>test</w:t>
      </w:r>
      <w:r w:rsidRPr="00515A9B">
        <w:rPr>
          <w:lang w:val="nl-NL"/>
        </w:rPr>
        <w:t xml:space="preserve"> is geslaagd of gefaald (rood/groen).</w:t>
      </w:r>
    </w:p>
    <w:p w14:paraId="74FA41F7" w14:textId="77777777" w:rsidR="00515A9B" w:rsidRPr="00515A9B" w:rsidRDefault="00515A9B" w:rsidP="00515A9B">
      <w:pPr>
        <w:numPr>
          <w:ilvl w:val="0"/>
          <w:numId w:val="16"/>
        </w:numPr>
        <w:rPr>
          <w:lang w:val="nl-NL"/>
        </w:rPr>
      </w:pPr>
      <w:r w:rsidRPr="00515A9B">
        <w:rPr>
          <w:b/>
          <w:bCs/>
          <w:lang w:val="nl-NL"/>
        </w:rPr>
        <w:t>Teststap Logging (log4net):</w:t>
      </w:r>
    </w:p>
    <w:p w14:paraId="3FC194A5" w14:textId="77777777" w:rsidR="00515A9B" w:rsidRPr="00515A9B" w:rsidRDefault="00515A9B" w:rsidP="00515A9B">
      <w:pPr>
        <w:numPr>
          <w:ilvl w:val="1"/>
          <w:numId w:val="16"/>
        </w:numPr>
        <w:rPr>
          <w:lang w:val="nl-NL"/>
        </w:rPr>
      </w:pPr>
      <w:r w:rsidRPr="00515A9B">
        <w:rPr>
          <w:b/>
          <w:bCs/>
          <w:lang w:val="nl-NL"/>
        </w:rPr>
        <w:t>Wat:</w:t>
      </w:r>
      <w:r w:rsidRPr="00515A9B">
        <w:rPr>
          <w:lang w:val="nl-NL"/>
        </w:rPr>
        <w:t xml:space="preserve"> Gedetailleerde, tekstuele stappen van de testuitvoering.</w:t>
      </w:r>
    </w:p>
    <w:p w14:paraId="007057C9" w14:textId="77777777" w:rsidR="00515A9B" w:rsidRPr="00515A9B" w:rsidRDefault="00515A9B" w:rsidP="00515A9B">
      <w:pPr>
        <w:numPr>
          <w:ilvl w:val="1"/>
          <w:numId w:val="16"/>
        </w:numPr>
        <w:rPr>
          <w:lang w:val="nl-NL"/>
        </w:rPr>
      </w:pPr>
      <w:r w:rsidRPr="00515A9B">
        <w:rPr>
          <w:b/>
          <w:bCs/>
          <w:lang w:val="nl-NL"/>
        </w:rPr>
        <w:t>Vorm:</w:t>
      </w:r>
      <w:r w:rsidRPr="00515A9B">
        <w:rPr>
          <w:lang w:val="nl-NL"/>
        </w:rPr>
        <w:t xml:space="preserve"> Console output.</w:t>
      </w:r>
    </w:p>
    <w:p w14:paraId="70E46553" w14:textId="77777777" w:rsidR="00515A9B" w:rsidRPr="00515A9B" w:rsidRDefault="00515A9B" w:rsidP="00515A9B">
      <w:pPr>
        <w:numPr>
          <w:ilvl w:val="1"/>
          <w:numId w:val="16"/>
        </w:numPr>
        <w:rPr>
          <w:lang w:val="nl-NL"/>
        </w:rPr>
      </w:pPr>
      <w:r w:rsidRPr="00515A9B">
        <w:rPr>
          <w:b/>
          <w:bCs/>
          <w:lang w:val="nl-NL"/>
        </w:rPr>
        <w:t>Moment:</w:t>
      </w:r>
      <w:r w:rsidRPr="00515A9B">
        <w:rPr>
          <w:lang w:val="nl-NL"/>
        </w:rPr>
        <w:t xml:space="preserve"> Gedurende de gehele testrun.</w:t>
      </w:r>
    </w:p>
    <w:p w14:paraId="051020E9" w14:textId="77777777" w:rsidR="00515A9B" w:rsidRPr="00515A9B" w:rsidRDefault="00515A9B" w:rsidP="00515A9B">
      <w:pPr>
        <w:numPr>
          <w:ilvl w:val="1"/>
          <w:numId w:val="16"/>
        </w:numPr>
        <w:rPr>
          <w:lang w:val="en-GB"/>
        </w:rPr>
      </w:pPr>
      <w:r w:rsidRPr="00515A9B">
        <w:rPr>
          <w:i/>
          <w:iCs/>
          <w:lang w:val="en-GB"/>
        </w:rPr>
        <w:t>Voorbeeld:</w:t>
      </w:r>
      <w:r w:rsidRPr="00515A9B">
        <w:rPr>
          <w:lang w:val="en-GB"/>
        </w:rPr>
        <w:t xml:space="preserve"> log.Info("Navigating to User Management...");</w:t>
      </w:r>
    </w:p>
    <w:p w14:paraId="56CB3E1F" w14:textId="77777777" w:rsidR="00515A9B" w:rsidRPr="00515A9B" w:rsidRDefault="00515A9B" w:rsidP="00515A9B">
      <w:pPr>
        <w:numPr>
          <w:ilvl w:val="0"/>
          <w:numId w:val="16"/>
        </w:numPr>
        <w:rPr>
          <w:lang w:val="nl-NL"/>
        </w:rPr>
      </w:pPr>
      <w:r w:rsidRPr="00515A9B">
        <w:rPr>
          <w:b/>
          <w:bCs/>
          <w:lang w:val="nl-NL"/>
        </w:rPr>
        <w:t>Foutartefacten (Screenshots):</w:t>
      </w:r>
    </w:p>
    <w:p w14:paraId="4E1AFCEF" w14:textId="77777777" w:rsidR="00515A9B" w:rsidRPr="00515A9B" w:rsidRDefault="00515A9B" w:rsidP="00515A9B">
      <w:pPr>
        <w:numPr>
          <w:ilvl w:val="1"/>
          <w:numId w:val="16"/>
        </w:numPr>
        <w:rPr>
          <w:lang w:val="nl-NL"/>
        </w:rPr>
      </w:pPr>
      <w:r w:rsidRPr="00515A9B">
        <w:rPr>
          <w:b/>
          <w:bCs/>
          <w:lang w:val="nl-NL"/>
        </w:rPr>
        <w:t>Wat:</w:t>
      </w:r>
      <w:r w:rsidRPr="00515A9B">
        <w:rPr>
          <w:lang w:val="nl-NL"/>
        </w:rPr>
        <w:t xml:space="preserve"> Een visueel bewijs van de UI-staat op het moment van een fout.</w:t>
      </w:r>
    </w:p>
    <w:p w14:paraId="7C663636" w14:textId="77777777" w:rsidR="00515A9B" w:rsidRPr="00515A9B" w:rsidRDefault="00515A9B" w:rsidP="00515A9B">
      <w:pPr>
        <w:numPr>
          <w:ilvl w:val="1"/>
          <w:numId w:val="16"/>
        </w:numPr>
        <w:rPr>
          <w:lang w:val="nl-NL"/>
        </w:rPr>
      </w:pPr>
      <w:r w:rsidRPr="00515A9B">
        <w:rPr>
          <w:b/>
          <w:bCs/>
          <w:lang w:val="nl-NL"/>
        </w:rPr>
        <w:lastRenderedPageBreak/>
        <w:t>Vorm:</w:t>
      </w:r>
      <w:r w:rsidRPr="00515A9B">
        <w:rPr>
          <w:lang w:val="nl-NL"/>
        </w:rPr>
        <w:t xml:space="preserve"> Een .png bestand, opgeslagen in de test output directory.</w:t>
      </w:r>
    </w:p>
    <w:p w14:paraId="783AAA34" w14:textId="77777777" w:rsidR="00515A9B" w:rsidRPr="00515A9B" w:rsidRDefault="00515A9B" w:rsidP="00515A9B">
      <w:pPr>
        <w:numPr>
          <w:ilvl w:val="1"/>
          <w:numId w:val="16"/>
        </w:numPr>
        <w:rPr>
          <w:lang w:val="nl-NL"/>
        </w:rPr>
      </w:pPr>
      <w:r w:rsidRPr="00515A9B">
        <w:rPr>
          <w:b/>
          <w:bCs/>
          <w:lang w:val="nl-NL"/>
        </w:rPr>
        <w:t>Moment:</w:t>
      </w:r>
      <w:r w:rsidRPr="00515A9B">
        <w:rPr>
          <w:lang w:val="nl-NL"/>
        </w:rPr>
        <w:t xml:space="preserve"> Wordt automatisch aangeroepen in het catch (Exception ex) blok van elke test.</w:t>
      </w:r>
    </w:p>
    <w:p w14:paraId="7DA07F01" w14:textId="77777777" w:rsidR="00515A9B" w:rsidRPr="00515A9B" w:rsidRDefault="00515A9B" w:rsidP="00515A9B">
      <w:pPr>
        <w:numPr>
          <w:ilvl w:val="1"/>
          <w:numId w:val="16"/>
        </w:numPr>
        <w:rPr>
          <w:lang w:val="nl-NL"/>
        </w:rPr>
      </w:pPr>
      <w:r w:rsidRPr="00515A9B">
        <w:rPr>
          <w:i/>
          <w:iCs/>
          <w:lang w:val="nl-NL"/>
        </w:rPr>
        <w:t>Voorbeeld:</w:t>
      </w:r>
      <w:r w:rsidRPr="00515A9B">
        <w:rPr>
          <w:lang w:val="nl-NL"/>
        </w:rPr>
        <w:t xml:space="preserve"> TakeScreenshot("BE_1_1_1_Failed");</w:t>
      </w:r>
    </w:p>
    <w:p w14:paraId="509DD869" w14:textId="11353BC8" w:rsidR="00721679" w:rsidRPr="00F00F82" w:rsidRDefault="00721679">
      <w:pPr>
        <w:rPr>
          <w:lang w:val="nl-NL"/>
        </w:rPr>
      </w:pPr>
    </w:p>
    <w:p w14:paraId="52840331" w14:textId="77777777" w:rsidR="00721679" w:rsidRPr="00F00F82" w:rsidRDefault="00CD595B">
      <w:pPr>
        <w:pStyle w:val="Kop1"/>
        <w:rPr>
          <w:lang w:val="nl-NL"/>
        </w:rPr>
      </w:pPr>
      <w:bookmarkStart w:id="8" w:name="_Toc212665731"/>
      <w:r w:rsidRPr="00F00F82">
        <w:rPr>
          <w:lang w:val="nl-NL"/>
        </w:rPr>
        <w:t>8. Beveiliging en isolatie</w:t>
      </w:r>
      <w:bookmarkEnd w:id="8"/>
    </w:p>
    <w:p w14:paraId="65506E3C" w14:textId="1CD20CDF" w:rsidR="00515A9B" w:rsidRPr="00515A9B" w:rsidRDefault="009E080B" w:rsidP="00515A9B">
      <w:pPr>
        <w:rPr>
          <w:lang w:val="nl-NL"/>
        </w:rPr>
      </w:pPr>
      <w:r>
        <w:rPr>
          <w:lang w:val="nl-NL"/>
        </w:rPr>
        <w:t>NVT</w:t>
      </w:r>
    </w:p>
    <w:p w14:paraId="2D7B60D8" w14:textId="59A1DF3E" w:rsidR="00721679" w:rsidRPr="00F00F82" w:rsidRDefault="00721679">
      <w:pPr>
        <w:rPr>
          <w:lang w:val="nl-NL"/>
        </w:rPr>
      </w:pPr>
    </w:p>
    <w:p w14:paraId="713F037A" w14:textId="77777777" w:rsidR="00721679" w:rsidRPr="00F00F82" w:rsidRDefault="00CD595B">
      <w:pPr>
        <w:pStyle w:val="Kop1"/>
        <w:rPr>
          <w:lang w:val="nl-NL"/>
        </w:rPr>
      </w:pPr>
      <w:bookmarkStart w:id="9" w:name="_Toc212665732"/>
      <w:r w:rsidRPr="00F00F82">
        <w:rPr>
          <w:lang w:val="nl-NL"/>
        </w:rPr>
        <w:lastRenderedPageBreak/>
        <w:t>9. Bijlagen</w:t>
      </w:r>
      <w:bookmarkEnd w:id="9"/>
    </w:p>
    <w:p w14:paraId="19754454" w14:textId="28C7FF03" w:rsidR="00721679" w:rsidRPr="00F00F82" w:rsidRDefault="00C70F7C">
      <w:pPr>
        <w:rPr>
          <w:lang w:val="nl-NL"/>
        </w:rPr>
      </w:pPr>
      <w:r w:rsidRPr="00C70F7C">
        <w:rPr>
          <w:lang w:val="nl-NL"/>
        </w:rPr>
        <w:drawing>
          <wp:inline distT="0" distB="0" distL="0" distR="0" wp14:anchorId="6F677178" wp14:editId="21E5F1B3">
            <wp:extent cx="5486400" cy="2569210"/>
            <wp:effectExtent l="0" t="0" r="0" b="2540"/>
            <wp:docPr id="2102545249" name="Afbeelding 1" descr="Afbeelding met tekst, schermopname, Lettertype&#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545249" name="Afbeelding 1" descr="Afbeelding met tekst, schermopname, Lettertype&#10;&#10;Door AI gegenereerde inhoud is mogelijk onjuist."/>
                    <pic:cNvPicPr/>
                  </pic:nvPicPr>
                  <pic:blipFill>
                    <a:blip r:embed="rId9"/>
                    <a:stretch>
                      <a:fillRect/>
                    </a:stretch>
                  </pic:blipFill>
                  <pic:spPr>
                    <a:xfrm>
                      <a:off x="0" y="0"/>
                      <a:ext cx="5486400" cy="2569210"/>
                    </a:xfrm>
                    <a:prstGeom prst="rect">
                      <a:avLst/>
                    </a:prstGeom>
                  </pic:spPr>
                </pic:pic>
              </a:graphicData>
            </a:graphic>
          </wp:inline>
        </w:drawing>
      </w:r>
      <w:r w:rsidR="000A2D61" w:rsidRPr="000A2D61">
        <w:rPr>
          <w:noProof/>
        </w:rPr>
        <w:t xml:space="preserve"> </w:t>
      </w:r>
      <w:r w:rsidR="00657FCC" w:rsidRPr="00657FCC">
        <w:rPr>
          <w:lang w:val="nl-NL"/>
        </w:rPr>
        <w:drawing>
          <wp:inline distT="0" distB="0" distL="0" distR="0" wp14:anchorId="1B8EE5BE" wp14:editId="135B639D">
            <wp:extent cx="5010849" cy="1848108"/>
            <wp:effectExtent l="0" t="0" r="0" b="0"/>
            <wp:docPr id="163244288" name="Afbeelding 1" descr="Afbeelding met tekst, schermopname, Lettertype&#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44288" name="Afbeelding 1" descr="Afbeelding met tekst, schermopname, Lettertype&#10;&#10;Door AI gegenereerde inhoud is mogelijk onjuist."/>
                    <pic:cNvPicPr/>
                  </pic:nvPicPr>
                  <pic:blipFill>
                    <a:blip r:embed="rId10"/>
                    <a:stretch>
                      <a:fillRect/>
                    </a:stretch>
                  </pic:blipFill>
                  <pic:spPr>
                    <a:xfrm>
                      <a:off x="0" y="0"/>
                      <a:ext cx="5010849" cy="1848108"/>
                    </a:xfrm>
                    <a:prstGeom prst="rect">
                      <a:avLst/>
                    </a:prstGeom>
                  </pic:spPr>
                </pic:pic>
              </a:graphicData>
            </a:graphic>
          </wp:inline>
        </w:drawing>
      </w:r>
      <w:r w:rsidR="000A2D61" w:rsidRPr="000A2D61">
        <w:rPr>
          <w:lang w:val="nl-NL"/>
        </w:rPr>
        <w:drawing>
          <wp:inline distT="0" distB="0" distL="0" distR="0" wp14:anchorId="094DBA2E" wp14:editId="76A2191A">
            <wp:extent cx="4420217" cy="1867161"/>
            <wp:effectExtent l="0" t="0" r="0" b="0"/>
            <wp:docPr id="2063963249" name="Afbeelding 1" descr="Afbeelding met tekst, schermopname, Lettertype&#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963249" name="Afbeelding 1" descr="Afbeelding met tekst, schermopname, Lettertype&#10;&#10;Door AI gegenereerde inhoud is mogelijk onjuist."/>
                    <pic:cNvPicPr/>
                  </pic:nvPicPr>
                  <pic:blipFill>
                    <a:blip r:embed="rId11"/>
                    <a:stretch>
                      <a:fillRect/>
                    </a:stretch>
                  </pic:blipFill>
                  <pic:spPr>
                    <a:xfrm>
                      <a:off x="0" y="0"/>
                      <a:ext cx="4420217" cy="1867161"/>
                    </a:xfrm>
                    <a:prstGeom prst="rect">
                      <a:avLst/>
                    </a:prstGeom>
                  </pic:spPr>
                </pic:pic>
              </a:graphicData>
            </a:graphic>
          </wp:inline>
        </w:drawing>
      </w:r>
    </w:p>
    <w:sectPr w:rsidR="00721679" w:rsidRPr="00F00F8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jstnummering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jstnummering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jstopsomteken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jstopsomteken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jstnummering"/>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jstopsomteken"/>
      <w:lvlText w:val=""/>
      <w:lvlJc w:val="left"/>
      <w:pPr>
        <w:tabs>
          <w:tab w:val="num" w:pos="360"/>
        </w:tabs>
        <w:ind w:left="360" w:hanging="360"/>
      </w:pPr>
      <w:rPr>
        <w:rFonts w:ascii="Symbol" w:hAnsi="Symbol" w:hint="default"/>
      </w:rPr>
    </w:lvl>
  </w:abstractNum>
  <w:abstractNum w:abstractNumId="9" w15:restartNumberingAfterBreak="0">
    <w:nsid w:val="0E1E374B"/>
    <w:multiLevelType w:val="multilevel"/>
    <w:tmpl w:val="DC7AF2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03D00BF"/>
    <w:multiLevelType w:val="multilevel"/>
    <w:tmpl w:val="9E1865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38C7A84"/>
    <w:multiLevelType w:val="multilevel"/>
    <w:tmpl w:val="D9A0508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2" w15:restartNumberingAfterBreak="0">
    <w:nsid w:val="2D46070C"/>
    <w:multiLevelType w:val="multilevel"/>
    <w:tmpl w:val="34F28B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9EC27C0"/>
    <w:multiLevelType w:val="multilevel"/>
    <w:tmpl w:val="4000A3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815562D"/>
    <w:multiLevelType w:val="hybridMultilevel"/>
    <w:tmpl w:val="97A6525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61820150"/>
    <w:multiLevelType w:val="multilevel"/>
    <w:tmpl w:val="068EC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98464940">
    <w:abstractNumId w:val="8"/>
  </w:num>
  <w:num w:numId="2" w16cid:durableId="2109109316">
    <w:abstractNumId w:val="6"/>
  </w:num>
  <w:num w:numId="3" w16cid:durableId="861283167">
    <w:abstractNumId w:val="5"/>
  </w:num>
  <w:num w:numId="4" w16cid:durableId="1334336762">
    <w:abstractNumId w:val="4"/>
  </w:num>
  <w:num w:numId="5" w16cid:durableId="142820806">
    <w:abstractNumId w:val="7"/>
  </w:num>
  <w:num w:numId="6" w16cid:durableId="896354225">
    <w:abstractNumId w:val="3"/>
  </w:num>
  <w:num w:numId="7" w16cid:durableId="888347518">
    <w:abstractNumId w:val="2"/>
  </w:num>
  <w:num w:numId="8" w16cid:durableId="365713785">
    <w:abstractNumId w:val="1"/>
  </w:num>
  <w:num w:numId="9" w16cid:durableId="1151211602">
    <w:abstractNumId w:val="0"/>
  </w:num>
  <w:num w:numId="10" w16cid:durableId="170221811">
    <w:abstractNumId w:val="15"/>
  </w:num>
  <w:num w:numId="11" w16cid:durableId="1370690787">
    <w:abstractNumId w:val="10"/>
  </w:num>
  <w:num w:numId="12" w16cid:durableId="341585749">
    <w:abstractNumId w:val="9"/>
  </w:num>
  <w:num w:numId="13" w16cid:durableId="471947039">
    <w:abstractNumId w:val="12"/>
  </w:num>
  <w:num w:numId="14" w16cid:durableId="1806698181">
    <w:abstractNumId w:val="11"/>
  </w:num>
  <w:num w:numId="15" w16cid:durableId="295717975">
    <w:abstractNumId w:val="14"/>
  </w:num>
  <w:num w:numId="16" w16cid:durableId="178049297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A2D61"/>
    <w:rsid w:val="0015074B"/>
    <w:rsid w:val="00230202"/>
    <w:rsid w:val="0029639D"/>
    <w:rsid w:val="00326F90"/>
    <w:rsid w:val="003765AD"/>
    <w:rsid w:val="003A1F26"/>
    <w:rsid w:val="003D3A67"/>
    <w:rsid w:val="004A4C20"/>
    <w:rsid w:val="004D5B62"/>
    <w:rsid w:val="00515A9B"/>
    <w:rsid w:val="00593B50"/>
    <w:rsid w:val="00657FCC"/>
    <w:rsid w:val="00721679"/>
    <w:rsid w:val="00877CB4"/>
    <w:rsid w:val="009E080B"/>
    <w:rsid w:val="009F1AD9"/>
    <w:rsid w:val="00A526FF"/>
    <w:rsid w:val="00AA1D8D"/>
    <w:rsid w:val="00B47730"/>
    <w:rsid w:val="00BF53E3"/>
    <w:rsid w:val="00C70F7C"/>
    <w:rsid w:val="00C83D51"/>
    <w:rsid w:val="00CB0664"/>
    <w:rsid w:val="00CD595B"/>
    <w:rsid w:val="00DF5028"/>
    <w:rsid w:val="00E077B0"/>
    <w:rsid w:val="00F00F82"/>
    <w:rsid w:val="00F35BC2"/>
    <w:rsid w:val="00FB490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044D23B"/>
  <w14:defaultImageDpi w14:val="300"/>
  <w15:docId w15:val="{B9B9ADD2-7A6F-46CE-BEF8-A69160CC9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515A9B"/>
  </w:style>
  <w:style w:type="paragraph" w:styleId="Kop1">
    <w:name w:val="heading 1"/>
    <w:basedOn w:val="Standaard"/>
    <w:next w:val="Standaard"/>
    <w:link w:val="Kop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Kop9">
    <w:name w:val="heading 9"/>
    <w:basedOn w:val="Standaard"/>
    <w:next w:val="Standaard"/>
    <w:link w:val="Kop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E618BF"/>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E618BF"/>
  </w:style>
  <w:style w:type="paragraph" w:styleId="Voettekst">
    <w:name w:val="footer"/>
    <w:basedOn w:val="Standaard"/>
    <w:link w:val="VoettekstChar"/>
    <w:uiPriority w:val="99"/>
    <w:unhideWhenUsed/>
    <w:rsid w:val="00E618BF"/>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E618BF"/>
  </w:style>
  <w:style w:type="paragraph" w:styleId="Geenafstand">
    <w:name w:val="No Spacing"/>
    <w:uiPriority w:val="1"/>
    <w:qFormat/>
    <w:rsid w:val="00FC693F"/>
    <w:pPr>
      <w:spacing w:after="0" w:line="240" w:lineRule="auto"/>
    </w:pPr>
  </w:style>
  <w:style w:type="character" w:customStyle="1" w:styleId="Kop1Char">
    <w:name w:val="Kop 1 Char"/>
    <w:basedOn w:val="Standaardalinea-lettertype"/>
    <w:link w:val="Kop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FC693F"/>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FC693F"/>
    <w:rPr>
      <w:rFonts w:asciiTheme="majorHAnsi" w:eastAsiaTheme="majorEastAsia" w:hAnsiTheme="majorHAnsi" w:cstheme="majorBidi"/>
      <w:b/>
      <w:bCs/>
      <w:color w:val="4F81BD" w:themeColor="accent1"/>
    </w:rPr>
  </w:style>
  <w:style w:type="paragraph" w:styleId="Titel">
    <w:name w:val="Title"/>
    <w:basedOn w:val="Standaard"/>
    <w:next w:val="Standaard"/>
    <w:link w:val="Titel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Ondertitel">
    <w:name w:val="Subtitle"/>
    <w:basedOn w:val="Standaard"/>
    <w:next w:val="Standaard"/>
    <w:link w:val="Ondertitel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OndertitelChar">
    <w:name w:val="Ondertitel Char"/>
    <w:basedOn w:val="Standaardalinea-lettertype"/>
    <w:link w:val="Ondertitel"/>
    <w:uiPriority w:val="11"/>
    <w:rsid w:val="00FC693F"/>
    <w:rPr>
      <w:rFonts w:asciiTheme="majorHAnsi" w:eastAsiaTheme="majorEastAsia" w:hAnsiTheme="majorHAnsi" w:cstheme="majorBidi"/>
      <w:i/>
      <w:iCs/>
      <w:color w:val="4F81BD" w:themeColor="accent1"/>
      <w:spacing w:val="15"/>
      <w:sz w:val="24"/>
      <w:szCs w:val="24"/>
    </w:rPr>
  </w:style>
  <w:style w:type="paragraph" w:styleId="Lijstalinea">
    <w:name w:val="List Paragraph"/>
    <w:basedOn w:val="Standaard"/>
    <w:uiPriority w:val="34"/>
    <w:qFormat/>
    <w:rsid w:val="00FC693F"/>
    <w:pPr>
      <w:ind w:left="720"/>
      <w:contextualSpacing/>
    </w:pPr>
  </w:style>
  <w:style w:type="paragraph" w:styleId="Plattetekst">
    <w:name w:val="Body Text"/>
    <w:basedOn w:val="Standaard"/>
    <w:link w:val="PlattetekstChar"/>
    <w:uiPriority w:val="99"/>
    <w:unhideWhenUsed/>
    <w:rsid w:val="00AA1D8D"/>
    <w:pPr>
      <w:spacing w:after="120"/>
    </w:pPr>
  </w:style>
  <w:style w:type="character" w:customStyle="1" w:styleId="PlattetekstChar">
    <w:name w:val="Platte tekst Char"/>
    <w:basedOn w:val="Standaardalinea-lettertype"/>
    <w:link w:val="Plattetekst"/>
    <w:uiPriority w:val="99"/>
    <w:rsid w:val="00AA1D8D"/>
  </w:style>
  <w:style w:type="paragraph" w:styleId="Plattetekst2">
    <w:name w:val="Body Text 2"/>
    <w:basedOn w:val="Standaard"/>
    <w:link w:val="Plattetekst2Char"/>
    <w:uiPriority w:val="99"/>
    <w:unhideWhenUsed/>
    <w:rsid w:val="00AA1D8D"/>
    <w:pPr>
      <w:spacing w:after="120" w:line="480" w:lineRule="auto"/>
    </w:pPr>
  </w:style>
  <w:style w:type="character" w:customStyle="1" w:styleId="Plattetekst2Char">
    <w:name w:val="Platte tekst 2 Char"/>
    <w:basedOn w:val="Standaardalinea-lettertype"/>
    <w:link w:val="Plattetekst2"/>
    <w:uiPriority w:val="99"/>
    <w:rsid w:val="00AA1D8D"/>
  </w:style>
  <w:style w:type="paragraph" w:styleId="Plattetekst3">
    <w:name w:val="Body Text 3"/>
    <w:basedOn w:val="Standaard"/>
    <w:link w:val="Plattetekst3Char"/>
    <w:uiPriority w:val="99"/>
    <w:unhideWhenUsed/>
    <w:rsid w:val="00AA1D8D"/>
    <w:pPr>
      <w:spacing w:after="120"/>
    </w:pPr>
    <w:rPr>
      <w:sz w:val="16"/>
      <w:szCs w:val="16"/>
    </w:rPr>
  </w:style>
  <w:style w:type="character" w:customStyle="1" w:styleId="Plattetekst3Char">
    <w:name w:val="Platte tekst 3 Char"/>
    <w:basedOn w:val="Standaardalinea-lettertype"/>
    <w:link w:val="Plattetekst3"/>
    <w:uiPriority w:val="99"/>
    <w:rsid w:val="00AA1D8D"/>
    <w:rPr>
      <w:sz w:val="16"/>
      <w:szCs w:val="16"/>
    </w:rPr>
  </w:style>
  <w:style w:type="paragraph" w:styleId="Lijst">
    <w:name w:val="List"/>
    <w:basedOn w:val="Standaard"/>
    <w:uiPriority w:val="99"/>
    <w:unhideWhenUsed/>
    <w:rsid w:val="00AA1D8D"/>
    <w:pPr>
      <w:ind w:left="360" w:hanging="360"/>
      <w:contextualSpacing/>
    </w:pPr>
  </w:style>
  <w:style w:type="paragraph" w:styleId="Lijst2">
    <w:name w:val="List 2"/>
    <w:basedOn w:val="Standaard"/>
    <w:uiPriority w:val="99"/>
    <w:unhideWhenUsed/>
    <w:rsid w:val="00326F90"/>
    <w:pPr>
      <w:ind w:left="720" w:hanging="360"/>
      <w:contextualSpacing/>
    </w:pPr>
  </w:style>
  <w:style w:type="paragraph" w:styleId="Lijst3">
    <w:name w:val="List 3"/>
    <w:basedOn w:val="Standaard"/>
    <w:uiPriority w:val="99"/>
    <w:unhideWhenUsed/>
    <w:rsid w:val="00326F90"/>
    <w:pPr>
      <w:ind w:left="1080" w:hanging="360"/>
      <w:contextualSpacing/>
    </w:pPr>
  </w:style>
  <w:style w:type="paragraph" w:styleId="Lijstopsomteken">
    <w:name w:val="List Bullet"/>
    <w:basedOn w:val="Standaard"/>
    <w:uiPriority w:val="99"/>
    <w:unhideWhenUsed/>
    <w:rsid w:val="00326F90"/>
    <w:pPr>
      <w:numPr>
        <w:numId w:val="1"/>
      </w:numPr>
      <w:contextualSpacing/>
    </w:pPr>
  </w:style>
  <w:style w:type="paragraph" w:styleId="Lijstopsomteken2">
    <w:name w:val="List Bullet 2"/>
    <w:basedOn w:val="Standaard"/>
    <w:uiPriority w:val="99"/>
    <w:unhideWhenUsed/>
    <w:rsid w:val="00326F90"/>
    <w:pPr>
      <w:numPr>
        <w:numId w:val="2"/>
      </w:numPr>
      <w:contextualSpacing/>
    </w:pPr>
  </w:style>
  <w:style w:type="paragraph" w:styleId="Lijstopsomteken3">
    <w:name w:val="List Bullet 3"/>
    <w:basedOn w:val="Standaard"/>
    <w:uiPriority w:val="99"/>
    <w:unhideWhenUsed/>
    <w:rsid w:val="00326F90"/>
    <w:pPr>
      <w:numPr>
        <w:numId w:val="3"/>
      </w:numPr>
      <w:contextualSpacing/>
    </w:pPr>
  </w:style>
  <w:style w:type="paragraph" w:styleId="Lijstnummering">
    <w:name w:val="List Number"/>
    <w:basedOn w:val="Standaard"/>
    <w:uiPriority w:val="99"/>
    <w:unhideWhenUsed/>
    <w:rsid w:val="00326F90"/>
    <w:pPr>
      <w:numPr>
        <w:numId w:val="5"/>
      </w:numPr>
      <w:contextualSpacing/>
    </w:pPr>
  </w:style>
  <w:style w:type="paragraph" w:styleId="Lijstnummering2">
    <w:name w:val="List Number 2"/>
    <w:basedOn w:val="Standaard"/>
    <w:uiPriority w:val="99"/>
    <w:unhideWhenUsed/>
    <w:rsid w:val="0029639D"/>
    <w:pPr>
      <w:numPr>
        <w:numId w:val="6"/>
      </w:numPr>
      <w:contextualSpacing/>
    </w:pPr>
  </w:style>
  <w:style w:type="paragraph" w:styleId="Lijstnummering3">
    <w:name w:val="List Number 3"/>
    <w:basedOn w:val="Standaard"/>
    <w:uiPriority w:val="99"/>
    <w:unhideWhenUsed/>
    <w:rsid w:val="0029639D"/>
    <w:pPr>
      <w:numPr>
        <w:numId w:val="7"/>
      </w:numPr>
      <w:contextualSpacing/>
    </w:pPr>
  </w:style>
  <w:style w:type="paragraph" w:styleId="Lijstvoortzetting">
    <w:name w:val="List Continue"/>
    <w:basedOn w:val="Standaard"/>
    <w:uiPriority w:val="99"/>
    <w:unhideWhenUsed/>
    <w:rsid w:val="0029639D"/>
    <w:pPr>
      <w:spacing w:after="120"/>
      <w:ind w:left="360"/>
      <w:contextualSpacing/>
    </w:pPr>
  </w:style>
  <w:style w:type="paragraph" w:styleId="Lijstvoortzetting2">
    <w:name w:val="List Continue 2"/>
    <w:basedOn w:val="Standaard"/>
    <w:uiPriority w:val="99"/>
    <w:unhideWhenUsed/>
    <w:rsid w:val="0029639D"/>
    <w:pPr>
      <w:spacing w:after="120"/>
      <w:ind w:left="720"/>
      <w:contextualSpacing/>
    </w:pPr>
  </w:style>
  <w:style w:type="paragraph" w:styleId="Lijstvoortzetting3">
    <w:name w:val="List Continue 3"/>
    <w:basedOn w:val="Standaard"/>
    <w:uiPriority w:val="99"/>
    <w:unhideWhenUsed/>
    <w:rsid w:val="0029639D"/>
    <w:pPr>
      <w:spacing w:after="120"/>
      <w:ind w:left="1080"/>
      <w:contextualSpacing/>
    </w:pPr>
  </w:style>
  <w:style w:type="paragraph" w:styleId="Macrotekst">
    <w:name w:val="macro"/>
    <w:link w:val="Macroteks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kstChar">
    <w:name w:val="Macrotekst Char"/>
    <w:basedOn w:val="Standaardalinea-lettertype"/>
    <w:link w:val="Macrotekst"/>
    <w:uiPriority w:val="99"/>
    <w:rsid w:val="0029639D"/>
    <w:rPr>
      <w:rFonts w:ascii="Courier" w:hAnsi="Courier"/>
      <w:sz w:val="20"/>
      <w:szCs w:val="20"/>
    </w:rPr>
  </w:style>
  <w:style w:type="paragraph" w:styleId="Citaat">
    <w:name w:val="Quote"/>
    <w:basedOn w:val="Standaard"/>
    <w:next w:val="Standaard"/>
    <w:link w:val="CitaatChar"/>
    <w:uiPriority w:val="29"/>
    <w:qFormat/>
    <w:rsid w:val="00FC693F"/>
    <w:rPr>
      <w:i/>
      <w:iCs/>
      <w:color w:val="000000" w:themeColor="text1"/>
    </w:rPr>
  </w:style>
  <w:style w:type="character" w:customStyle="1" w:styleId="CitaatChar">
    <w:name w:val="Citaat Char"/>
    <w:basedOn w:val="Standaardalinea-lettertype"/>
    <w:link w:val="Citaat"/>
    <w:uiPriority w:val="29"/>
    <w:rsid w:val="00FC693F"/>
    <w:rPr>
      <w:i/>
      <w:iCs/>
      <w:color w:val="000000" w:themeColor="text1"/>
    </w:rPr>
  </w:style>
  <w:style w:type="character" w:customStyle="1" w:styleId="Kop4Char">
    <w:name w:val="Kop 4 Char"/>
    <w:basedOn w:val="Standaardalinea-lettertype"/>
    <w:link w:val="Kop4"/>
    <w:uiPriority w:val="9"/>
    <w:semiHidden/>
    <w:rsid w:val="00FC693F"/>
    <w:rPr>
      <w:rFonts w:asciiTheme="majorHAnsi" w:eastAsiaTheme="majorEastAsia" w:hAnsiTheme="majorHAnsi" w:cstheme="majorBidi"/>
      <w:b/>
      <w:bCs/>
      <w:i/>
      <w:iCs/>
      <w:color w:val="4F81BD" w:themeColor="accent1"/>
    </w:rPr>
  </w:style>
  <w:style w:type="character" w:customStyle="1" w:styleId="Kop5Char">
    <w:name w:val="Kop 5 Char"/>
    <w:basedOn w:val="Standaardalinea-lettertype"/>
    <w:link w:val="Kop5"/>
    <w:uiPriority w:val="9"/>
    <w:semiHidden/>
    <w:rsid w:val="00FC693F"/>
    <w:rPr>
      <w:rFonts w:asciiTheme="majorHAnsi" w:eastAsiaTheme="majorEastAsia" w:hAnsiTheme="majorHAnsi" w:cstheme="majorBidi"/>
      <w:color w:val="243F60" w:themeColor="accent1" w:themeShade="7F"/>
    </w:rPr>
  </w:style>
  <w:style w:type="character" w:customStyle="1" w:styleId="Kop6Char">
    <w:name w:val="Kop 6 Char"/>
    <w:basedOn w:val="Standaardalinea-lettertype"/>
    <w:link w:val="Kop6"/>
    <w:uiPriority w:val="9"/>
    <w:semiHidden/>
    <w:rsid w:val="00FC693F"/>
    <w:rPr>
      <w:rFonts w:asciiTheme="majorHAnsi" w:eastAsiaTheme="majorEastAsia" w:hAnsiTheme="majorHAnsi" w:cstheme="majorBidi"/>
      <w:i/>
      <w:iCs/>
      <w:color w:val="243F60" w:themeColor="accent1" w:themeShade="7F"/>
    </w:rPr>
  </w:style>
  <w:style w:type="character" w:customStyle="1" w:styleId="Kop7Char">
    <w:name w:val="Kop 7 Char"/>
    <w:basedOn w:val="Standaardalinea-lettertype"/>
    <w:link w:val="Kop7"/>
    <w:uiPriority w:val="9"/>
    <w:semiHidden/>
    <w:rsid w:val="00FC693F"/>
    <w:rPr>
      <w:rFonts w:asciiTheme="majorHAnsi" w:eastAsiaTheme="majorEastAsia" w:hAnsiTheme="majorHAnsi" w:cstheme="majorBidi"/>
      <w:i/>
      <w:iCs/>
      <w:color w:val="404040" w:themeColor="text1" w:themeTint="BF"/>
    </w:rPr>
  </w:style>
  <w:style w:type="character" w:customStyle="1" w:styleId="Kop8Char">
    <w:name w:val="Kop 8 Char"/>
    <w:basedOn w:val="Standaardalinea-lettertype"/>
    <w:link w:val="Kop8"/>
    <w:uiPriority w:val="9"/>
    <w:semiHidden/>
    <w:rsid w:val="00FC693F"/>
    <w:rPr>
      <w:rFonts w:asciiTheme="majorHAnsi" w:eastAsiaTheme="majorEastAsia" w:hAnsiTheme="majorHAnsi" w:cstheme="majorBidi"/>
      <w:color w:val="4F81BD" w:themeColor="accent1"/>
      <w:sz w:val="20"/>
      <w:szCs w:val="20"/>
    </w:rPr>
  </w:style>
  <w:style w:type="character" w:customStyle="1" w:styleId="Kop9Char">
    <w:name w:val="Kop 9 Char"/>
    <w:basedOn w:val="Standaardalinea-lettertype"/>
    <w:link w:val="Kop9"/>
    <w:uiPriority w:val="9"/>
    <w:semiHidden/>
    <w:rsid w:val="00FC693F"/>
    <w:rPr>
      <w:rFonts w:asciiTheme="majorHAnsi" w:eastAsiaTheme="majorEastAsia" w:hAnsiTheme="majorHAnsi" w:cstheme="majorBidi"/>
      <w:i/>
      <w:iCs/>
      <w:color w:val="404040" w:themeColor="text1" w:themeTint="BF"/>
      <w:sz w:val="20"/>
      <w:szCs w:val="20"/>
    </w:rPr>
  </w:style>
  <w:style w:type="paragraph" w:styleId="Bijschrift">
    <w:name w:val="caption"/>
    <w:basedOn w:val="Standaard"/>
    <w:next w:val="Standaard"/>
    <w:uiPriority w:val="35"/>
    <w:semiHidden/>
    <w:unhideWhenUsed/>
    <w:qFormat/>
    <w:rsid w:val="00FC693F"/>
    <w:pPr>
      <w:spacing w:line="240" w:lineRule="auto"/>
    </w:pPr>
    <w:rPr>
      <w:b/>
      <w:bCs/>
      <w:color w:val="4F81BD" w:themeColor="accent1"/>
      <w:sz w:val="18"/>
      <w:szCs w:val="18"/>
    </w:rPr>
  </w:style>
  <w:style w:type="character" w:styleId="Zwaar">
    <w:name w:val="Strong"/>
    <w:basedOn w:val="Standaardalinea-lettertype"/>
    <w:uiPriority w:val="22"/>
    <w:qFormat/>
    <w:rsid w:val="00FC693F"/>
    <w:rPr>
      <w:b/>
      <w:bCs/>
    </w:rPr>
  </w:style>
  <w:style w:type="character" w:styleId="Nadruk">
    <w:name w:val="Emphasis"/>
    <w:basedOn w:val="Standaardalinea-lettertype"/>
    <w:uiPriority w:val="20"/>
    <w:qFormat/>
    <w:rsid w:val="00FC693F"/>
    <w:rPr>
      <w:i/>
      <w:iCs/>
    </w:rPr>
  </w:style>
  <w:style w:type="paragraph" w:styleId="Duidelijkcitaat">
    <w:name w:val="Intense Quote"/>
    <w:basedOn w:val="Standaard"/>
    <w:next w:val="Standaard"/>
    <w:link w:val="Duidelijkcitaat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DuidelijkcitaatChar">
    <w:name w:val="Duidelijk citaat Char"/>
    <w:basedOn w:val="Standaardalinea-lettertype"/>
    <w:link w:val="Duidelijkcitaat"/>
    <w:uiPriority w:val="30"/>
    <w:rsid w:val="00FC693F"/>
    <w:rPr>
      <w:b/>
      <w:bCs/>
      <w:i/>
      <w:iCs/>
      <w:color w:val="4F81BD" w:themeColor="accent1"/>
    </w:rPr>
  </w:style>
  <w:style w:type="character" w:styleId="Subtielebenadrukking">
    <w:name w:val="Subtle Emphasis"/>
    <w:basedOn w:val="Standaardalinea-lettertype"/>
    <w:uiPriority w:val="19"/>
    <w:qFormat/>
    <w:rsid w:val="00FC693F"/>
    <w:rPr>
      <w:i/>
      <w:iCs/>
      <w:color w:val="808080" w:themeColor="text1" w:themeTint="7F"/>
    </w:rPr>
  </w:style>
  <w:style w:type="character" w:styleId="Intensievebenadrukking">
    <w:name w:val="Intense Emphasis"/>
    <w:basedOn w:val="Standaardalinea-lettertype"/>
    <w:uiPriority w:val="21"/>
    <w:qFormat/>
    <w:rsid w:val="00FC693F"/>
    <w:rPr>
      <w:b/>
      <w:bCs/>
      <w:i/>
      <w:iCs/>
      <w:color w:val="4F81BD" w:themeColor="accent1"/>
    </w:rPr>
  </w:style>
  <w:style w:type="character" w:styleId="Subtieleverwijzing">
    <w:name w:val="Subtle Reference"/>
    <w:basedOn w:val="Standaardalinea-lettertype"/>
    <w:uiPriority w:val="31"/>
    <w:qFormat/>
    <w:rsid w:val="00FC693F"/>
    <w:rPr>
      <w:smallCaps/>
      <w:color w:val="C0504D" w:themeColor="accent2"/>
      <w:u w:val="single"/>
    </w:rPr>
  </w:style>
  <w:style w:type="character" w:styleId="Intensieveverwijzing">
    <w:name w:val="Intense Reference"/>
    <w:basedOn w:val="Standaardalinea-lettertype"/>
    <w:uiPriority w:val="32"/>
    <w:qFormat/>
    <w:rsid w:val="00FC693F"/>
    <w:rPr>
      <w:b/>
      <w:bCs/>
      <w:smallCaps/>
      <w:color w:val="C0504D" w:themeColor="accent2"/>
      <w:spacing w:val="5"/>
      <w:u w:val="single"/>
    </w:rPr>
  </w:style>
  <w:style w:type="character" w:styleId="Titelvanboek">
    <w:name w:val="Book Title"/>
    <w:basedOn w:val="Standaardalinea-lettertype"/>
    <w:uiPriority w:val="33"/>
    <w:qFormat/>
    <w:rsid w:val="00FC693F"/>
    <w:rPr>
      <w:b/>
      <w:bCs/>
      <w:smallCaps/>
      <w:spacing w:val="5"/>
    </w:rPr>
  </w:style>
  <w:style w:type="paragraph" w:styleId="Kopvaninhoudsopgave">
    <w:name w:val="TOC Heading"/>
    <w:basedOn w:val="Kop1"/>
    <w:next w:val="Standaard"/>
    <w:uiPriority w:val="39"/>
    <w:unhideWhenUsed/>
    <w:qFormat/>
    <w:rsid w:val="00FC693F"/>
    <w:pPr>
      <w:outlineLvl w:val="9"/>
    </w:pPr>
  </w:style>
  <w:style w:type="table" w:styleId="Tabelraster">
    <w:name w:val="Table Grid"/>
    <w:basedOn w:val="Standaardtabe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chtearcering">
    <w:name w:val="Light Shading"/>
    <w:basedOn w:val="Standaardtabe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chtraster">
    <w:name w:val="Light Grid"/>
    <w:basedOn w:val="Standaardtabe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Gemiddeldearcering1">
    <w:name w:val="Medium Shading 1"/>
    <w:basedOn w:val="Standaardtabe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raster1">
    <w:name w:val="Medium Grid 1"/>
    <w:basedOn w:val="Standaardtabe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onkerelijst">
    <w:name w:val="Dark List"/>
    <w:basedOn w:val="Standaardtabe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Kleurrijkearcering">
    <w:name w:val="Colorful Shading"/>
    <w:basedOn w:val="Standaardtabe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raster">
    <w:name w:val="Colorful Grid"/>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Inhopg1">
    <w:name w:val="toc 1"/>
    <w:basedOn w:val="Standaard"/>
    <w:next w:val="Standaard"/>
    <w:autoRedefine/>
    <w:uiPriority w:val="39"/>
    <w:unhideWhenUsed/>
    <w:rsid w:val="00F00F82"/>
    <w:pPr>
      <w:spacing w:after="100"/>
    </w:pPr>
  </w:style>
  <w:style w:type="character" w:styleId="Hyperlink">
    <w:name w:val="Hyperlink"/>
    <w:basedOn w:val="Standaardalinea-lettertype"/>
    <w:uiPriority w:val="99"/>
    <w:unhideWhenUsed/>
    <w:rsid w:val="00F00F82"/>
    <w:rPr>
      <w:color w:val="0000FF" w:themeColor="hyperlink"/>
      <w:u w:val="single"/>
    </w:rPr>
  </w:style>
  <w:style w:type="paragraph" w:styleId="Normaalweb">
    <w:name w:val="Normal (Web)"/>
    <w:basedOn w:val="Standaard"/>
    <w:uiPriority w:val="99"/>
    <w:semiHidden/>
    <w:unhideWhenUsed/>
    <w:rsid w:val="00E077B0"/>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9f7ff3f3-2e14-4601-9b8b-3859489abb34">
      <Terms xmlns="http://schemas.microsoft.com/office/infopath/2007/PartnerControls"/>
    </lcf76f155ced4ddcb4097134ff3c332f>
    <TaxCatchAll xmlns="a4036407-a927-4ab1-9a50-7e7b036fee54"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DC7AD67E42DDA4ABA8ED286C1716EBB" ma:contentTypeVersion="19" ma:contentTypeDescription="Create a new document." ma:contentTypeScope="" ma:versionID="663f66bb6fba5e8e51ec50313a6cb30a">
  <xsd:schema xmlns:xsd="http://www.w3.org/2001/XMLSchema" xmlns:xs="http://www.w3.org/2001/XMLSchema" xmlns:p="http://schemas.microsoft.com/office/2006/metadata/properties" xmlns:ns2="9f7ff3f3-2e14-4601-9b8b-3859489abb34" xmlns:ns3="a4036407-a927-4ab1-9a50-7e7b036fee54" targetNamespace="http://schemas.microsoft.com/office/2006/metadata/properties" ma:root="true" ma:fieldsID="ca0a5778f4c72c681dc8db1257fed66b" ns2:_="" ns3:_="">
    <xsd:import namespace="9f7ff3f3-2e14-4601-9b8b-3859489abb34"/>
    <xsd:import namespace="a4036407-a927-4ab1-9a50-7e7b036fee5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Location" minOccurs="0"/>
                <xsd:element ref="ns2:MediaServiceOCR" minOccurs="0"/>
                <xsd:element ref="ns3:SharedWithUsers" minOccurs="0"/>
                <xsd:element ref="ns3:SharedWithDetails"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7ff3f3-2e14-4601-9b8b-3859489abb3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bbc12d8d-c97a-4a38-bef5-46718563464c"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element name="MediaServiceBillingMetadata" ma:index="26"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4036407-a927-4ab1-9a50-7e7b036fee54"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e5c066d8-3bb0-4e7b-a0d3-0da44f5b65c1}" ma:internalName="TaxCatchAll" ma:showField="CatchAllData" ma:web="a4036407-a927-4ab1-9a50-7e7b036fee5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0045CA-784D-4C67-819A-F71E1BF2F440}">
  <ds:schemaRefs>
    <ds:schemaRef ds:uri="http://schemas.microsoft.com/office/2006/metadata/properties"/>
    <ds:schemaRef ds:uri="http://schemas.microsoft.com/office/infopath/2007/PartnerControls"/>
    <ds:schemaRef ds:uri="9f7ff3f3-2e14-4601-9b8b-3859489abb34"/>
    <ds:schemaRef ds:uri="a4036407-a927-4ab1-9a50-7e7b036fee54"/>
  </ds:schemaRefs>
</ds:datastoreItem>
</file>

<file path=customXml/itemProps2.xml><?xml version="1.0" encoding="utf-8"?>
<ds:datastoreItem xmlns:ds="http://schemas.openxmlformats.org/officeDocument/2006/customXml" ds:itemID="{7570537B-2974-4405-9DDC-9C98C87DA089}">
  <ds:schemaRefs>
    <ds:schemaRef ds:uri="http://schemas.microsoft.com/sharepoint/v3/contenttype/forms"/>
  </ds:schemaRefs>
</ds:datastoreItem>
</file>

<file path=customXml/itemProps3.xml><?xml version="1.0" encoding="utf-8"?>
<ds:datastoreItem xmlns:ds="http://schemas.openxmlformats.org/officeDocument/2006/customXml" ds:itemID="{7F7C7750-9F72-4C9E-A5F5-19126BD912A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f7ff3f3-2e14-4601-9b8b-3859489abb34"/>
    <ds:schemaRef ds:uri="a4036407-a927-4ab1-9a50-7e7b036fee5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7</Pages>
  <Words>945</Words>
  <Characters>5198</Characters>
  <Application>Microsoft Office Word</Application>
  <DocSecurity>0</DocSecurity>
  <Lines>43</Lines>
  <Paragraphs>12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6131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Jaydon Guebey</cp:lastModifiedBy>
  <cp:revision>21</cp:revision>
  <dcterms:created xsi:type="dcterms:W3CDTF">2025-09-14T17:19:00Z</dcterms:created>
  <dcterms:modified xsi:type="dcterms:W3CDTF">2025-10-29T20:28:00Z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0x010100FDC7AD67E42DDA4ABA8ED286C1716EBB</vt:lpwstr>
  </property>
</Properties>
</file>